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21D52" w14:textId="77777777" w:rsidR="0081142E" w:rsidRDefault="0081142E" w:rsidP="0081142E">
      <w:pPr>
        <w:tabs>
          <w:tab w:val="left" w:pos="1134"/>
        </w:tabs>
        <w:spacing w:before="240" w:after="240"/>
        <w:ind w:firstLine="127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2EFB8990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>Что такое целевая аудитория (ЦА)?</w:t>
      </w:r>
    </w:p>
    <w:p w14:paraId="02D92AB1" w14:textId="77777777" w:rsidR="0081142E" w:rsidRPr="0013081C" w:rsidRDefault="0081142E" w:rsidP="0081142E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b/>
          <w:sz w:val="28"/>
          <w:szCs w:val="28"/>
        </w:rPr>
        <w:t>Целевая аудитория (ЦА)</w:t>
      </w:r>
      <w:r w:rsidRPr="0013081C">
        <w:rPr>
          <w:rFonts w:ascii="Times New Roman" w:hAnsi="Times New Roman" w:cs="Times New Roman"/>
          <w:sz w:val="28"/>
          <w:szCs w:val="28"/>
        </w:rPr>
        <w:t xml:space="preserve"> — это определенная группа людей с некоторыми общими характеристиками, желаниями, потребностями, образом жизни, которые позволяют им примерно одинакового взаимодействовать с продуктом. Это люди, которые, скорее всего, заинтересуются разрабатываемым продуктом, услугой или сервисом.</w:t>
      </w:r>
    </w:p>
    <w:p w14:paraId="60476AF4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EDF0001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>Какие есть виды целевой аудитории?</w:t>
      </w:r>
    </w:p>
    <w:p w14:paraId="3C0FE1A2" w14:textId="77777777" w:rsidR="0081142E" w:rsidRPr="00A01D85" w:rsidRDefault="0081142E" w:rsidP="00811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D85">
        <w:rPr>
          <w:rFonts w:ascii="Times New Roman" w:hAnsi="Times New Roman" w:cs="Times New Roman"/>
          <w:sz w:val="28"/>
          <w:szCs w:val="28"/>
        </w:rPr>
        <w:t>Виды целевой аудитории:</w:t>
      </w:r>
    </w:p>
    <w:p w14:paraId="484FD154" w14:textId="77777777" w:rsidR="0081142E" w:rsidRPr="004E502E" w:rsidRDefault="0081142E" w:rsidP="0081142E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классу конечных потребителей:</w:t>
      </w:r>
    </w:p>
    <w:p w14:paraId="391E5650" w14:textId="77777777" w:rsidR="0081142E" w:rsidRPr="004E502E" w:rsidRDefault="0081142E" w:rsidP="0081142E">
      <w:pPr>
        <w:pStyle w:val="a3"/>
        <w:numPr>
          <w:ilvl w:val="0"/>
          <w:numId w:val="3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B2B,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бизнес для бизнеса, — компания продаёт свой товар или услуги другим компаниям.</w:t>
      </w:r>
    </w:p>
    <w:p w14:paraId="5BE209E3" w14:textId="77777777" w:rsidR="0081142E" w:rsidRPr="004E502E" w:rsidRDefault="0081142E" w:rsidP="0081142E">
      <w:pPr>
        <w:pStyle w:val="a3"/>
        <w:numPr>
          <w:ilvl w:val="0"/>
          <w:numId w:val="3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B2C,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потребите</w:t>
      </w:r>
      <w:r>
        <w:rPr>
          <w:rFonts w:ascii="Times New Roman" w:hAnsi="Times New Roman" w:cs="Times New Roman"/>
          <w:sz w:val="28"/>
          <w:szCs w:val="28"/>
        </w:rPr>
        <w:t>льский бизнес, — компания прода</w:t>
      </w:r>
      <w:r w:rsidRPr="004E502E">
        <w:rPr>
          <w:rFonts w:ascii="Times New Roman" w:hAnsi="Times New Roman" w:cs="Times New Roman"/>
          <w:sz w:val="28"/>
          <w:szCs w:val="28"/>
        </w:rPr>
        <w:t>ёт товар или услуги физическим лицам, отдельным людям.</w:t>
      </w:r>
    </w:p>
    <w:p w14:paraId="09A2269B" w14:textId="77777777" w:rsidR="0081142E" w:rsidRPr="004E502E" w:rsidRDefault="0081142E" w:rsidP="0081142E">
      <w:pPr>
        <w:pStyle w:val="a3"/>
        <w:numPr>
          <w:ilvl w:val="0"/>
          <w:numId w:val="3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B2G, </w:t>
      </w:r>
      <w:r w:rsidRPr="004E502E">
        <w:rPr>
          <w:rFonts w:ascii="Times New Roman" w:hAnsi="Times New Roman" w:cs="Times New Roman"/>
          <w:sz w:val="28"/>
          <w:szCs w:val="28"/>
        </w:rPr>
        <w:t>или</w:t>
      </w: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 business to government. </w:t>
      </w:r>
      <w:r w:rsidRPr="004E502E">
        <w:rPr>
          <w:rFonts w:ascii="Times New Roman" w:hAnsi="Times New Roman" w:cs="Times New Roman"/>
          <w:sz w:val="28"/>
          <w:szCs w:val="28"/>
        </w:rPr>
        <w:t>Это озна</w:t>
      </w:r>
      <w:r>
        <w:rPr>
          <w:rFonts w:ascii="Times New Roman" w:hAnsi="Times New Roman" w:cs="Times New Roman"/>
          <w:sz w:val="28"/>
          <w:szCs w:val="28"/>
        </w:rPr>
        <w:t>чает, что компания продаёт това</w:t>
      </w:r>
      <w:r w:rsidRPr="004E502E">
        <w:rPr>
          <w:rFonts w:ascii="Times New Roman" w:hAnsi="Times New Roman" w:cs="Times New Roman"/>
          <w:sz w:val="28"/>
          <w:szCs w:val="28"/>
        </w:rPr>
        <w:t>ры или услуги государственным учреждениям и организациям.</w:t>
      </w:r>
    </w:p>
    <w:p w14:paraId="2CAFB352" w14:textId="77777777" w:rsidR="0081142E" w:rsidRPr="004E502E" w:rsidRDefault="0081142E" w:rsidP="0081142E">
      <w:pPr>
        <w:pStyle w:val="a3"/>
        <w:numPr>
          <w:ilvl w:val="0"/>
          <w:numId w:val="2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масштабу:</w:t>
      </w:r>
    </w:p>
    <w:p w14:paraId="6B7F0E4E" w14:textId="77777777" w:rsidR="0081142E" w:rsidRPr="004E502E" w:rsidRDefault="0081142E" w:rsidP="0081142E">
      <w:pPr>
        <w:pStyle w:val="a3"/>
        <w:numPr>
          <w:ilvl w:val="0"/>
          <w:numId w:val="2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Широкая.</w:t>
      </w:r>
    </w:p>
    <w:p w14:paraId="0454A50D" w14:textId="77777777" w:rsidR="0081142E" w:rsidRPr="004E502E" w:rsidRDefault="0081142E" w:rsidP="0081142E">
      <w:pPr>
        <w:pStyle w:val="a3"/>
        <w:numPr>
          <w:ilvl w:val="0"/>
          <w:numId w:val="2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Узкая.</w:t>
      </w:r>
    </w:p>
    <w:p w14:paraId="3E4C879D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8FB6C1A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Persona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06EE1AA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8D3DD6C" w14:textId="77777777" w:rsidR="0081142E" w:rsidRPr="00F96BEE" w:rsidRDefault="0081142E" w:rsidP="00811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Метод персон/персонажей</w:t>
      </w:r>
      <w:r w:rsidRPr="00F96BEE">
        <w:rPr>
          <w:rFonts w:ascii="Times New Roman" w:hAnsi="Times New Roman" w:cs="Times New Roman"/>
          <w:sz w:val="28"/>
          <w:szCs w:val="28"/>
        </w:rPr>
        <w:t> — это инструмент, помогающий сделать дизайн более осмысленным и сократить риск создания никому не нужного продукта.</w:t>
      </w:r>
    </w:p>
    <w:p w14:paraId="32E24796" w14:textId="77777777" w:rsidR="0081142E" w:rsidRDefault="0081142E" w:rsidP="0081142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Персонаж или персона</w:t>
      </w:r>
      <w:r w:rsidRPr="00F96BEE">
        <w:rPr>
          <w:rFonts w:ascii="Times New Roman" w:hAnsi="Times New Roman" w:cs="Times New Roman"/>
          <w:sz w:val="28"/>
          <w:szCs w:val="28"/>
        </w:rPr>
        <w:t xml:space="preserve"> — это воображаемый, но реалистичный, собирательный, но детальный образ пользователя с суммой его основных потребностей, характеристик и целей.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F96BEE">
        <w:rPr>
          <w:rFonts w:ascii="Times New Roman" w:hAnsi="Times New Roman" w:cs="Times New Roman"/>
          <w:sz w:val="28"/>
          <w:szCs w:val="28"/>
        </w:rPr>
        <w:t>типичный представитель сегмента, поэтому каждому сегменту должна соответствовать хо</w:t>
      </w:r>
      <w:r>
        <w:rPr>
          <w:rFonts w:ascii="Times New Roman" w:hAnsi="Times New Roman" w:cs="Times New Roman"/>
          <w:sz w:val="28"/>
          <w:szCs w:val="28"/>
        </w:rPr>
        <w:t>тя бы один персонаж</w:t>
      </w:r>
      <w:r w:rsidRPr="00F96B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E11225" w14:textId="77777777" w:rsidR="0081142E" w:rsidRDefault="0081142E" w:rsidP="0081142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sz w:val="28"/>
          <w:szCs w:val="28"/>
        </w:rPr>
        <w:t>Проще говоря, каждый персонаж — это собирательный образ одной группы вашей целевой аудитории.</w:t>
      </w:r>
    </w:p>
    <w:p w14:paraId="2E81E850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8BA1ADB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Из чего состоит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6A51C93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Имя.</w:t>
      </w:r>
    </w:p>
    <w:p w14:paraId="27460527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</w:p>
    <w:p w14:paraId="4440632A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75290C5C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14:paraId="42CC17EA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Месторасположение (страна/город).</w:t>
      </w:r>
    </w:p>
    <w:p w14:paraId="2ABE3477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Семейное положение.</w:t>
      </w:r>
    </w:p>
    <w:p w14:paraId="5DEF8582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занятий.</w:t>
      </w:r>
    </w:p>
    <w:p w14:paraId="48E1A29E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Степень «вхождения» в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или опыт использования продукта. Это может быть новичок, постоянный пользователь или пользователь, который иногда возвращается.</w:t>
      </w:r>
    </w:p>
    <w:p w14:paraId="132871CD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Контекст использования продукта. По какой причине взаимодействует? Как взаимодействует</w:t>
      </w:r>
      <w:r>
        <w:rPr>
          <w:rFonts w:ascii="Times New Roman" w:hAnsi="Times New Roman" w:cs="Times New Roman"/>
          <w:sz w:val="28"/>
          <w:szCs w:val="28"/>
        </w:rPr>
        <w:t xml:space="preserve"> (десктопная или мобильная версии) и где</w:t>
      </w:r>
      <w:r w:rsidRPr="00B6395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11A27641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потребности взаимодействия. Какие потребности персонажа нужно удовлетворить, чтобы он достиг своей цели.</w:t>
      </w:r>
    </w:p>
    <w:p w14:paraId="209F589B" w14:textId="77777777" w:rsidR="0081142E" w:rsidRDefault="0081142E" w:rsidP="0081142E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Проблемы взаимодействия. Описание того, что мешает персонажу в решении проблемы или удовлетворению потребностей. </w:t>
      </w:r>
    </w:p>
    <w:p w14:paraId="1C17069B" w14:textId="77777777" w:rsidR="0081142E" w:rsidRDefault="0081142E" w:rsidP="0081142E">
      <w:pPr>
        <w:pStyle w:val="a3"/>
        <w:numPr>
          <w:ilvl w:val="1"/>
          <w:numId w:val="5"/>
        </w:num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можно добавить: ожидания, навыки, мотивацию</w:t>
      </w:r>
    </w:p>
    <w:p w14:paraId="3A65290C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5E488CD" w14:textId="77777777" w:rsidR="0081142E" w:rsidRPr="0013081C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60F957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Story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24A426B" w14:textId="77777777" w:rsidR="0081142E" w:rsidRPr="0013081C" w:rsidRDefault="0081142E" w:rsidP="008114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130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13081C">
        <w:rPr>
          <w:rFonts w:ascii="Times New Roman" w:hAnsi="Times New Roman" w:cs="Times New Roman"/>
          <w:b/>
          <w:sz w:val="28"/>
          <w:szCs w:val="28"/>
        </w:rPr>
        <w:t xml:space="preserve"> (Пользовательская история)</w:t>
      </w:r>
      <w:r w:rsidRPr="0013081C">
        <w:rPr>
          <w:rFonts w:ascii="Times New Roman" w:hAnsi="Times New Roman" w:cs="Times New Roman"/>
          <w:sz w:val="28"/>
          <w:szCs w:val="28"/>
        </w:rPr>
        <w:t xml:space="preserve"> — это короткая история с описанием возможных вариантов применения продукта. Это 1-2 предложения о том, чего хочет достичь персонаж, используя продукт, что пользователь может делать взаимодействую с продуктом.</w:t>
      </w:r>
    </w:p>
    <w:p w14:paraId="45E2C51C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Как составить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Story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B08C87" w14:textId="77777777" w:rsidR="0081142E" w:rsidRPr="0013081C" w:rsidRDefault="0081142E" w:rsidP="008114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sz w:val="28"/>
          <w:szCs w:val="28"/>
        </w:rPr>
        <w:t>«Как кто-то (роль/персонаж) я хочу (цель/желание), чтобы (выгода)».</w:t>
      </w:r>
    </w:p>
    <w:p w14:paraId="3B0BEA37" w14:textId="77777777" w:rsidR="0081142E" w:rsidRPr="0013081C" w:rsidRDefault="0081142E" w:rsidP="0081142E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50B48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F2EB80D" w14:textId="77777777" w:rsidR="0081142E" w:rsidRPr="0013081C" w:rsidRDefault="0081142E" w:rsidP="0081142E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130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13081C">
        <w:rPr>
          <w:rFonts w:ascii="Times New Roman" w:hAnsi="Times New Roman" w:cs="Times New Roman"/>
          <w:b/>
          <w:sz w:val="28"/>
          <w:szCs w:val="28"/>
        </w:rPr>
        <w:t xml:space="preserve"> (Сценарий использования)</w:t>
      </w:r>
      <w:r w:rsidRPr="0013081C">
        <w:rPr>
          <w:rFonts w:ascii="Times New Roman" w:hAnsi="Times New Roman" w:cs="Times New Roman"/>
          <w:sz w:val="28"/>
          <w:szCs w:val="28"/>
        </w:rPr>
        <w:t xml:space="preserve"> — это вымышленная история о том, как пользователь взаимодействует с продуктом, чтобы достичь определённых целей.</w:t>
      </w:r>
    </w:p>
    <w:p w14:paraId="4E579DF8" w14:textId="77777777" w:rsidR="0081142E" w:rsidRPr="0013081C" w:rsidRDefault="0081142E" w:rsidP="0081142E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Case представляет собой последовательность простых шагов, которые пользователь должен пройти, чтобы достичь цели. В большинстве случаев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Case описывает, что делает продукт, а не как он это делает. </w:t>
      </w:r>
    </w:p>
    <w:p w14:paraId="1254055E" w14:textId="77777777" w:rsidR="0081142E" w:rsidRPr="0013081C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C5EAB8F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Из чего состоит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6E86092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BCD8FC9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Название (Name) — название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Case: короткое, понятное, отражающее суть.</w:t>
      </w:r>
    </w:p>
    <w:p w14:paraId="48120E8D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текст, описывающий данный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77C50CDD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Участники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>) — список участников взаимодействия. Часто состоит из одного человека.</w:t>
      </w:r>
    </w:p>
    <w:p w14:paraId="5D8B6BBA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lastRenderedPageBreak/>
        <w:t>Предусловия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Preconditions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условия, которые должны быть выполнены перед началом реализации данного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48B098B5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Триггер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событие или условие, которое заставляет пользователя приступить к 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Тут может быть описан контекст использования (Где? Когда?), а также мотивация и причины.</w:t>
      </w:r>
    </w:p>
    <w:p w14:paraId="39DF454D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Базовый сценарий (Basic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последовательность действий, которые выполняет участник для успешного достижения цели, то есть сюжет. </w:t>
      </w:r>
    </w:p>
    <w:p w14:paraId="457263E1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Альтернативные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описание альтернативных сценариев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Важное условие альтернативных сценариев — участник в итоге успешно достигает цели.</w:t>
      </w:r>
    </w:p>
    <w:p w14:paraId="506E7E76" w14:textId="77777777" w:rsidR="0081142E" w:rsidRPr="00C222DB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Исключительные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все, что может привести участника к невыполнению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39F658E6" w14:textId="77777777" w:rsidR="0081142E" w:rsidRDefault="0081142E" w:rsidP="0081142E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Постусловие (Post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результат после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BD35D7" w14:textId="77777777" w:rsidR="0081142E" w:rsidRPr="0013081C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7C73B1F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связаны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User Story и Use Case? </w:t>
      </w:r>
    </w:p>
    <w:p w14:paraId="0133C8B7" w14:textId="77777777" w:rsidR="0081142E" w:rsidRDefault="0081142E" w:rsidP="0081142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3081C">
        <w:rPr>
          <w:rFonts w:ascii="Times New Roman" w:hAnsi="Times New Roman" w:cs="Times New Roman"/>
          <w:sz w:val="28"/>
          <w:szCs w:val="28"/>
        </w:rPr>
        <w:t xml:space="preserve"> создаются исходя из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13081C">
        <w:rPr>
          <w:rFonts w:ascii="Times New Roman" w:hAnsi="Times New Roman" w:cs="Times New Roman"/>
          <w:sz w:val="28"/>
          <w:szCs w:val="28"/>
        </w:rPr>
        <w:t xml:space="preserve">. Сценарии добавляют к истории подробности взаимодействия с продуктом.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3081C">
        <w:rPr>
          <w:rFonts w:ascii="Times New Roman" w:hAnsi="Times New Roman" w:cs="Times New Roman"/>
          <w:sz w:val="28"/>
          <w:szCs w:val="28"/>
        </w:rPr>
        <w:t xml:space="preserve"> представляет список действия для того, чтобы пользователь получил желаемого при взаимодействии с продуктом.</w:t>
      </w:r>
    </w:p>
    <w:p w14:paraId="3AA7CDA7" w14:textId="77777777" w:rsidR="0081142E" w:rsidRPr="0013081C" w:rsidRDefault="0081142E" w:rsidP="0081142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949D9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Что подразумевает подход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JTBD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7E2E863" w14:textId="77777777" w:rsidR="0081142E" w:rsidRPr="0013081C" w:rsidRDefault="0081142E" w:rsidP="0081142E">
      <w:pPr>
        <w:tabs>
          <w:tab w:val="left" w:pos="8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081C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 — это методология, которая позволяет исследовать потребности людей и создавать полезные продукты. Смысл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To Be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 заключается в том, что при анализе действий пользователя фокусироваться нужно на том, чего он стремится достичь в определённых обстоятельства. Это и называется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— «работа, которую надо выполнить».</w:t>
      </w:r>
    </w:p>
    <w:p w14:paraId="56FA2702" w14:textId="77777777" w:rsidR="0081142E" w:rsidRPr="0013081C" w:rsidRDefault="0081142E" w:rsidP="0081142E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75A1B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Из каких компонентов состоит подход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JTBD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08AA9A" w14:textId="77777777" w:rsidR="0081142E" w:rsidRPr="0013081C" w:rsidRDefault="0081142E" w:rsidP="0081142E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C7EC45" wp14:editId="28C01A17">
            <wp:extent cx="4069080" cy="1377100"/>
            <wp:effectExtent l="0" t="0" r="7620" b="0"/>
            <wp:docPr id="15" name="Рисунок 15" descr="C:\Users\Say My Name\Downloads\Fram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77" cy="138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CC42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job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story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8F9D2A0" w14:textId="77777777" w:rsidR="0081142E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120503" w14:textId="77777777" w:rsidR="0081142E" w:rsidRPr="0013081C" w:rsidRDefault="0081142E" w:rsidP="0081142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Это метод из концепции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исследования целевой аудитории, ее мотивов и проблем</w:t>
      </w:r>
    </w:p>
    <w:p w14:paraId="45572978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По какому шаблону составляется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job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story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BDEB138" w14:textId="77777777" w:rsidR="0081142E" w:rsidRPr="0013081C" w:rsidRDefault="0081142E" w:rsidP="008114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081C">
        <w:rPr>
          <w:rFonts w:ascii="Times New Roman" w:hAnsi="Times New Roman" w:cs="Times New Roman"/>
          <w:sz w:val="28"/>
          <w:szCs w:val="28"/>
        </w:rPr>
        <w:t>«Когда (описание ситуации), я хочу (мотивация), чтобы (результат)».</w:t>
      </w:r>
    </w:p>
    <w:p w14:paraId="694175E7" w14:textId="77777777" w:rsidR="0081142E" w:rsidRPr="0013081C" w:rsidRDefault="0081142E" w:rsidP="0081142E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5007A" w14:textId="77777777" w:rsidR="0081142E" w:rsidRPr="0013081C" w:rsidRDefault="0081142E" w:rsidP="0081142E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Чем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job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081C">
        <w:rPr>
          <w:rFonts w:ascii="Times New Roman" w:hAnsi="Times New Roman" w:cs="Times New Roman"/>
          <w:b/>
          <w:bCs/>
          <w:sz w:val="28"/>
          <w:szCs w:val="28"/>
        </w:rPr>
        <w:t>story</w:t>
      </w:r>
      <w:proofErr w:type="spellEnd"/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  <w:r w:rsidRPr="0013081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B000ED4" w14:textId="77777777" w:rsidR="0081142E" w:rsidRPr="0013081C" w:rsidRDefault="0081142E" w:rsidP="0081142E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81C">
        <w:rPr>
          <w:rFonts w:ascii="Times New Roman" w:hAnsi="Times New Roman" w:cs="Times New Roman"/>
          <w:sz w:val="28"/>
          <w:szCs w:val="28"/>
        </w:rPr>
        <w:t xml:space="preserve">Мы знаем о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3081C">
        <w:rPr>
          <w:rFonts w:ascii="Times New Roman" w:hAnsi="Times New Roman" w:cs="Times New Roman"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13081C">
        <w:rPr>
          <w:rFonts w:ascii="Times New Roman" w:hAnsi="Times New Roman" w:cs="Times New Roman"/>
          <w:sz w:val="28"/>
          <w:szCs w:val="28"/>
        </w:rPr>
        <w:t> — краткое описание функции вашего продукта с точки зрения пользователя. Составляется по шаблону: «Как кто-то (роль) я хочу (цель/желание), чтобы (выгода/результат)». Но это не всегда удобно, когда аудитория слишком большая или сегментированная. У всех разные цели, разные профессии, разный контекст. Персоны позволяют вам под лупой посмотреть на ваших пользователей, но не отвечают на вопрос, почему они продолжают пользоваться вашим продуктом — и почему придут новые</w:t>
      </w:r>
      <w:r w:rsidRPr="0013081C">
        <w:rPr>
          <w:rFonts w:ascii="Times New Roman" w:hAnsi="Times New Roman" w:cs="Times New Roman"/>
          <w:sz w:val="24"/>
          <w:szCs w:val="24"/>
        </w:rPr>
        <w:t>.</w:t>
      </w:r>
    </w:p>
    <w:p w14:paraId="03DAC294" w14:textId="5C45B1EE" w:rsidR="001C3FD1" w:rsidRDefault="0081142E" w:rsidP="0081142E">
      <w:r w:rsidRPr="0013081C">
        <w:rPr>
          <w:rFonts w:ascii="Times New Roman" w:hAnsi="Times New Roman" w:cs="Times New Roman"/>
          <w:sz w:val="28"/>
          <w:szCs w:val="28"/>
        </w:rPr>
        <w:t xml:space="preserve">В </w:t>
      </w: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j</w:t>
      </w:r>
      <w:proofErr w:type="spellStart"/>
      <w:r w:rsidRPr="0013081C">
        <w:rPr>
          <w:rFonts w:ascii="Times New Roman" w:hAnsi="Times New Roman" w:cs="Times New Roman"/>
          <w:b/>
          <w:sz w:val="28"/>
          <w:szCs w:val="28"/>
        </w:rPr>
        <w:t>ob</w:t>
      </w:r>
      <w:proofErr w:type="spellEnd"/>
      <w:r w:rsidRPr="001308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081C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Start"/>
      <w:r w:rsidRPr="0013081C">
        <w:rPr>
          <w:rFonts w:ascii="Times New Roman" w:hAnsi="Times New Roman" w:cs="Times New Roman"/>
          <w:b/>
          <w:sz w:val="28"/>
          <w:szCs w:val="28"/>
        </w:rPr>
        <w:t>tory</w:t>
      </w:r>
      <w:proofErr w:type="spellEnd"/>
      <w:r w:rsidRPr="0013081C">
        <w:rPr>
          <w:rFonts w:ascii="Times New Roman" w:hAnsi="Times New Roman" w:cs="Times New Roman"/>
          <w:sz w:val="28"/>
          <w:szCs w:val="28"/>
        </w:rPr>
        <w:t xml:space="preserve"> фокус с персональных характеристик смещается на контекст</w:t>
      </w:r>
    </w:p>
    <w:sectPr w:rsidR="001C3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17B1845"/>
    <w:multiLevelType w:val="hybridMultilevel"/>
    <w:tmpl w:val="73E2300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3F2B2F"/>
    <w:multiLevelType w:val="hybridMultilevel"/>
    <w:tmpl w:val="AD04159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E32EC"/>
    <w:multiLevelType w:val="hybridMultilevel"/>
    <w:tmpl w:val="9C447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70"/>
    <w:rsid w:val="001C3FD1"/>
    <w:rsid w:val="00666B70"/>
    <w:rsid w:val="0081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D47E4-EE89-44FC-97DA-6129C83D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4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2</cp:revision>
  <dcterms:created xsi:type="dcterms:W3CDTF">2025-03-30T16:42:00Z</dcterms:created>
  <dcterms:modified xsi:type="dcterms:W3CDTF">2025-03-30T16:42:00Z</dcterms:modified>
</cp:coreProperties>
</file>