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473" w:rsidRPr="00775FD9" w:rsidRDefault="00801D87" w:rsidP="001122C0">
      <w:pPr>
        <w:spacing w:line="360" w:lineRule="auto"/>
        <w:jc w:val="center"/>
        <w:rPr>
          <w:rFonts w:cs="Times New Roman"/>
          <w:szCs w:val="28"/>
        </w:rPr>
      </w:pPr>
      <w:r w:rsidRPr="00775FD9">
        <w:rPr>
          <w:rFonts w:cs="Times New Roman"/>
          <w:szCs w:val="28"/>
        </w:rPr>
        <w:t>Охрана труда и экология</w:t>
      </w:r>
    </w:p>
    <w:p w:rsidR="00B659D6" w:rsidRPr="00775FD9" w:rsidRDefault="00B659D6" w:rsidP="00612482">
      <w:pPr>
        <w:spacing w:line="360" w:lineRule="auto"/>
        <w:jc w:val="both"/>
        <w:rPr>
          <w:rFonts w:cs="Times New Roman"/>
          <w:szCs w:val="28"/>
        </w:rPr>
      </w:pPr>
      <w:r w:rsidRPr="00775FD9">
        <w:rPr>
          <w:rFonts w:cs="Times New Roman"/>
          <w:color w:val="000000"/>
          <w:szCs w:val="28"/>
        </w:rPr>
        <w:t>Объектом исследования является помещение, в котором проводилась работа над дипломным проектом.</w:t>
      </w:r>
      <w:r w:rsidR="00612482" w:rsidRPr="00775FD9">
        <w:rPr>
          <w:rFonts w:cs="Times New Roman"/>
          <w:color w:val="000000"/>
          <w:szCs w:val="28"/>
        </w:rPr>
        <w:t xml:space="preserve"> </w:t>
      </w:r>
      <w:r w:rsidRPr="00775FD9">
        <w:rPr>
          <w:rFonts w:cs="Times New Roman"/>
          <w:color w:val="000000"/>
          <w:szCs w:val="28"/>
        </w:rPr>
        <w:t>Помещение расположено в панельном здании на втором этаже. Общая площадь помещения 46 м</w:t>
      </w:r>
      <w:r w:rsidRPr="00775FD9">
        <w:rPr>
          <w:rFonts w:cs="Times New Roman"/>
          <w:color w:val="000000"/>
          <w:szCs w:val="28"/>
          <w:vertAlign w:val="superscript"/>
        </w:rPr>
        <w:t xml:space="preserve">2, </w:t>
      </w:r>
      <w:r w:rsidRPr="00775FD9">
        <w:rPr>
          <w:rFonts w:cs="Times New Roman"/>
          <w:szCs w:val="28"/>
        </w:rPr>
        <w:t xml:space="preserve">высота 2.8 м. В помещении находится </w:t>
      </w:r>
      <w:r w:rsidR="00331311" w:rsidRPr="00775FD9">
        <w:rPr>
          <w:rFonts w:cs="Times New Roman"/>
          <w:szCs w:val="28"/>
        </w:rPr>
        <w:t>5 рабочих мест на каждом из которых установлен компьютер.</w:t>
      </w:r>
    </w:p>
    <w:p w:rsidR="005458A1" w:rsidRPr="00775FD9" w:rsidRDefault="005458A1" w:rsidP="001122C0">
      <w:pPr>
        <w:spacing w:line="360" w:lineRule="auto"/>
        <w:jc w:val="center"/>
        <w:rPr>
          <w:rFonts w:cs="Times New Roman"/>
          <w:szCs w:val="28"/>
        </w:rPr>
      </w:pPr>
      <w:r w:rsidRPr="00775FD9">
        <w:rPr>
          <w:rFonts w:cs="Times New Roman"/>
          <w:noProof/>
          <w:szCs w:val="28"/>
          <w:lang w:eastAsia="ru-RU"/>
        </w:rPr>
        <w:drawing>
          <wp:inline distT="0" distB="0" distL="0" distR="0" wp14:anchorId="59598513" wp14:editId="1F475A56">
            <wp:extent cx="4057143" cy="5514286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5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A1" w:rsidRPr="00775FD9" w:rsidRDefault="00775FD9" w:rsidP="001122C0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</w:t>
      </w:r>
      <w:r w:rsidR="005458A1" w:rsidRPr="00775FD9">
        <w:rPr>
          <w:rFonts w:cs="Times New Roman"/>
          <w:szCs w:val="28"/>
        </w:rPr>
        <w:t xml:space="preserve">Схема </w:t>
      </w:r>
      <w:r w:rsidR="00612482" w:rsidRPr="00775FD9">
        <w:rPr>
          <w:rFonts w:cs="Times New Roman"/>
          <w:szCs w:val="28"/>
        </w:rPr>
        <w:t>помещения (РМ</w:t>
      </w:r>
      <w:r w:rsidR="005458A1" w:rsidRPr="00775FD9">
        <w:rPr>
          <w:rFonts w:cs="Times New Roman"/>
          <w:szCs w:val="28"/>
        </w:rPr>
        <w:t>-рабочее место)</w:t>
      </w:r>
    </w:p>
    <w:p w:rsidR="005458A1" w:rsidRPr="00775FD9" w:rsidRDefault="00612482" w:rsidP="00612482">
      <w:pPr>
        <w:spacing w:line="360" w:lineRule="auto"/>
        <w:jc w:val="both"/>
        <w:rPr>
          <w:rFonts w:cs="Times New Roman"/>
          <w:szCs w:val="28"/>
        </w:rPr>
      </w:pPr>
      <w:r w:rsidRPr="00775FD9">
        <w:rPr>
          <w:rFonts w:cs="Times New Roman"/>
          <w:szCs w:val="28"/>
        </w:rPr>
        <w:t>Естественный</w:t>
      </w:r>
      <w:r w:rsidR="005458A1" w:rsidRPr="00775FD9">
        <w:rPr>
          <w:rFonts w:cs="Times New Roman"/>
          <w:szCs w:val="28"/>
        </w:rPr>
        <w:t xml:space="preserve"> свет поступает через окно размером 5.3 м х 2.5 м, которое ориентировано на север.</w:t>
      </w:r>
      <w:r w:rsidR="00D94209">
        <w:rPr>
          <w:rFonts w:cs="Times New Roman"/>
          <w:szCs w:val="28"/>
        </w:rPr>
        <w:t xml:space="preserve"> Основной документ, устанавливающий нормы шума, освещенности и микроклимата на местах работы за ПЭВМ – </w:t>
      </w:r>
      <w:r w:rsidR="00D94209">
        <w:t>СанПиН 2.2.2/2.4.1340-03.</w:t>
      </w:r>
    </w:p>
    <w:p w:rsidR="00801D87" w:rsidRPr="00775FD9" w:rsidRDefault="00181473" w:rsidP="001122C0">
      <w:pPr>
        <w:spacing w:line="360" w:lineRule="auto"/>
        <w:rPr>
          <w:rFonts w:cs="Times New Roman"/>
          <w:szCs w:val="28"/>
        </w:rPr>
      </w:pPr>
      <w:r w:rsidRPr="00775FD9">
        <w:rPr>
          <w:rFonts w:cs="Times New Roman"/>
          <w:szCs w:val="28"/>
        </w:rPr>
        <w:lastRenderedPageBreak/>
        <w:tab/>
      </w:r>
    </w:p>
    <w:p w:rsidR="00612482" w:rsidRPr="00775FD9" w:rsidRDefault="00552799" w:rsidP="00612482">
      <w:pPr>
        <w:pStyle w:val="1"/>
        <w:spacing w:line="360" w:lineRule="auto"/>
        <w:rPr>
          <w:rFonts w:cs="Times New Roman"/>
          <w:szCs w:val="28"/>
        </w:rPr>
      </w:pPr>
      <w:r w:rsidRPr="00775FD9">
        <w:rPr>
          <w:rFonts w:cs="Times New Roman"/>
          <w:szCs w:val="28"/>
        </w:rPr>
        <w:t>Анализ опасных вредных факторов на этапе разработке программного обеспечения</w:t>
      </w:r>
    </w:p>
    <w:p w:rsidR="00181473" w:rsidRPr="00775FD9" w:rsidRDefault="00181473" w:rsidP="001122C0">
      <w:pPr>
        <w:pStyle w:val="a9"/>
        <w:ind w:firstLine="720"/>
        <w:jc w:val="both"/>
      </w:pPr>
      <w:r w:rsidRPr="00775FD9">
        <w:t>Внедрение вычислительной техники на производстве даёт положительный социально-экономический эффект, который выражается в росте производительности, снижении доли рутинного, монотонного труда, повышения скорости расчётов, скорости обмена информацией.</w:t>
      </w:r>
    </w:p>
    <w:p w:rsidR="00612482" w:rsidRPr="00775FD9" w:rsidRDefault="0030360A" w:rsidP="00612482">
      <w:pPr>
        <w:pStyle w:val="a9"/>
        <w:ind w:firstLine="720"/>
        <w:jc w:val="both"/>
      </w:pPr>
      <w:r w:rsidRPr="00775FD9">
        <w:t>У</w:t>
      </w:r>
      <w:r w:rsidR="00181473" w:rsidRPr="00775FD9">
        <w:t xml:space="preserve"> людей, длительно использующих ПЭВМ могут быть отмечены такие реакции как нарушение функций зрения, быстрое общее утомление. Для того чтобы избежать вредного воздействия при работе с вычислительной техникой необходимо соблюдать соответствующие меры безопасности, правильно планировать рабочее место и режим работы.</w:t>
      </w:r>
      <w:r w:rsidRPr="00775FD9">
        <w:t xml:space="preserve"> Санитарно-эпидемиологические требования к физическим факторам на рабочих местах, а также требования к организации контроля этих факторов устанавливаются го</w:t>
      </w:r>
      <w:r w:rsidR="007E6C25" w:rsidRPr="00775FD9">
        <w:t>сударственными правовыми актами</w:t>
      </w:r>
      <w:r w:rsidR="00612482" w:rsidRPr="00775FD9">
        <w:t xml:space="preserve"> СанПиН</w:t>
      </w:r>
      <w:r w:rsidR="007E6C25" w:rsidRPr="00775FD9">
        <w:t>.</w:t>
      </w:r>
    </w:p>
    <w:p w:rsidR="00552799" w:rsidRDefault="00552799" w:rsidP="001122C0">
      <w:pPr>
        <w:pStyle w:val="2"/>
        <w:numPr>
          <w:ilvl w:val="1"/>
          <w:numId w:val="8"/>
        </w:numPr>
        <w:spacing w:line="360" w:lineRule="auto"/>
        <w:jc w:val="both"/>
        <w:rPr>
          <w:rFonts w:cs="Times New Roman"/>
          <w:szCs w:val="28"/>
        </w:rPr>
      </w:pPr>
      <w:r w:rsidRPr="00775FD9">
        <w:rPr>
          <w:rFonts w:cs="Times New Roman"/>
          <w:szCs w:val="28"/>
        </w:rPr>
        <w:t>Уровень шума на рабочем месте</w:t>
      </w:r>
    </w:p>
    <w:p w:rsidR="00552799" w:rsidRPr="00775FD9" w:rsidRDefault="00552799" w:rsidP="00683988">
      <w:pPr>
        <w:spacing w:line="360" w:lineRule="auto"/>
        <w:rPr>
          <w:rFonts w:cs="Times New Roman"/>
          <w:szCs w:val="28"/>
        </w:rPr>
      </w:pPr>
      <w:r w:rsidRPr="00775FD9">
        <w:rPr>
          <w:rFonts w:cs="Times New Roman"/>
          <w:szCs w:val="28"/>
        </w:rPr>
        <w:t xml:space="preserve">На человека постоянно воздействуют различные акустические факторы (шум, ультразвук и инфразвук). Шумы беспорядочно изменяются во времени и вызывают неприятные субъективные ощущения. Шум вредно действует на здоровье и труд людей. Он является общебиологическим раздражителем. В результате воздействия шума снижается производительность труда, растет число ошибок при работе, повышается опасность травмирования. Шум приводит к снижению внимания, замедляет реакцию человека на поступающие от технических устройств сигналы. Шум способствует увеличению числа всевозможных заболеваний еще и потому, что он угнетающе действует на психику, способствует значительному расходованию нервной энергии. Шум на рабочем месте пользователя ПК создается вентиляционной системой ЭВМ и печатающим устройством. По сути – это колебания, порождаемые в нем различными механическими </w:t>
      </w:r>
      <w:r w:rsidRPr="00775FD9">
        <w:rPr>
          <w:rFonts w:cs="Times New Roman"/>
          <w:szCs w:val="28"/>
        </w:rPr>
        <w:lastRenderedPageBreak/>
        <w:t>приводами, многократно усиливаемые всевозможными резонирующими элементами конструкций и передаваемые в воздушной среде пользователям компьютера, в виде различных паразитных шумов</w:t>
      </w:r>
      <w:r w:rsidR="00683988">
        <w:rPr>
          <w:rFonts w:cs="Times New Roman"/>
          <w:szCs w:val="28"/>
        </w:rPr>
        <w:t>.</w:t>
      </w:r>
      <w:r w:rsidR="00881377">
        <w:rPr>
          <w:rFonts w:cs="Times New Roman"/>
          <w:szCs w:val="28"/>
        </w:rPr>
        <w:t xml:space="preserve"> </w:t>
      </w:r>
      <w:r w:rsidR="00881377">
        <w:t xml:space="preserve">Нормы уровня шума на рабочем месте устанавливает СанПиН 2.2.4.3356-16. Согласно СанПиН, уровень шума на местах работы за ПЭВМ не должен превышать 50 </w:t>
      </w:r>
      <w:proofErr w:type="spellStart"/>
      <w:r w:rsidR="00881377">
        <w:t>дБА</w:t>
      </w:r>
      <w:proofErr w:type="spellEnd"/>
      <w:r w:rsidR="00881377">
        <w:t>.</w:t>
      </w:r>
    </w:p>
    <w:p w:rsidR="00552799" w:rsidRPr="00775FD9" w:rsidRDefault="00D94209" w:rsidP="001122C0">
      <w:pPr>
        <w:pStyle w:val="2"/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Статические</w:t>
      </w:r>
      <w:r w:rsidR="00552799" w:rsidRPr="00775FD9">
        <w:rPr>
          <w:rFonts w:cs="Times New Roman"/>
          <w:szCs w:val="28"/>
        </w:rPr>
        <w:t xml:space="preserve"> нагрузки и монотонность труда</w:t>
      </w:r>
    </w:p>
    <w:p w:rsidR="00552799" w:rsidRPr="00775FD9" w:rsidRDefault="00552799" w:rsidP="001122C0">
      <w:pPr>
        <w:spacing w:line="360" w:lineRule="auto"/>
        <w:rPr>
          <w:rFonts w:cs="Times New Roman"/>
          <w:szCs w:val="28"/>
        </w:rPr>
      </w:pPr>
      <w:r w:rsidRPr="00775FD9">
        <w:rPr>
          <w:rFonts w:cs="Times New Roman"/>
          <w:szCs w:val="28"/>
        </w:rPr>
        <w:t>Состояние монотонности вызывается действительным и кажущимся однообразием выполняемых на работе движений и действий. Под влиянием монотонности человек становится вялым и безучастным к работе. Длительное пребывание в фиксированной рабочей позе, необходимость ввода с клавиатуры большого количества информации, необходимость быстрого ввода информации, сменный режим работы, отсутствие перерывов, — все это отрицательно действует на организм человека, приводя к преждевременному утомлению. Также, выполнение многих операций вынуждает пользователя ПК пребывать в позах, требующих длительного статического напряжения мышц спины шеи, рук, ног. Это приводит к их утомлению и появлению болезненности, одеревенелости и онемения в мышцах шеи и плечевого пояса, болях в позвоночнике, болезненности и одеревенелости в мышцах рук и ног. Болезненные ощущения в различных группах мышц связаны с тем, что они, постоянно находясь в состоянии сокращения, не расслабляются, вследствие чего в них ухудшается кровообращение. Причиной болезней пальцев и кистей рук является специфика работы на клавиатуре: пользователи с высокой скоростью повторяют одни и те же движения. Поскольку каждое нажатие на клавишу сопряжено с сокращением мышц, сухожилия непрерывно скользят вдоль костей и соприкасаются с тканями, в результате развиваются воспалительные процессы. Отмеченные эргономические неудобства вызывают необходимость вынужденной рабочей позы и могут привести к нарушениям в костно-мышечной и периферийной нервной системах</w:t>
      </w:r>
    </w:p>
    <w:p w:rsidR="00552799" w:rsidRPr="00775FD9" w:rsidRDefault="00552799" w:rsidP="001122C0">
      <w:pPr>
        <w:spacing w:line="360" w:lineRule="auto"/>
        <w:rPr>
          <w:rFonts w:cs="Times New Roman"/>
          <w:szCs w:val="28"/>
        </w:rPr>
      </w:pPr>
    </w:p>
    <w:p w:rsidR="00552799" w:rsidRPr="00881377" w:rsidRDefault="00552799" w:rsidP="001122C0">
      <w:pPr>
        <w:pStyle w:val="2"/>
        <w:spacing w:line="360" w:lineRule="auto"/>
        <w:rPr>
          <w:rFonts w:cs="Times New Roman"/>
          <w:szCs w:val="28"/>
        </w:rPr>
      </w:pPr>
      <w:r w:rsidRPr="00775FD9">
        <w:rPr>
          <w:rFonts w:cs="Times New Roman"/>
          <w:szCs w:val="28"/>
        </w:rPr>
        <w:t>Недостаточная освещенность</w:t>
      </w:r>
    </w:p>
    <w:p w:rsidR="00A27BAC" w:rsidRPr="00775FD9" w:rsidRDefault="00552799" w:rsidP="001122C0">
      <w:pPr>
        <w:spacing w:line="360" w:lineRule="auto"/>
        <w:rPr>
          <w:rFonts w:cs="Times New Roman"/>
          <w:szCs w:val="28"/>
        </w:rPr>
      </w:pPr>
      <w:r w:rsidRPr="00775FD9">
        <w:rPr>
          <w:rFonts w:cs="Times New Roman"/>
          <w:szCs w:val="28"/>
        </w:rPr>
        <w:t>Отсутствие или недостаточность естественного освещения, повышенная яркость света, блики (отражение света от блестящих поверхностей), пульсация светового потока (мерцание изображения) оказывают вредное воздействие на здоровье человека – раздражение зрительных органов, головные боли, утомление.</w:t>
      </w:r>
      <w:r w:rsidR="00881377">
        <w:rPr>
          <w:rFonts w:cs="Times New Roman"/>
          <w:szCs w:val="28"/>
        </w:rPr>
        <w:t xml:space="preserve"> </w:t>
      </w:r>
      <w:r w:rsidRPr="00775FD9">
        <w:rPr>
          <w:rFonts w:cs="Times New Roman"/>
          <w:szCs w:val="28"/>
        </w:rPr>
        <w:t>Используется общее освещение</w:t>
      </w:r>
      <w:r w:rsidR="001122C0" w:rsidRPr="00775FD9">
        <w:rPr>
          <w:rFonts w:cs="Times New Roman"/>
          <w:szCs w:val="28"/>
        </w:rPr>
        <w:t xml:space="preserve">. </w:t>
      </w:r>
      <w:r w:rsidRPr="00775FD9">
        <w:rPr>
          <w:rFonts w:cs="Times New Roman"/>
          <w:szCs w:val="28"/>
        </w:rPr>
        <w:t xml:space="preserve">Допускается установка светильников местного освещения для подсветки документов. </w:t>
      </w:r>
      <w:r w:rsidR="00881377">
        <w:t>Согласно СанПиН, освещенность на поверхности стола в зоне размещения рабочего документа должна быть 300-500лк. Освещение не должно создавать бликов на поверхности экрана. Освещенность экрана не должна быть более 300лк.</w:t>
      </w:r>
      <w:r w:rsidRPr="00775FD9">
        <w:rPr>
          <w:rFonts w:cs="Times New Roman"/>
          <w:szCs w:val="28"/>
        </w:rPr>
        <w:t xml:space="preserve"> Следует ограничивать неравномерность распределения яркости в поле зрения монитором и ПЭВМ, при этом соотношение яркости между рабочими поверхностями не должно превышать 3:1 - 5:1, а между рабочими поверхностями и поверхностями стен и оборудования 10:1. Лампы рекомендуется использовать белого света, холодного белого света</w:t>
      </w:r>
      <w:r w:rsidR="004931F8" w:rsidRPr="00775FD9">
        <w:rPr>
          <w:rFonts w:cs="Times New Roman"/>
          <w:szCs w:val="28"/>
        </w:rPr>
        <w:t>, наиболее близ</w:t>
      </w:r>
      <w:r w:rsidRPr="00775FD9">
        <w:rPr>
          <w:rFonts w:cs="Times New Roman"/>
          <w:szCs w:val="28"/>
        </w:rPr>
        <w:t>кие к естественному свету. Основной поток естественного света должен быть слева. Солнечные лучи и блики не должны попадать в</w:t>
      </w:r>
      <w:r w:rsidR="00BF3B10" w:rsidRPr="00775FD9">
        <w:rPr>
          <w:rFonts w:cs="Times New Roman"/>
          <w:szCs w:val="28"/>
        </w:rPr>
        <w:t xml:space="preserve"> поле зрения работающего с ПЭВМ</w:t>
      </w:r>
      <w:r w:rsidR="00881377">
        <w:rPr>
          <w:rFonts w:cs="Times New Roman"/>
          <w:szCs w:val="28"/>
        </w:rPr>
        <w:t xml:space="preserve">. </w:t>
      </w:r>
    </w:p>
    <w:p w:rsidR="001122C0" w:rsidRPr="00775FD9" w:rsidRDefault="001122C0" w:rsidP="001122C0">
      <w:pPr>
        <w:pStyle w:val="2"/>
        <w:spacing w:line="360" w:lineRule="auto"/>
        <w:rPr>
          <w:rFonts w:cs="Times New Roman"/>
          <w:szCs w:val="28"/>
        </w:rPr>
      </w:pPr>
      <w:r w:rsidRPr="00775FD9">
        <w:rPr>
          <w:rFonts w:cs="Times New Roman"/>
          <w:szCs w:val="28"/>
        </w:rPr>
        <w:t>Параметры микроклимата</w:t>
      </w:r>
    </w:p>
    <w:p w:rsidR="001122C0" w:rsidRPr="00775FD9" w:rsidRDefault="001122C0" w:rsidP="001122C0">
      <w:pPr>
        <w:spacing w:line="360" w:lineRule="auto"/>
        <w:rPr>
          <w:rFonts w:cs="Times New Roman"/>
          <w:szCs w:val="28"/>
        </w:rPr>
      </w:pPr>
    </w:p>
    <w:p w:rsidR="001122C0" w:rsidRPr="00775FD9" w:rsidRDefault="001122C0" w:rsidP="001122C0">
      <w:pPr>
        <w:spacing w:line="360" w:lineRule="auto"/>
        <w:rPr>
          <w:rFonts w:cs="Times New Roman"/>
          <w:szCs w:val="28"/>
        </w:rPr>
      </w:pPr>
      <w:r w:rsidRPr="00775FD9">
        <w:rPr>
          <w:rFonts w:cs="Times New Roman"/>
          <w:szCs w:val="28"/>
        </w:rPr>
        <w:t xml:space="preserve">Микроклимат в рабочей зоне определяется действующими на организм человека сочетаниями температуры, влажности и скорости движения воздуха, а также температурой окружающих поверхностей. Повышенная влажность затрудняет теплоотдачу организма путем испарений при высокой температуре воздуха и способствует перегреву, а при низкой температуре, наоборот, усиливает теплоотдачу, способствуя переохлаждению. Оптимальны такие параметры микроклимата, которые при длительном и систематическом воздействии на человека обеспечивают сохранение </w:t>
      </w:r>
      <w:r w:rsidRPr="00775FD9">
        <w:rPr>
          <w:rFonts w:cs="Times New Roman"/>
          <w:szCs w:val="28"/>
        </w:rPr>
        <w:lastRenderedPageBreak/>
        <w:t xml:space="preserve">нормального функционального и теплового состояния организма без напряжения реакций терморегуляции, что создает ощущение теплового комфорта и служит предпосылкой для высокой работоспособности. </w:t>
      </w:r>
    </w:p>
    <w:p w:rsidR="001122C0" w:rsidRPr="00775FD9" w:rsidRDefault="001122C0" w:rsidP="001122C0">
      <w:pPr>
        <w:spacing w:line="360" w:lineRule="auto"/>
        <w:rPr>
          <w:rFonts w:cs="Times New Roman"/>
          <w:szCs w:val="28"/>
        </w:rPr>
      </w:pPr>
      <w:r w:rsidRPr="00775FD9">
        <w:rPr>
          <w:rFonts w:cs="Times New Roman"/>
          <w:szCs w:val="28"/>
        </w:rPr>
        <w:t xml:space="preserve">На местах работы за ПЭВМ </w:t>
      </w:r>
      <w:r w:rsidR="00B659D6" w:rsidRPr="00775FD9">
        <w:rPr>
          <w:rFonts w:cs="Times New Roman"/>
          <w:szCs w:val="28"/>
        </w:rPr>
        <w:t>установлены следующие показатели микроклимата.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718"/>
        <w:gridCol w:w="1951"/>
        <w:gridCol w:w="2136"/>
        <w:gridCol w:w="2249"/>
      </w:tblGrid>
      <w:tr w:rsidR="00775FD9" w:rsidRPr="00775FD9" w:rsidTr="00612482">
        <w:trPr>
          <w:trHeight w:val="539"/>
          <w:tblHeader/>
        </w:trPr>
        <w:tc>
          <w:tcPr>
            <w:tcW w:w="1580" w:type="dxa"/>
            <w:shd w:val="clear" w:color="auto" w:fill="auto"/>
            <w:hideMark/>
          </w:tcPr>
          <w:p w:rsidR="00B659D6" w:rsidRPr="00B659D6" w:rsidRDefault="00B659D6" w:rsidP="00B659D6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 w:rsidRPr="00B659D6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Период года</w:t>
            </w:r>
          </w:p>
        </w:tc>
        <w:tc>
          <w:tcPr>
            <w:tcW w:w="0" w:type="auto"/>
            <w:shd w:val="clear" w:color="auto" w:fill="auto"/>
            <w:hideMark/>
          </w:tcPr>
          <w:p w:rsidR="00B659D6" w:rsidRPr="00B659D6" w:rsidRDefault="00B659D6" w:rsidP="00B659D6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 w:rsidRPr="00B659D6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Температура воздуха, °C</w:t>
            </w:r>
          </w:p>
        </w:tc>
        <w:tc>
          <w:tcPr>
            <w:tcW w:w="0" w:type="auto"/>
            <w:shd w:val="clear" w:color="auto" w:fill="auto"/>
            <w:hideMark/>
          </w:tcPr>
          <w:p w:rsidR="00B659D6" w:rsidRPr="00B659D6" w:rsidRDefault="00B659D6" w:rsidP="00B659D6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 w:rsidRPr="00B659D6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Температура поверхностей, °C</w:t>
            </w:r>
          </w:p>
        </w:tc>
        <w:tc>
          <w:tcPr>
            <w:tcW w:w="0" w:type="auto"/>
            <w:shd w:val="clear" w:color="auto" w:fill="auto"/>
            <w:hideMark/>
          </w:tcPr>
          <w:p w:rsidR="00B659D6" w:rsidRPr="00B659D6" w:rsidRDefault="00B659D6" w:rsidP="00B659D6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 w:rsidRPr="00B659D6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Относительная влажность воздуха, %</w:t>
            </w:r>
          </w:p>
        </w:tc>
        <w:tc>
          <w:tcPr>
            <w:tcW w:w="0" w:type="auto"/>
            <w:shd w:val="clear" w:color="auto" w:fill="auto"/>
            <w:hideMark/>
          </w:tcPr>
          <w:p w:rsidR="00B659D6" w:rsidRPr="00B659D6" w:rsidRDefault="00B659D6" w:rsidP="00B659D6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 w:rsidRPr="00B659D6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Скорость движения воздуха, </w:t>
            </w:r>
            <w:r w:rsidRPr="00B659D6">
              <w:rPr>
                <w:rFonts w:eastAsia="Times New Roman" w:cs="Times New Roman"/>
                <w:bCs/>
                <w:color w:val="000000"/>
                <w:szCs w:val="28"/>
                <w:bdr w:val="none" w:sz="0" w:space="0" w:color="auto" w:frame="1"/>
                <w:lang w:eastAsia="ru-RU"/>
              </w:rPr>
              <w:t>м/с,</w:t>
            </w:r>
            <w:r w:rsidRPr="00B659D6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 не более</w:t>
            </w:r>
          </w:p>
        </w:tc>
      </w:tr>
      <w:tr w:rsidR="00775FD9" w:rsidRPr="00775FD9" w:rsidTr="00612482">
        <w:trPr>
          <w:trHeight w:val="539"/>
        </w:trPr>
        <w:tc>
          <w:tcPr>
            <w:tcW w:w="1580" w:type="dxa"/>
            <w:shd w:val="clear" w:color="auto" w:fill="auto"/>
            <w:hideMark/>
          </w:tcPr>
          <w:p w:rsidR="00B659D6" w:rsidRPr="00B659D6" w:rsidRDefault="00B659D6" w:rsidP="00B659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659D6">
              <w:rPr>
                <w:rFonts w:eastAsia="Times New Roman" w:cs="Times New Roman"/>
                <w:color w:val="000000"/>
                <w:szCs w:val="28"/>
                <w:lang w:eastAsia="ru-RU"/>
              </w:rPr>
              <w:t>Холодный</w:t>
            </w:r>
          </w:p>
        </w:tc>
        <w:tc>
          <w:tcPr>
            <w:tcW w:w="0" w:type="auto"/>
            <w:shd w:val="clear" w:color="auto" w:fill="auto"/>
            <w:hideMark/>
          </w:tcPr>
          <w:p w:rsidR="00B659D6" w:rsidRPr="00B659D6" w:rsidRDefault="00B659D6" w:rsidP="00B659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659D6">
              <w:rPr>
                <w:rFonts w:eastAsia="Times New Roman" w:cs="Times New Roman"/>
                <w:color w:val="000000"/>
                <w:szCs w:val="28"/>
                <w:lang w:eastAsia="ru-RU"/>
              </w:rPr>
              <w:t>22 — 24</w:t>
            </w:r>
          </w:p>
        </w:tc>
        <w:tc>
          <w:tcPr>
            <w:tcW w:w="0" w:type="auto"/>
            <w:shd w:val="clear" w:color="auto" w:fill="auto"/>
            <w:hideMark/>
          </w:tcPr>
          <w:p w:rsidR="00B659D6" w:rsidRPr="00B659D6" w:rsidRDefault="00B659D6" w:rsidP="00B659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659D6">
              <w:rPr>
                <w:rFonts w:eastAsia="Times New Roman" w:cs="Times New Roman"/>
                <w:color w:val="000000"/>
                <w:szCs w:val="28"/>
                <w:lang w:eastAsia="ru-RU"/>
              </w:rPr>
              <w:t>21 — 25</w:t>
            </w:r>
          </w:p>
        </w:tc>
        <w:tc>
          <w:tcPr>
            <w:tcW w:w="0" w:type="auto"/>
            <w:shd w:val="clear" w:color="auto" w:fill="auto"/>
            <w:hideMark/>
          </w:tcPr>
          <w:p w:rsidR="00B659D6" w:rsidRPr="00B659D6" w:rsidRDefault="00B659D6" w:rsidP="00B659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659D6">
              <w:rPr>
                <w:rFonts w:eastAsia="Times New Roman" w:cs="Times New Roman"/>
                <w:color w:val="000000"/>
                <w:szCs w:val="28"/>
                <w:lang w:eastAsia="ru-RU"/>
              </w:rPr>
              <w:t>60 — 40</w:t>
            </w:r>
          </w:p>
        </w:tc>
        <w:tc>
          <w:tcPr>
            <w:tcW w:w="0" w:type="auto"/>
            <w:shd w:val="clear" w:color="auto" w:fill="auto"/>
            <w:hideMark/>
          </w:tcPr>
          <w:p w:rsidR="00B659D6" w:rsidRPr="00B659D6" w:rsidRDefault="00B659D6" w:rsidP="00B659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659D6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</w:tr>
      <w:tr w:rsidR="00775FD9" w:rsidRPr="00775FD9" w:rsidTr="00612482">
        <w:trPr>
          <w:trHeight w:val="539"/>
        </w:trPr>
        <w:tc>
          <w:tcPr>
            <w:tcW w:w="1580" w:type="dxa"/>
            <w:shd w:val="clear" w:color="auto" w:fill="auto"/>
            <w:hideMark/>
          </w:tcPr>
          <w:p w:rsidR="00B659D6" w:rsidRPr="00B659D6" w:rsidRDefault="00B659D6" w:rsidP="00B659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659D6">
              <w:rPr>
                <w:rFonts w:eastAsia="Times New Roman" w:cs="Times New Roman"/>
                <w:color w:val="000000"/>
                <w:szCs w:val="28"/>
                <w:lang w:eastAsia="ru-RU"/>
              </w:rPr>
              <w:t>Теплый</w:t>
            </w:r>
          </w:p>
        </w:tc>
        <w:tc>
          <w:tcPr>
            <w:tcW w:w="0" w:type="auto"/>
            <w:shd w:val="clear" w:color="auto" w:fill="auto"/>
            <w:hideMark/>
          </w:tcPr>
          <w:p w:rsidR="00B659D6" w:rsidRPr="00B659D6" w:rsidRDefault="00B659D6" w:rsidP="00B659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659D6">
              <w:rPr>
                <w:rFonts w:eastAsia="Times New Roman" w:cs="Times New Roman"/>
                <w:color w:val="000000"/>
                <w:szCs w:val="28"/>
                <w:lang w:eastAsia="ru-RU"/>
              </w:rPr>
              <w:t>23 — 25</w:t>
            </w:r>
          </w:p>
        </w:tc>
        <w:tc>
          <w:tcPr>
            <w:tcW w:w="0" w:type="auto"/>
            <w:shd w:val="clear" w:color="auto" w:fill="auto"/>
            <w:hideMark/>
          </w:tcPr>
          <w:p w:rsidR="00B659D6" w:rsidRPr="00B659D6" w:rsidRDefault="00B659D6" w:rsidP="00B659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659D6">
              <w:rPr>
                <w:rFonts w:eastAsia="Times New Roman" w:cs="Times New Roman"/>
                <w:color w:val="000000"/>
                <w:szCs w:val="28"/>
                <w:lang w:eastAsia="ru-RU"/>
              </w:rPr>
              <w:t>22 — 26</w:t>
            </w:r>
          </w:p>
        </w:tc>
        <w:tc>
          <w:tcPr>
            <w:tcW w:w="0" w:type="auto"/>
            <w:shd w:val="clear" w:color="auto" w:fill="auto"/>
            <w:hideMark/>
          </w:tcPr>
          <w:p w:rsidR="00B659D6" w:rsidRPr="00B659D6" w:rsidRDefault="00B659D6" w:rsidP="00B659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659D6">
              <w:rPr>
                <w:rFonts w:eastAsia="Times New Roman" w:cs="Times New Roman"/>
                <w:color w:val="000000"/>
                <w:szCs w:val="28"/>
                <w:lang w:eastAsia="ru-RU"/>
              </w:rPr>
              <w:t>60 — 40</w:t>
            </w:r>
          </w:p>
        </w:tc>
        <w:tc>
          <w:tcPr>
            <w:tcW w:w="0" w:type="auto"/>
            <w:shd w:val="clear" w:color="auto" w:fill="auto"/>
            <w:hideMark/>
          </w:tcPr>
          <w:p w:rsidR="00B659D6" w:rsidRPr="00B659D6" w:rsidRDefault="00B659D6" w:rsidP="00B659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659D6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</w:tr>
    </w:tbl>
    <w:p w:rsidR="00B659D6" w:rsidRPr="00775FD9" w:rsidRDefault="00B659D6" w:rsidP="001122C0">
      <w:pPr>
        <w:spacing w:line="360" w:lineRule="auto"/>
        <w:rPr>
          <w:rFonts w:cs="Times New Roman"/>
          <w:szCs w:val="28"/>
        </w:rPr>
      </w:pPr>
    </w:p>
    <w:p w:rsidR="001122C0" w:rsidRPr="00775FD9" w:rsidRDefault="00881377" w:rsidP="001122C0">
      <w:pPr>
        <w:pStyle w:val="2"/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Поражение током на рабочем месте</w:t>
      </w:r>
    </w:p>
    <w:p w:rsidR="00612482" w:rsidRPr="00775FD9" w:rsidRDefault="00612482" w:rsidP="00612482">
      <w:pPr>
        <w:rPr>
          <w:rFonts w:cs="Times New Roman"/>
          <w:color w:val="000000"/>
          <w:szCs w:val="28"/>
          <w:shd w:val="clear" w:color="auto" w:fill="FFFFFF"/>
        </w:rPr>
      </w:pPr>
      <w:r w:rsidRPr="00775FD9">
        <w:rPr>
          <w:rFonts w:cs="Times New Roman"/>
          <w:color w:val="000000"/>
          <w:szCs w:val="28"/>
          <w:shd w:val="clear" w:color="auto" w:fill="FFFFFF"/>
        </w:rPr>
        <w:t>Электрические установки, к которым относится практически все оборудование электронных вычислительных машин, представляют для человека большую потенциальную опасность, так как в процессе эксплуатации или проведения профилактических работ человек может коснуться частей, находящихся под напряжением.</w:t>
      </w:r>
    </w:p>
    <w:p w:rsidR="00612482" w:rsidRPr="00775FD9" w:rsidRDefault="00612482" w:rsidP="00612482">
      <w:pPr>
        <w:rPr>
          <w:rFonts w:cs="Times New Roman"/>
          <w:color w:val="000000"/>
          <w:szCs w:val="28"/>
          <w:shd w:val="clear" w:color="auto" w:fill="FFFFFF"/>
        </w:rPr>
      </w:pPr>
      <w:r w:rsidRPr="00775FD9">
        <w:rPr>
          <w:rFonts w:cs="Times New Roman"/>
          <w:color w:val="000000"/>
          <w:szCs w:val="28"/>
          <w:shd w:val="clear" w:color="auto" w:fill="FFFFFF"/>
        </w:rPr>
        <w:t>Специфическая опасность электроустановок: токоведущие проводники, корпуса, стоек ЭВМ и прочего оборудования, оказавшегося под напряжением в результате повреждения (пробоя) изоляции, не подают каких-либо сигналов, которые предупреждали бы человека об опасности. Реакция человека на электрический ток возникает лишь при протекании последнего через человека.</w:t>
      </w:r>
    </w:p>
    <w:p w:rsidR="00612482" w:rsidRPr="00775FD9" w:rsidRDefault="00612482" w:rsidP="00612482">
      <w:pPr>
        <w:rPr>
          <w:rFonts w:cs="Times New Roman"/>
          <w:szCs w:val="28"/>
        </w:rPr>
      </w:pPr>
      <w:r w:rsidRPr="00775FD9">
        <w:rPr>
          <w:rFonts w:cs="Times New Roman"/>
          <w:color w:val="000000"/>
          <w:szCs w:val="28"/>
          <w:shd w:val="clear" w:color="auto" w:fill="FFFFFF"/>
        </w:rPr>
        <w:t xml:space="preserve">Исключительно важное значение для предотвращения электротравматизма имеет правильная организация </w:t>
      </w:r>
      <w:r w:rsidR="00775FD9" w:rsidRPr="00775FD9">
        <w:rPr>
          <w:rFonts w:cs="Times New Roman"/>
          <w:color w:val="000000"/>
          <w:szCs w:val="28"/>
          <w:shd w:val="clear" w:color="auto" w:fill="FFFFFF"/>
        </w:rPr>
        <w:t xml:space="preserve">и </w:t>
      </w:r>
      <w:r w:rsidRPr="00775FD9">
        <w:rPr>
          <w:rFonts w:cs="Times New Roman"/>
          <w:color w:val="000000"/>
          <w:szCs w:val="28"/>
          <w:shd w:val="clear" w:color="auto" w:fill="FFFFFF"/>
        </w:rPr>
        <w:t>обслуживание действующих электроустановок вычислительного центра, проведение ремонтных, монтажных и профилактических работ.</w:t>
      </w:r>
      <w:r w:rsidR="00775FD9" w:rsidRPr="00775FD9">
        <w:rPr>
          <w:rFonts w:cs="Times New Roman"/>
          <w:color w:val="000000"/>
          <w:szCs w:val="28"/>
          <w:shd w:val="clear" w:color="auto" w:fill="FFFFFF"/>
        </w:rPr>
        <w:t xml:space="preserve"> В качестве защитных мер возможно применение </w:t>
      </w:r>
      <w:r w:rsidR="00775FD9" w:rsidRPr="00775FD9">
        <w:rPr>
          <w:rFonts w:cs="Times New Roman"/>
          <w:bCs/>
          <w:color w:val="222222"/>
          <w:szCs w:val="28"/>
          <w:shd w:val="clear" w:color="auto" w:fill="FFFFFF"/>
        </w:rPr>
        <w:t>УЗО</w:t>
      </w:r>
      <w:r w:rsidR="00775FD9" w:rsidRPr="00775FD9">
        <w:rPr>
          <w:rFonts w:cs="Times New Roman"/>
          <w:color w:val="222222"/>
          <w:szCs w:val="28"/>
          <w:shd w:val="clear" w:color="auto" w:fill="FFFFFF"/>
        </w:rPr>
        <w:t xml:space="preserve"> - </w:t>
      </w:r>
      <w:r w:rsidR="00775FD9" w:rsidRPr="00775FD9">
        <w:rPr>
          <w:rFonts w:cs="Times New Roman"/>
          <w:bCs/>
          <w:color w:val="222222"/>
          <w:szCs w:val="28"/>
          <w:shd w:val="clear" w:color="auto" w:fill="FFFFFF"/>
        </w:rPr>
        <w:t>устройств защитного отключения</w:t>
      </w:r>
      <w:r w:rsidR="00775FD9" w:rsidRPr="00775FD9">
        <w:rPr>
          <w:rFonts w:cs="Times New Roman"/>
          <w:color w:val="222222"/>
          <w:szCs w:val="28"/>
          <w:shd w:val="clear" w:color="auto" w:fill="FFFFFF"/>
        </w:rPr>
        <w:t>, контролирующих текущее состояние электропроводки и отключающее подачу электроэнергии при любых повреждениях электропроводки в виде утечки тока.</w:t>
      </w:r>
    </w:p>
    <w:p w:rsidR="00B659D6" w:rsidRPr="00775FD9" w:rsidRDefault="00B659D6" w:rsidP="00B659D6">
      <w:pPr>
        <w:rPr>
          <w:rFonts w:cs="Times New Roman"/>
          <w:szCs w:val="28"/>
        </w:rPr>
      </w:pPr>
    </w:p>
    <w:p w:rsidR="00AD3D20" w:rsidRPr="00775FD9" w:rsidRDefault="0080050A" w:rsidP="001122C0">
      <w:pPr>
        <w:pStyle w:val="1"/>
        <w:spacing w:line="360" w:lineRule="auto"/>
        <w:rPr>
          <w:rFonts w:cs="Times New Roman"/>
          <w:szCs w:val="28"/>
        </w:rPr>
      </w:pPr>
      <w:r w:rsidRPr="00775FD9">
        <w:rPr>
          <w:rFonts w:cs="Times New Roman"/>
          <w:szCs w:val="28"/>
        </w:rPr>
        <w:lastRenderedPageBreak/>
        <w:t>Расчёт коэффициента естественного освещения для места работы за ПЭВМ</w:t>
      </w:r>
      <w:r w:rsidR="00852F49" w:rsidRPr="00775FD9">
        <w:rPr>
          <w:rFonts w:cs="Times New Roman"/>
          <w:szCs w:val="28"/>
        </w:rPr>
        <w:t>.</w:t>
      </w:r>
    </w:p>
    <w:p w:rsidR="004931F8" w:rsidRPr="00775FD9" w:rsidRDefault="004931F8" w:rsidP="001122C0">
      <w:pPr>
        <w:pStyle w:val="a3"/>
        <w:spacing w:line="360" w:lineRule="auto"/>
        <w:ind w:left="0"/>
        <w:jc w:val="both"/>
        <w:rPr>
          <w:rFonts w:cs="Times New Roman"/>
          <w:szCs w:val="28"/>
        </w:rPr>
      </w:pPr>
      <w:r w:rsidRPr="00775FD9">
        <w:rPr>
          <w:rFonts w:cs="Times New Roman"/>
          <w:szCs w:val="28"/>
        </w:rPr>
        <w:t xml:space="preserve">Помещения с ПЭВМ должны иметь естественное освещение. </w:t>
      </w:r>
    </w:p>
    <w:p w:rsidR="004931F8" w:rsidRPr="00775FD9" w:rsidRDefault="004931F8" w:rsidP="001122C0">
      <w:pPr>
        <w:pStyle w:val="a3"/>
        <w:spacing w:line="360" w:lineRule="auto"/>
        <w:ind w:left="0"/>
        <w:jc w:val="both"/>
        <w:rPr>
          <w:rFonts w:cs="Times New Roman"/>
          <w:szCs w:val="28"/>
        </w:rPr>
      </w:pPr>
      <w:r w:rsidRPr="00775FD9">
        <w:rPr>
          <w:rFonts w:cs="Times New Roman"/>
          <w:szCs w:val="28"/>
        </w:rPr>
        <w:t>Естественное освещение должно осуществляться через светопроемы, ориентированные преимущественно на север и северо-восток и обеспечивать коэффициент естественной освещенности (КЕО) не ниже 1.2%.</w:t>
      </w:r>
    </w:p>
    <w:p w:rsidR="00B83A05" w:rsidRDefault="0080050A" w:rsidP="001122C0">
      <w:pPr>
        <w:pStyle w:val="a3"/>
        <w:spacing w:line="360" w:lineRule="auto"/>
        <w:ind w:left="0"/>
        <w:jc w:val="both"/>
        <w:rPr>
          <w:rFonts w:cs="Times New Roman"/>
          <w:szCs w:val="28"/>
          <w:shd w:val="clear" w:color="auto" w:fill="FFFFFF"/>
        </w:rPr>
      </w:pPr>
      <w:r w:rsidRPr="00775FD9">
        <w:rPr>
          <w:rFonts w:cs="Times New Roman"/>
          <w:szCs w:val="28"/>
          <w:shd w:val="clear" w:color="auto" w:fill="FFFFFF"/>
        </w:rPr>
        <w:t xml:space="preserve">Расчет </w:t>
      </w:r>
      <w:r w:rsidR="00775FD9" w:rsidRPr="00775FD9">
        <w:rPr>
          <w:rFonts w:cs="Times New Roman"/>
          <w:szCs w:val="28"/>
        </w:rPr>
        <w:t>КЕО</w:t>
      </w:r>
      <w:r w:rsidR="00775FD9" w:rsidRPr="00775FD9">
        <w:rPr>
          <w:rFonts w:cs="Times New Roman"/>
          <w:szCs w:val="28"/>
          <w:shd w:val="clear" w:color="auto" w:fill="FFFFFF"/>
        </w:rPr>
        <w:t xml:space="preserve"> </w:t>
      </w:r>
      <w:r w:rsidR="00771A58">
        <w:rPr>
          <w:rFonts w:cs="Times New Roman"/>
          <w:szCs w:val="28"/>
          <w:shd w:val="clear" w:color="auto" w:fill="FFFFFF"/>
        </w:rPr>
        <w:t xml:space="preserve">производится для </w:t>
      </w:r>
      <w:r w:rsidR="00775FD9" w:rsidRPr="00775FD9">
        <w:rPr>
          <w:rFonts w:cs="Times New Roman"/>
          <w:szCs w:val="28"/>
          <w:shd w:val="clear" w:color="auto" w:fill="FFFFFF"/>
        </w:rPr>
        <w:t>рабочего места,</w:t>
      </w:r>
      <w:r w:rsidR="004931F8" w:rsidRPr="00775FD9">
        <w:rPr>
          <w:rFonts w:cs="Times New Roman"/>
          <w:szCs w:val="28"/>
          <w:shd w:val="clear" w:color="auto" w:fill="FFFFFF"/>
        </w:rPr>
        <w:t xml:space="preserve"> расположенного в</w:t>
      </w:r>
      <w:r w:rsidR="00771A58">
        <w:rPr>
          <w:rFonts w:cs="Times New Roman"/>
          <w:szCs w:val="28"/>
          <w:shd w:val="clear" w:color="auto" w:fill="FFFFFF"/>
        </w:rPr>
        <w:t xml:space="preserve"> левом верхнем углу</w:t>
      </w:r>
      <w:r w:rsidR="004931F8" w:rsidRPr="00775FD9">
        <w:rPr>
          <w:rFonts w:cs="Times New Roman"/>
          <w:szCs w:val="28"/>
          <w:shd w:val="clear" w:color="auto" w:fill="FFFFFF"/>
        </w:rPr>
        <w:t xml:space="preserve"> помещени</w:t>
      </w:r>
      <w:r w:rsidR="00771A58">
        <w:rPr>
          <w:rFonts w:cs="Times New Roman"/>
          <w:szCs w:val="28"/>
          <w:shd w:val="clear" w:color="auto" w:fill="FFFFFF"/>
        </w:rPr>
        <w:t>я</w:t>
      </w:r>
      <w:r w:rsidRPr="00775FD9">
        <w:rPr>
          <w:rFonts w:cs="Times New Roman"/>
          <w:szCs w:val="28"/>
          <w:shd w:val="clear" w:color="auto" w:fill="FFFFFF"/>
        </w:rPr>
        <w:t xml:space="preserve"> </w:t>
      </w:r>
      <w:r w:rsidR="009835C7" w:rsidRPr="00775FD9">
        <w:rPr>
          <w:rFonts w:cs="Times New Roman"/>
          <w:szCs w:val="28"/>
          <w:shd w:val="clear" w:color="auto" w:fill="FFFFFF"/>
        </w:rPr>
        <w:t xml:space="preserve">(рис. </w:t>
      </w:r>
      <w:r w:rsidR="00775FD9">
        <w:rPr>
          <w:rFonts w:cs="Times New Roman"/>
          <w:szCs w:val="28"/>
          <w:shd w:val="clear" w:color="auto" w:fill="FFFFFF"/>
        </w:rPr>
        <w:t>2</w:t>
      </w:r>
      <w:r w:rsidR="009835C7" w:rsidRPr="00775FD9">
        <w:rPr>
          <w:rFonts w:cs="Times New Roman"/>
          <w:szCs w:val="28"/>
          <w:shd w:val="clear" w:color="auto" w:fill="FFFFFF"/>
        </w:rPr>
        <w:t>) ширина</w:t>
      </w:r>
      <w:r w:rsidRPr="00775FD9">
        <w:rPr>
          <w:rFonts w:cs="Times New Roman"/>
          <w:szCs w:val="28"/>
          <w:shd w:val="clear" w:color="auto" w:fill="FFFFFF"/>
        </w:rPr>
        <w:t xml:space="preserve"> которо</w:t>
      </w:r>
      <w:r w:rsidR="00AD3D20" w:rsidRPr="00775FD9">
        <w:rPr>
          <w:rFonts w:cs="Times New Roman"/>
          <w:szCs w:val="28"/>
          <w:shd w:val="clear" w:color="auto" w:fill="FFFFFF"/>
        </w:rPr>
        <w:t>го</w:t>
      </w:r>
      <w:r w:rsidRPr="00775FD9">
        <w:rPr>
          <w:rFonts w:cs="Times New Roman"/>
          <w:szCs w:val="28"/>
          <w:shd w:val="clear" w:color="auto" w:fill="FFFFFF"/>
        </w:rPr>
        <w:t xml:space="preserve"> </w:t>
      </w:r>
      <w:r w:rsidR="00AD3D20" w:rsidRPr="00775FD9">
        <w:rPr>
          <w:rFonts w:cs="Times New Roman"/>
          <w:szCs w:val="28"/>
          <w:shd w:val="clear" w:color="auto" w:fill="FFFFFF"/>
        </w:rPr>
        <w:t>5.8м.,</w:t>
      </w:r>
      <w:r w:rsidR="00035441" w:rsidRPr="00775FD9">
        <w:rPr>
          <w:rFonts w:cs="Times New Roman"/>
          <w:szCs w:val="28"/>
          <w:shd w:val="clear" w:color="auto" w:fill="FFFFFF"/>
        </w:rPr>
        <w:t xml:space="preserve"> длина 8</w:t>
      </w:r>
      <w:r w:rsidR="00AD3D20" w:rsidRPr="00775FD9">
        <w:rPr>
          <w:rFonts w:cs="Times New Roman"/>
          <w:szCs w:val="28"/>
          <w:shd w:val="clear" w:color="auto" w:fill="FFFFFF"/>
        </w:rPr>
        <w:t>м.,</w:t>
      </w:r>
      <w:r w:rsidRPr="00775FD9">
        <w:rPr>
          <w:rFonts w:cs="Times New Roman"/>
          <w:szCs w:val="28"/>
          <w:shd w:val="clear" w:color="auto" w:fill="FFFFFF"/>
        </w:rPr>
        <w:t xml:space="preserve"> высота </w:t>
      </w:r>
      <w:r w:rsidR="00035441" w:rsidRPr="00775FD9">
        <w:rPr>
          <w:rFonts w:cs="Times New Roman"/>
          <w:szCs w:val="28"/>
          <w:shd w:val="clear" w:color="auto" w:fill="FFFFFF"/>
        </w:rPr>
        <w:t>–</w:t>
      </w:r>
      <w:r w:rsidRPr="00775FD9">
        <w:rPr>
          <w:rFonts w:cs="Times New Roman"/>
          <w:szCs w:val="28"/>
          <w:shd w:val="clear" w:color="auto" w:fill="FFFFFF"/>
        </w:rPr>
        <w:t xml:space="preserve"> </w:t>
      </w:r>
      <w:r w:rsidR="00035441" w:rsidRPr="00775FD9">
        <w:rPr>
          <w:rFonts w:cs="Times New Roman"/>
          <w:szCs w:val="28"/>
          <w:shd w:val="clear" w:color="auto" w:fill="FFFFFF"/>
        </w:rPr>
        <w:t>2.8</w:t>
      </w:r>
      <w:r w:rsidRPr="00775FD9">
        <w:rPr>
          <w:rFonts w:cs="Times New Roman"/>
          <w:szCs w:val="28"/>
          <w:shd w:val="clear" w:color="auto" w:fill="FFFFFF"/>
        </w:rPr>
        <w:t xml:space="preserve"> м</w:t>
      </w:r>
      <w:r w:rsidR="00AD3D20" w:rsidRPr="00775FD9">
        <w:rPr>
          <w:rFonts w:cs="Times New Roman"/>
          <w:szCs w:val="28"/>
          <w:shd w:val="clear" w:color="auto" w:fill="FFFFFF"/>
        </w:rPr>
        <w:t xml:space="preserve">. производится в программе </w:t>
      </w:r>
      <w:r w:rsidR="00AD3D20" w:rsidRPr="00775FD9">
        <w:rPr>
          <w:rFonts w:cs="Times New Roman"/>
          <w:szCs w:val="28"/>
          <w:shd w:val="clear" w:color="auto" w:fill="FFFFFF"/>
          <w:lang w:val="en-US"/>
        </w:rPr>
        <w:t>Dialux</w:t>
      </w:r>
      <w:r w:rsidR="00AD3D20" w:rsidRPr="00775FD9">
        <w:rPr>
          <w:rFonts w:cs="Times New Roman"/>
          <w:szCs w:val="28"/>
          <w:shd w:val="clear" w:color="auto" w:fill="FFFFFF"/>
        </w:rPr>
        <w:t xml:space="preserve"> </w:t>
      </w:r>
      <w:r w:rsidR="00AD3D20" w:rsidRPr="00775FD9">
        <w:rPr>
          <w:rFonts w:cs="Times New Roman"/>
          <w:szCs w:val="28"/>
          <w:shd w:val="clear" w:color="auto" w:fill="FFFFFF"/>
          <w:lang w:val="en-US"/>
        </w:rPr>
        <w:t>Evo</w:t>
      </w:r>
      <w:r w:rsidR="00775FD9">
        <w:rPr>
          <w:rFonts w:cs="Times New Roman"/>
          <w:szCs w:val="28"/>
          <w:shd w:val="clear" w:color="auto" w:fill="FFFFFF"/>
        </w:rPr>
        <w:t xml:space="preserve"> 7.1. Коэффициенты отражения основных поверхностей: стен – 50</w:t>
      </w:r>
      <w:r w:rsidR="00775FD9" w:rsidRPr="00775FD9">
        <w:rPr>
          <w:rFonts w:cs="Times New Roman"/>
          <w:szCs w:val="28"/>
          <w:shd w:val="clear" w:color="auto" w:fill="FFFFFF"/>
        </w:rPr>
        <w:t xml:space="preserve">%, </w:t>
      </w:r>
      <w:r w:rsidR="00775FD9">
        <w:rPr>
          <w:rFonts w:cs="Times New Roman"/>
          <w:szCs w:val="28"/>
          <w:shd w:val="clear" w:color="auto" w:fill="FFFFFF"/>
        </w:rPr>
        <w:t xml:space="preserve">потолка </w:t>
      </w:r>
      <w:r w:rsidR="00775FD9" w:rsidRPr="00775FD9">
        <w:rPr>
          <w:rFonts w:cs="Times New Roman"/>
          <w:szCs w:val="28"/>
          <w:shd w:val="clear" w:color="auto" w:fill="FFFFFF"/>
        </w:rPr>
        <w:t xml:space="preserve">– 70%, </w:t>
      </w:r>
      <w:r w:rsidR="00775FD9">
        <w:rPr>
          <w:rFonts w:cs="Times New Roman"/>
          <w:szCs w:val="28"/>
          <w:shd w:val="clear" w:color="auto" w:fill="FFFFFF"/>
        </w:rPr>
        <w:t>пола – 20%, мебели – 20%</w:t>
      </w:r>
      <w:r w:rsidR="00AD3D20" w:rsidRPr="00775FD9">
        <w:rPr>
          <w:rFonts w:cs="Times New Roman"/>
          <w:szCs w:val="28"/>
          <w:shd w:val="clear" w:color="auto" w:fill="FFFFFF"/>
        </w:rPr>
        <w:t>. 3</w:t>
      </w:r>
      <w:r w:rsidR="00AD3D20" w:rsidRPr="00775FD9">
        <w:rPr>
          <w:rFonts w:cs="Times New Roman"/>
          <w:szCs w:val="28"/>
          <w:shd w:val="clear" w:color="auto" w:fill="FFFFFF"/>
          <w:lang w:val="en-US"/>
        </w:rPr>
        <w:t>D</w:t>
      </w:r>
      <w:r w:rsidR="00AD3D20" w:rsidRPr="00775FD9">
        <w:rPr>
          <w:rFonts w:cs="Times New Roman"/>
          <w:szCs w:val="28"/>
          <w:shd w:val="clear" w:color="auto" w:fill="FFFFFF"/>
        </w:rPr>
        <w:t xml:space="preserve"> визуализация рабочего помещения приведена на рисунках </w:t>
      </w:r>
      <w:r w:rsidR="00775FD9">
        <w:rPr>
          <w:rFonts w:cs="Times New Roman"/>
          <w:szCs w:val="28"/>
          <w:shd w:val="clear" w:color="auto" w:fill="FFFFFF"/>
        </w:rPr>
        <w:t>3</w:t>
      </w:r>
      <w:r w:rsidR="00AD3D20" w:rsidRPr="00775FD9">
        <w:rPr>
          <w:rFonts w:cs="Times New Roman"/>
          <w:szCs w:val="28"/>
          <w:shd w:val="clear" w:color="auto" w:fill="FFFFFF"/>
        </w:rPr>
        <w:t xml:space="preserve"> и </w:t>
      </w:r>
      <w:r w:rsidR="00775FD9">
        <w:rPr>
          <w:rFonts w:cs="Times New Roman"/>
          <w:szCs w:val="28"/>
          <w:shd w:val="clear" w:color="auto" w:fill="FFFFFF"/>
        </w:rPr>
        <w:t>4</w:t>
      </w:r>
      <w:r w:rsidR="00AD3D20" w:rsidRPr="00775FD9">
        <w:rPr>
          <w:rFonts w:cs="Times New Roman"/>
          <w:szCs w:val="28"/>
          <w:shd w:val="clear" w:color="auto" w:fill="FFFFFF"/>
        </w:rPr>
        <w:t>.</w:t>
      </w:r>
    </w:p>
    <w:p w:rsidR="00852F49" w:rsidRPr="00775FD9" w:rsidRDefault="00B83A05" w:rsidP="001122C0">
      <w:pPr>
        <w:pStyle w:val="a3"/>
        <w:spacing w:line="360" w:lineRule="auto"/>
        <w:ind w:left="0"/>
        <w:jc w:val="both"/>
        <w:rPr>
          <w:rFonts w:cs="Times New Roman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E96BBF8" wp14:editId="45CD46DE">
            <wp:extent cx="5619048" cy="7676190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7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D20" w:rsidRPr="00775FD9">
        <w:rPr>
          <w:rFonts w:cs="Times New Roman"/>
          <w:szCs w:val="28"/>
          <w:shd w:val="clear" w:color="auto" w:fill="FFFFFF"/>
        </w:rPr>
        <w:t xml:space="preserve"> </w:t>
      </w:r>
    </w:p>
    <w:p w:rsidR="00AD3D20" w:rsidRPr="00775FD9" w:rsidRDefault="00AD3D20" w:rsidP="001122C0">
      <w:pPr>
        <w:pStyle w:val="a6"/>
        <w:keepNext/>
        <w:spacing w:line="360" w:lineRule="auto"/>
        <w:jc w:val="center"/>
        <w:rPr>
          <w:rFonts w:cs="Times New Roman"/>
          <w:szCs w:val="28"/>
        </w:rPr>
      </w:pPr>
    </w:p>
    <w:p w:rsidR="00AD3D20" w:rsidRPr="00775FD9" w:rsidRDefault="00AD3D20" w:rsidP="001122C0">
      <w:pPr>
        <w:pStyle w:val="a7"/>
        <w:spacing w:line="360" w:lineRule="auto"/>
        <w:jc w:val="center"/>
        <w:rPr>
          <w:rFonts w:cs="Times New Roman"/>
          <w:szCs w:val="28"/>
          <w:shd w:val="clear" w:color="auto" w:fill="FFFFFF"/>
        </w:rPr>
      </w:pPr>
      <w:r w:rsidRPr="00775FD9">
        <w:rPr>
          <w:rFonts w:cs="Times New Roman"/>
          <w:szCs w:val="28"/>
        </w:rPr>
        <w:t xml:space="preserve">Рисунок </w:t>
      </w:r>
      <w:r w:rsidR="00775FD9">
        <w:rPr>
          <w:rFonts w:cs="Times New Roman"/>
          <w:szCs w:val="28"/>
        </w:rPr>
        <w:t>2</w:t>
      </w:r>
      <w:r w:rsidRPr="00775FD9">
        <w:rPr>
          <w:rFonts w:cs="Times New Roman"/>
          <w:szCs w:val="28"/>
        </w:rPr>
        <w:t xml:space="preserve"> </w:t>
      </w:r>
      <w:r w:rsidR="00775FD9">
        <w:rPr>
          <w:rFonts w:cs="Times New Roman"/>
          <w:szCs w:val="28"/>
        </w:rPr>
        <w:t>Схема</w:t>
      </w:r>
      <w:r w:rsidRPr="00775FD9">
        <w:rPr>
          <w:rFonts w:cs="Times New Roman"/>
          <w:szCs w:val="28"/>
        </w:rPr>
        <w:t xml:space="preserve"> рабочего помещения</w:t>
      </w:r>
      <w:r w:rsidR="00775FD9">
        <w:rPr>
          <w:rFonts w:cs="Times New Roman"/>
          <w:szCs w:val="28"/>
        </w:rPr>
        <w:t xml:space="preserve"> в программе </w:t>
      </w:r>
      <w:r w:rsidR="00775FD9">
        <w:rPr>
          <w:rFonts w:cs="Times New Roman"/>
          <w:szCs w:val="28"/>
          <w:lang w:val="en-US"/>
        </w:rPr>
        <w:t>Dialux</w:t>
      </w:r>
    </w:p>
    <w:p w:rsidR="009835C7" w:rsidRPr="00775FD9" w:rsidRDefault="009835C7" w:rsidP="001122C0">
      <w:pPr>
        <w:pStyle w:val="a6"/>
        <w:spacing w:line="360" w:lineRule="auto"/>
        <w:rPr>
          <w:rFonts w:cs="Times New Roman"/>
          <w:szCs w:val="28"/>
        </w:rPr>
      </w:pPr>
    </w:p>
    <w:p w:rsidR="008F1809" w:rsidRDefault="008F1809" w:rsidP="001122C0">
      <w:pPr>
        <w:spacing w:line="360" w:lineRule="auto"/>
        <w:rPr>
          <w:rFonts w:cs="Times New Roman"/>
          <w:szCs w:val="28"/>
        </w:rPr>
      </w:pPr>
    </w:p>
    <w:p w:rsidR="009835C7" w:rsidRPr="00775FD9" w:rsidRDefault="00506FCD" w:rsidP="001122C0">
      <w:pPr>
        <w:keepNext/>
        <w:spacing w:line="360" w:lineRule="auto"/>
        <w:jc w:val="center"/>
        <w:rPr>
          <w:rFonts w:cs="Times New Roman"/>
          <w:szCs w:val="28"/>
        </w:rPr>
      </w:pPr>
      <w:r w:rsidRPr="00775FD9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2F5597A" wp14:editId="597681F3">
            <wp:extent cx="4487273" cy="332168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625" cy="333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CD" w:rsidRPr="00775FD9" w:rsidRDefault="009835C7" w:rsidP="001122C0">
      <w:pPr>
        <w:pStyle w:val="a7"/>
        <w:spacing w:line="360" w:lineRule="auto"/>
        <w:jc w:val="center"/>
        <w:rPr>
          <w:rFonts w:cs="Times New Roman"/>
          <w:szCs w:val="28"/>
        </w:rPr>
      </w:pPr>
      <w:r w:rsidRPr="00775FD9">
        <w:rPr>
          <w:rFonts w:cs="Times New Roman"/>
          <w:szCs w:val="28"/>
        </w:rPr>
        <w:t xml:space="preserve">Рисунок </w:t>
      </w:r>
      <w:r w:rsidR="00775FD9">
        <w:rPr>
          <w:rFonts w:cs="Times New Roman"/>
          <w:szCs w:val="28"/>
        </w:rPr>
        <w:t>3</w:t>
      </w:r>
      <w:r w:rsidRPr="00775FD9">
        <w:rPr>
          <w:rFonts w:cs="Times New Roman"/>
          <w:szCs w:val="28"/>
        </w:rPr>
        <w:t xml:space="preserve"> Рабочее помещение 3</w:t>
      </w:r>
      <w:r w:rsidRPr="00775FD9">
        <w:rPr>
          <w:rFonts w:cs="Times New Roman"/>
          <w:szCs w:val="28"/>
          <w:lang w:val="en-US"/>
        </w:rPr>
        <w:t>D</w:t>
      </w:r>
      <w:r w:rsidRPr="00775FD9">
        <w:rPr>
          <w:rFonts w:cs="Times New Roman"/>
          <w:szCs w:val="28"/>
        </w:rPr>
        <w:t xml:space="preserve"> визуализация вид изнутри</w:t>
      </w:r>
    </w:p>
    <w:p w:rsidR="009835C7" w:rsidRPr="00775FD9" w:rsidRDefault="00506FCD" w:rsidP="001122C0">
      <w:pPr>
        <w:keepNext/>
        <w:spacing w:line="360" w:lineRule="auto"/>
        <w:jc w:val="center"/>
        <w:rPr>
          <w:rFonts w:cs="Times New Roman"/>
          <w:szCs w:val="28"/>
        </w:rPr>
      </w:pPr>
      <w:r w:rsidRPr="00775FD9">
        <w:rPr>
          <w:rFonts w:cs="Times New Roman"/>
          <w:noProof/>
          <w:szCs w:val="28"/>
          <w:lang w:eastAsia="ru-RU"/>
        </w:rPr>
        <w:drawing>
          <wp:inline distT="0" distB="0" distL="0" distR="0" wp14:anchorId="32641EF2" wp14:editId="4603F152">
            <wp:extent cx="4581322" cy="38804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4822" cy="390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CD" w:rsidRDefault="009835C7" w:rsidP="001122C0">
      <w:pPr>
        <w:pStyle w:val="a7"/>
        <w:spacing w:line="360" w:lineRule="auto"/>
        <w:jc w:val="center"/>
        <w:rPr>
          <w:rFonts w:cs="Times New Roman"/>
          <w:szCs w:val="28"/>
        </w:rPr>
      </w:pPr>
      <w:r w:rsidRPr="00775FD9">
        <w:rPr>
          <w:rFonts w:cs="Times New Roman"/>
          <w:szCs w:val="28"/>
        </w:rPr>
        <w:t xml:space="preserve">Рисунок </w:t>
      </w:r>
      <w:r w:rsidR="00775FD9">
        <w:rPr>
          <w:rFonts w:cs="Times New Roman"/>
          <w:szCs w:val="28"/>
        </w:rPr>
        <w:t>4</w:t>
      </w:r>
      <w:r w:rsidRPr="00775FD9">
        <w:rPr>
          <w:rFonts w:cs="Times New Roman"/>
          <w:szCs w:val="28"/>
        </w:rPr>
        <w:t xml:space="preserve"> Рабочее помещение 3D визуализация вид снаружи</w:t>
      </w:r>
    </w:p>
    <w:p w:rsidR="00AA269C" w:rsidRDefault="00AA269C" w:rsidP="00AA269C"/>
    <w:p w:rsidR="00AA269C" w:rsidRDefault="00AA269C" w:rsidP="00AA269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A2ED540" wp14:editId="01B7D89D">
            <wp:extent cx="5180952" cy="696190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6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9C" w:rsidRPr="00AA269C" w:rsidRDefault="00AA269C" w:rsidP="00AA269C">
      <w:pPr>
        <w:pStyle w:val="a7"/>
        <w:jc w:val="center"/>
      </w:pPr>
      <w:r>
        <w:t>Рисунок 5</w:t>
      </w:r>
      <w:r w:rsidR="00FD115A">
        <w:t xml:space="preserve"> Результат расчета КЕО офиса</w:t>
      </w:r>
    </w:p>
    <w:p w:rsidR="00AD3D20" w:rsidRPr="00775FD9" w:rsidRDefault="00AD3D20" w:rsidP="001122C0">
      <w:pPr>
        <w:spacing w:line="360" w:lineRule="auto"/>
        <w:rPr>
          <w:rFonts w:cs="Times New Roman"/>
          <w:szCs w:val="28"/>
        </w:rPr>
      </w:pPr>
    </w:p>
    <w:p w:rsidR="00B83A05" w:rsidRDefault="00B83A05" w:rsidP="00B83A05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F9EF145" wp14:editId="2F9AA508">
            <wp:extent cx="3844645" cy="473236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2669" cy="474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C7" w:rsidRDefault="00C93768" w:rsidP="00B83A05">
      <w:pPr>
        <w:pStyle w:val="a7"/>
        <w:jc w:val="center"/>
      </w:pPr>
      <w:r>
        <w:t>Рисунок 6</w:t>
      </w:r>
      <w:bookmarkStart w:id="0" w:name="_GoBack"/>
      <w:bookmarkEnd w:id="0"/>
      <w:r w:rsidR="00FD115A">
        <w:t xml:space="preserve"> Результат расчеты КЕО на рабочем месте</w:t>
      </w:r>
    </w:p>
    <w:p w:rsidR="00B9294E" w:rsidRPr="00B9294E" w:rsidRDefault="00B9294E" w:rsidP="00B9294E">
      <w:pPr>
        <w:spacing w:line="360" w:lineRule="auto"/>
      </w:pPr>
      <w:r>
        <w:t>На рисунк</w:t>
      </w:r>
      <w:r w:rsidR="00FD115A">
        <w:t>ах 5 и</w:t>
      </w:r>
      <w:r>
        <w:t xml:space="preserve"> </w:t>
      </w:r>
      <w:r w:rsidR="00AA269C">
        <w:t>6</w:t>
      </w:r>
      <w:r>
        <w:t xml:space="preserve"> приведены результаты расчеты в вид</w:t>
      </w:r>
      <w:r w:rsidR="00FD115A">
        <w:t>е изолиний. На всей поверхности рабочего места</w:t>
      </w:r>
      <w:r>
        <w:t xml:space="preserve"> значение КЕО выше нормы</w:t>
      </w:r>
      <w:r w:rsidR="00FD115A">
        <w:t>, которая равна 1.2%</w:t>
      </w:r>
      <w:r>
        <w:t>.</w:t>
      </w:r>
    </w:p>
    <w:p w:rsidR="008E5991" w:rsidRPr="00775FD9" w:rsidRDefault="00FB5DC5" w:rsidP="001122C0">
      <w:pPr>
        <w:pStyle w:val="1"/>
        <w:spacing w:line="360" w:lineRule="auto"/>
        <w:rPr>
          <w:rFonts w:cs="Times New Roman"/>
          <w:szCs w:val="28"/>
        </w:rPr>
      </w:pPr>
      <w:r w:rsidRPr="00775FD9">
        <w:rPr>
          <w:rFonts w:cs="Times New Roman"/>
          <w:szCs w:val="28"/>
        </w:rPr>
        <w:t>Вопрос снижения энергопотребления в офисе.</w:t>
      </w:r>
    </w:p>
    <w:p w:rsidR="00880E4F" w:rsidRDefault="00865B44" w:rsidP="001122C0">
      <w:pPr>
        <w:spacing w:after="0" w:line="360" w:lineRule="auto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  <w:r w:rsidRPr="00775FD9">
        <w:rPr>
          <w:rFonts w:eastAsia="Times New Roman" w:cs="Times New Roman"/>
          <w:color w:val="000000" w:themeColor="text1"/>
          <w:szCs w:val="28"/>
          <w:lang w:eastAsia="ru-RU"/>
        </w:rPr>
        <w:t>При работе за ПЭВМ самым потребляемым ре</w:t>
      </w:r>
      <w:r w:rsidR="00880E4F">
        <w:rPr>
          <w:rFonts w:eastAsia="Times New Roman" w:cs="Times New Roman"/>
          <w:color w:val="000000" w:themeColor="text1"/>
          <w:szCs w:val="28"/>
          <w:lang w:eastAsia="ru-RU"/>
        </w:rPr>
        <w:t>сурсом является электроэнергия.</w:t>
      </w:r>
      <w:r w:rsidR="00880E4F" w:rsidRPr="00880E4F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880E4F" w:rsidRPr="00775FD9">
        <w:rPr>
          <w:rFonts w:eastAsia="Times New Roman" w:cs="Times New Roman"/>
          <w:color w:val="000000" w:themeColor="text1"/>
          <w:szCs w:val="28"/>
          <w:lang w:eastAsia="ru-RU"/>
        </w:rPr>
        <w:t>Мероприятия по сокращению потребления электроэнергии проводятся для уменьшения финансовых затратов и для уменьшения влияния вредных факторов на окружающую среду, связанн</w:t>
      </w:r>
      <w:r w:rsidR="00880E4F">
        <w:rPr>
          <w:rFonts w:eastAsia="Times New Roman" w:cs="Times New Roman"/>
          <w:color w:val="000000" w:themeColor="text1"/>
          <w:szCs w:val="28"/>
          <w:lang w:eastAsia="ru-RU"/>
        </w:rPr>
        <w:t>ых с выработкой электроэнергии. Для снижения энергопотребления ведутся работы по снижению затрат электроэнергии на:</w:t>
      </w:r>
    </w:p>
    <w:p w:rsidR="00880E4F" w:rsidRPr="00880E4F" w:rsidRDefault="00880E4F" w:rsidP="00880E4F">
      <w:pPr>
        <w:pStyle w:val="a3"/>
        <w:numPr>
          <w:ilvl w:val="0"/>
          <w:numId w:val="19"/>
        </w:numPr>
        <w:spacing w:after="0" w:line="360" w:lineRule="auto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  <w:r w:rsidRPr="00880E4F">
        <w:rPr>
          <w:rFonts w:eastAsia="Times New Roman" w:cs="Times New Roman"/>
          <w:color w:val="000000" w:themeColor="text1"/>
          <w:szCs w:val="28"/>
          <w:lang w:eastAsia="ru-RU"/>
        </w:rPr>
        <w:t>освещение</w:t>
      </w:r>
    </w:p>
    <w:p w:rsidR="00771A58" w:rsidRPr="00771A58" w:rsidRDefault="00880E4F" w:rsidP="00771A58">
      <w:pPr>
        <w:pStyle w:val="a3"/>
        <w:numPr>
          <w:ilvl w:val="0"/>
          <w:numId w:val="19"/>
        </w:numPr>
        <w:spacing w:after="0" w:line="360" w:lineRule="auto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  <w:r w:rsidRPr="00880E4F">
        <w:rPr>
          <w:rFonts w:eastAsia="Times New Roman" w:cs="Times New Roman"/>
          <w:color w:val="000000" w:themeColor="text1"/>
          <w:szCs w:val="28"/>
          <w:lang w:eastAsia="ru-RU"/>
        </w:rPr>
        <w:t>электропотребляющие устройства</w:t>
      </w:r>
    </w:p>
    <w:p w:rsidR="00771A58" w:rsidRDefault="00771A58" w:rsidP="00771A58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Снижение энергозатрат на освещение</w:t>
      </w:r>
    </w:p>
    <w:p w:rsidR="00771A58" w:rsidRDefault="00771A58" w:rsidP="00771A58">
      <w:pPr>
        <w:rPr>
          <w:lang w:eastAsia="ru-RU"/>
        </w:rPr>
      </w:pPr>
    </w:p>
    <w:p w:rsidR="00771A58" w:rsidRDefault="00771A58" w:rsidP="00771A58">
      <w:pPr>
        <w:rPr>
          <w:lang w:eastAsia="ru-RU"/>
        </w:rPr>
      </w:pPr>
      <w:r>
        <w:rPr>
          <w:lang w:eastAsia="ru-RU"/>
        </w:rPr>
        <w:lastRenderedPageBreak/>
        <w:t xml:space="preserve">К основным энергосберегающим действиям в области освещения можно отнести: </w:t>
      </w:r>
    </w:p>
    <w:p w:rsidR="00771A58" w:rsidRPr="00775FD9" w:rsidRDefault="00771A58" w:rsidP="00771A58">
      <w:pPr>
        <w:numPr>
          <w:ilvl w:val="0"/>
          <w:numId w:val="12"/>
        </w:numPr>
        <w:spacing w:after="0" w:line="360" w:lineRule="auto"/>
        <w:ind w:left="150" w:right="465"/>
        <w:textAlignment w:val="baseline"/>
        <w:rPr>
          <w:rFonts w:cs="Times New Roman"/>
          <w:color w:val="000000" w:themeColor="text1"/>
          <w:szCs w:val="28"/>
        </w:rPr>
      </w:pPr>
      <w:r w:rsidRPr="00775FD9">
        <w:rPr>
          <w:rFonts w:cs="Times New Roman"/>
          <w:color w:val="000000" w:themeColor="text1"/>
          <w:szCs w:val="28"/>
        </w:rPr>
        <w:t xml:space="preserve">Покраска стен помещений в светлые тона. Это послужит увеличению уровня освещенности помещения. </w:t>
      </w:r>
    </w:p>
    <w:p w:rsidR="00771A58" w:rsidRPr="00775FD9" w:rsidRDefault="00771A58" w:rsidP="00771A58">
      <w:pPr>
        <w:numPr>
          <w:ilvl w:val="0"/>
          <w:numId w:val="12"/>
        </w:numPr>
        <w:spacing w:after="0" w:line="360" w:lineRule="auto"/>
        <w:ind w:left="150" w:right="465"/>
        <w:textAlignment w:val="baseline"/>
        <w:rPr>
          <w:rFonts w:cs="Times New Roman"/>
          <w:color w:val="000000" w:themeColor="text1"/>
          <w:szCs w:val="28"/>
        </w:rPr>
      </w:pPr>
      <w:r w:rsidRPr="00775FD9">
        <w:rPr>
          <w:rFonts w:cs="Times New Roman"/>
          <w:color w:val="000000" w:themeColor="text1"/>
          <w:szCs w:val="28"/>
        </w:rPr>
        <w:t>Использование окон с увеличенной площадью стеклопакета, с рациональным расположением относительно хода Солнца.</w:t>
      </w:r>
    </w:p>
    <w:p w:rsidR="00771A58" w:rsidRPr="00775FD9" w:rsidRDefault="00771A58" w:rsidP="00771A58">
      <w:pPr>
        <w:numPr>
          <w:ilvl w:val="0"/>
          <w:numId w:val="12"/>
        </w:numPr>
        <w:spacing w:after="0" w:line="360" w:lineRule="auto"/>
        <w:ind w:left="150" w:right="465"/>
        <w:textAlignment w:val="baseline"/>
        <w:rPr>
          <w:rFonts w:cs="Times New Roman"/>
          <w:color w:val="000000" w:themeColor="text1"/>
          <w:szCs w:val="28"/>
        </w:rPr>
      </w:pPr>
      <w:r w:rsidRPr="00775FD9">
        <w:rPr>
          <w:rFonts w:cs="Times New Roman"/>
          <w:color w:val="000000" w:themeColor="text1"/>
          <w:szCs w:val="28"/>
        </w:rPr>
        <w:t>Не допускать отсечения и рассеивания поступающего света из окон шторами или иными предметами.</w:t>
      </w:r>
    </w:p>
    <w:p w:rsidR="00771A58" w:rsidRPr="00775FD9" w:rsidRDefault="00771A58" w:rsidP="00771A58">
      <w:pPr>
        <w:numPr>
          <w:ilvl w:val="0"/>
          <w:numId w:val="12"/>
        </w:numPr>
        <w:spacing w:after="0" w:line="360" w:lineRule="auto"/>
        <w:ind w:left="150" w:right="465"/>
        <w:textAlignment w:val="baseline"/>
        <w:rPr>
          <w:rFonts w:cs="Times New Roman"/>
          <w:color w:val="000000" w:themeColor="text1"/>
          <w:szCs w:val="28"/>
        </w:rPr>
      </w:pPr>
      <w:r w:rsidRPr="00775FD9">
        <w:rPr>
          <w:rFonts w:cs="Times New Roman"/>
          <w:color w:val="000000" w:themeColor="text1"/>
          <w:szCs w:val="28"/>
        </w:rPr>
        <w:t>Поддержание чистоты источников света: окна, осветительные приборы должны обязательно быть чистыми и хорошо пропускать свет.</w:t>
      </w:r>
    </w:p>
    <w:p w:rsidR="00771A58" w:rsidRPr="00775FD9" w:rsidRDefault="00771A58" w:rsidP="00771A58">
      <w:pPr>
        <w:numPr>
          <w:ilvl w:val="0"/>
          <w:numId w:val="12"/>
        </w:numPr>
        <w:spacing w:after="0" w:line="360" w:lineRule="auto"/>
        <w:ind w:left="150" w:right="465"/>
        <w:textAlignment w:val="baseline"/>
        <w:rPr>
          <w:rFonts w:cs="Times New Roman"/>
          <w:color w:val="000000" w:themeColor="text1"/>
          <w:szCs w:val="28"/>
        </w:rPr>
      </w:pPr>
      <w:r w:rsidRPr="00775FD9">
        <w:rPr>
          <w:rFonts w:cs="Times New Roman"/>
          <w:color w:val="000000" w:themeColor="text1"/>
          <w:szCs w:val="28"/>
        </w:rPr>
        <w:t>Замена устаревших и энергозатратных ламп накаливания в светильниках на энергосберегающие лампы, наиболее экономичны </w:t>
      </w:r>
      <w:r w:rsidRPr="00775FD9">
        <w:rPr>
          <w:rFonts w:cs="Times New Roman"/>
          <w:color w:val="000000" w:themeColor="text1"/>
          <w:szCs w:val="28"/>
          <w:bdr w:val="none" w:sz="0" w:space="0" w:color="auto" w:frame="1"/>
        </w:rPr>
        <w:t>лампы со светодиодами</w:t>
      </w:r>
      <w:r w:rsidRPr="00775FD9">
        <w:rPr>
          <w:rFonts w:cs="Times New Roman"/>
          <w:color w:val="000000" w:themeColor="text1"/>
          <w:szCs w:val="28"/>
        </w:rPr>
        <w:t>.</w:t>
      </w:r>
    </w:p>
    <w:p w:rsidR="00771A58" w:rsidRPr="00771A58" w:rsidRDefault="00771A58" w:rsidP="00771A58">
      <w:pPr>
        <w:numPr>
          <w:ilvl w:val="0"/>
          <w:numId w:val="12"/>
        </w:numPr>
        <w:spacing w:after="300" w:line="360" w:lineRule="auto"/>
        <w:ind w:left="150" w:right="465"/>
        <w:textAlignment w:val="baseline"/>
        <w:rPr>
          <w:rFonts w:cs="Times New Roman"/>
          <w:color w:val="000000" w:themeColor="text1"/>
          <w:spacing w:val="-8"/>
          <w:szCs w:val="28"/>
        </w:rPr>
      </w:pPr>
      <w:r w:rsidRPr="00775FD9">
        <w:rPr>
          <w:rFonts w:cs="Times New Roman"/>
          <w:color w:val="000000" w:themeColor="text1"/>
          <w:szCs w:val="28"/>
        </w:rPr>
        <w:t xml:space="preserve">Контроль режима работы освещения. Включать источник света только по надобности в вечернее время и избегать их работы в нерабочее время. </w:t>
      </w:r>
    </w:p>
    <w:p w:rsidR="00771A58" w:rsidRPr="00771A58" w:rsidRDefault="00771A58" w:rsidP="00771A58">
      <w:pPr>
        <w:numPr>
          <w:ilvl w:val="0"/>
          <w:numId w:val="14"/>
        </w:numPr>
        <w:spacing w:after="0" w:line="360" w:lineRule="auto"/>
        <w:ind w:left="150" w:right="465"/>
        <w:textAlignment w:val="baseline"/>
        <w:rPr>
          <w:rFonts w:cs="Times New Roman"/>
          <w:color w:val="000000" w:themeColor="text1"/>
          <w:szCs w:val="28"/>
        </w:rPr>
      </w:pPr>
      <w:r w:rsidRPr="00775FD9">
        <w:rPr>
          <w:rFonts w:cs="Times New Roman"/>
          <w:color w:val="000000" w:themeColor="text1"/>
          <w:szCs w:val="28"/>
        </w:rPr>
        <w:t>Установка датчиков присутствия позволяет экономить затраты на электроэнергию за счет сокращения "холостой" работы ламп освещения;</w:t>
      </w:r>
    </w:p>
    <w:p w:rsidR="00771A58" w:rsidRDefault="00771A58" w:rsidP="00771A58">
      <w:pPr>
        <w:pStyle w:val="2"/>
      </w:pPr>
      <w:r>
        <w:t xml:space="preserve">Снижение </w:t>
      </w:r>
      <w:proofErr w:type="spellStart"/>
      <w:r>
        <w:t>энергозатрат</w:t>
      </w:r>
      <w:proofErr w:type="spellEnd"/>
      <w:r>
        <w:t xml:space="preserve"> </w:t>
      </w:r>
      <w:proofErr w:type="spellStart"/>
      <w:r>
        <w:t>электропотребляющих</w:t>
      </w:r>
      <w:proofErr w:type="spellEnd"/>
      <w:r>
        <w:t xml:space="preserve"> устройств</w:t>
      </w:r>
    </w:p>
    <w:p w:rsidR="00865B44" w:rsidRPr="00775FD9" w:rsidRDefault="00865B44" w:rsidP="001122C0">
      <w:pPr>
        <w:spacing w:after="300" w:line="360" w:lineRule="auto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  <w:r w:rsidRPr="00775FD9">
        <w:rPr>
          <w:rFonts w:eastAsia="Times New Roman" w:cs="Times New Roman"/>
          <w:color w:val="000000" w:themeColor="text1"/>
          <w:szCs w:val="28"/>
          <w:lang w:eastAsia="ru-RU"/>
        </w:rPr>
        <w:t>На сегодняшний день используется ряд эффективных способов для экономии электроэнергии. Основные из них:</w:t>
      </w:r>
    </w:p>
    <w:p w:rsidR="00865B44" w:rsidRPr="00775FD9" w:rsidRDefault="00865B44" w:rsidP="001122C0">
      <w:pPr>
        <w:numPr>
          <w:ilvl w:val="0"/>
          <w:numId w:val="13"/>
        </w:numPr>
        <w:spacing w:after="0" w:line="360" w:lineRule="auto"/>
        <w:ind w:left="150" w:right="465"/>
        <w:textAlignment w:val="baseline"/>
        <w:rPr>
          <w:rFonts w:cs="Times New Roman"/>
          <w:color w:val="000000" w:themeColor="text1"/>
          <w:szCs w:val="28"/>
        </w:rPr>
      </w:pPr>
      <w:bookmarkStart w:id="1" w:name="_Toc204589134"/>
      <w:r w:rsidRPr="00775FD9">
        <w:rPr>
          <w:rFonts w:cs="Times New Roman"/>
          <w:color w:val="000000" w:themeColor="text1"/>
          <w:szCs w:val="28"/>
        </w:rPr>
        <w:t xml:space="preserve">Обучение сотрудников предприятия правильному обращению с оборудованием и компьютерной техникой. Постоянно включать и выключать персональный компьютер не </w:t>
      </w:r>
      <w:r w:rsidR="001706A9" w:rsidRPr="00775FD9">
        <w:rPr>
          <w:rFonts w:cs="Times New Roman"/>
          <w:color w:val="000000" w:themeColor="text1"/>
          <w:szCs w:val="28"/>
        </w:rPr>
        <w:t xml:space="preserve">надо. </w:t>
      </w:r>
      <w:r w:rsidRPr="00775FD9">
        <w:rPr>
          <w:rFonts w:cs="Times New Roman"/>
          <w:color w:val="000000" w:themeColor="text1"/>
          <w:szCs w:val="28"/>
        </w:rPr>
        <w:t xml:space="preserve">Как правило, современная компьютерная техника оснащена современным импульсным блоком питания, у которого потребление электричества в режиме простоя очень мало. Режим сна — наилучшее решение для компьютера во время кратковременного отсутствия сотрудника. Что </w:t>
      </w:r>
      <w:r w:rsidRPr="00775FD9">
        <w:rPr>
          <w:rFonts w:cs="Times New Roman"/>
          <w:color w:val="000000" w:themeColor="text1"/>
          <w:szCs w:val="28"/>
        </w:rPr>
        <w:lastRenderedPageBreak/>
        <w:t>касается принтеров, сканеров и прочей техники — необходимо просто их отключать тогда, когда не работаете с ними;</w:t>
      </w:r>
    </w:p>
    <w:p w:rsidR="001706A9" w:rsidRPr="00775FD9" w:rsidRDefault="00865B44" w:rsidP="001122C0">
      <w:pPr>
        <w:numPr>
          <w:ilvl w:val="0"/>
          <w:numId w:val="13"/>
        </w:numPr>
        <w:spacing w:after="0" w:line="360" w:lineRule="auto"/>
        <w:ind w:left="150" w:right="465"/>
        <w:textAlignment w:val="baseline"/>
        <w:rPr>
          <w:rFonts w:cs="Times New Roman"/>
          <w:color w:val="000000" w:themeColor="text1"/>
          <w:szCs w:val="28"/>
        </w:rPr>
      </w:pPr>
      <w:r w:rsidRPr="00775FD9">
        <w:rPr>
          <w:rFonts w:cs="Times New Roman"/>
          <w:color w:val="000000" w:themeColor="text1"/>
          <w:szCs w:val="28"/>
        </w:rPr>
        <w:t xml:space="preserve">Планомерная замена всего старого электрооборудования, аудио-видеоаппаратуры, силовых частей оборудования на современную и экономичную электротехнику. </w:t>
      </w:r>
      <w:bookmarkEnd w:id="1"/>
    </w:p>
    <w:sectPr w:rsidR="001706A9" w:rsidRPr="00775FD9" w:rsidSect="008F1809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56199"/>
    <w:multiLevelType w:val="hybridMultilevel"/>
    <w:tmpl w:val="00EE1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408A5"/>
    <w:multiLevelType w:val="multilevel"/>
    <w:tmpl w:val="8638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1459DD"/>
    <w:multiLevelType w:val="hybridMultilevel"/>
    <w:tmpl w:val="F4087AC6"/>
    <w:lvl w:ilvl="0" w:tplc="53DC9D3E">
      <w:start w:val="1"/>
      <w:numFmt w:val="decimal"/>
      <w:lvlText w:val="%1."/>
      <w:lvlJc w:val="left"/>
      <w:pPr>
        <w:ind w:left="567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0C9E47F9"/>
    <w:multiLevelType w:val="multilevel"/>
    <w:tmpl w:val="9C9E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0E102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C3F649B"/>
    <w:multiLevelType w:val="hybridMultilevel"/>
    <w:tmpl w:val="9A40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A11B04"/>
    <w:multiLevelType w:val="multilevel"/>
    <w:tmpl w:val="AB0EDF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3C54573"/>
    <w:multiLevelType w:val="hybridMultilevel"/>
    <w:tmpl w:val="250CC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E4F04"/>
    <w:multiLevelType w:val="multilevel"/>
    <w:tmpl w:val="421E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9797553"/>
    <w:multiLevelType w:val="multilevel"/>
    <w:tmpl w:val="9C9E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BAF4591"/>
    <w:multiLevelType w:val="multilevel"/>
    <w:tmpl w:val="1CD6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D1017BC"/>
    <w:multiLevelType w:val="multilevel"/>
    <w:tmpl w:val="90F2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B6C0295"/>
    <w:multiLevelType w:val="hybridMultilevel"/>
    <w:tmpl w:val="698A706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5E633841"/>
    <w:multiLevelType w:val="multilevel"/>
    <w:tmpl w:val="5AE8D92A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617763FF"/>
    <w:multiLevelType w:val="multilevel"/>
    <w:tmpl w:val="E53483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62103B93"/>
    <w:multiLevelType w:val="multilevel"/>
    <w:tmpl w:val="498E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D252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16"/>
  </w:num>
  <w:num w:numId="4">
    <w:abstractNumId w:val="6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2"/>
  </w:num>
  <w:num w:numId="11">
    <w:abstractNumId w:val="13"/>
  </w:num>
  <w:num w:numId="12">
    <w:abstractNumId w:val="11"/>
  </w:num>
  <w:num w:numId="13">
    <w:abstractNumId w:val="8"/>
  </w:num>
  <w:num w:numId="14">
    <w:abstractNumId w:val="10"/>
  </w:num>
  <w:num w:numId="15">
    <w:abstractNumId w:val="3"/>
  </w:num>
  <w:num w:numId="16">
    <w:abstractNumId w:val="1"/>
  </w:num>
  <w:num w:numId="17">
    <w:abstractNumId w:val="15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920"/>
    <w:rsid w:val="00035441"/>
    <w:rsid w:val="001122C0"/>
    <w:rsid w:val="001706A9"/>
    <w:rsid w:val="00181473"/>
    <w:rsid w:val="00214317"/>
    <w:rsid w:val="002C47D5"/>
    <w:rsid w:val="002E329D"/>
    <w:rsid w:val="0030360A"/>
    <w:rsid w:val="00331311"/>
    <w:rsid w:val="00332AC6"/>
    <w:rsid w:val="0033401A"/>
    <w:rsid w:val="00420920"/>
    <w:rsid w:val="004749DC"/>
    <w:rsid w:val="004931F8"/>
    <w:rsid w:val="00506FCD"/>
    <w:rsid w:val="00512245"/>
    <w:rsid w:val="005458A1"/>
    <w:rsid w:val="00552799"/>
    <w:rsid w:val="00612482"/>
    <w:rsid w:val="00683988"/>
    <w:rsid w:val="006A02AB"/>
    <w:rsid w:val="00771A58"/>
    <w:rsid w:val="00775FD9"/>
    <w:rsid w:val="007E6C25"/>
    <w:rsid w:val="0080050A"/>
    <w:rsid w:val="00801D87"/>
    <w:rsid w:val="00852F49"/>
    <w:rsid w:val="00865B44"/>
    <w:rsid w:val="00880E4F"/>
    <w:rsid w:val="00881377"/>
    <w:rsid w:val="008E5991"/>
    <w:rsid w:val="008F1809"/>
    <w:rsid w:val="009835C7"/>
    <w:rsid w:val="009A70BD"/>
    <w:rsid w:val="00A27BAC"/>
    <w:rsid w:val="00AA269C"/>
    <w:rsid w:val="00AD3D20"/>
    <w:rsid w:val="00B3009F"/>
    <w:rsid w:val="00B659D6"/>
    <w:rsid w:val="00B83A05"/>
    <w:rsid w:val="00B9294E"/>
    <w:rsid w:val="00BF3B10"/>
    <w:rsid w:val="00C93768"/>
    <w:rsid w:val="00D94209"/>
    <w:rsid w:val="00F34E89"/>
    <w:rsid w:val="00FB5DC5"/>
    <w:rsid w:val="00FD115A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E2ED4C-4D33-4EB0-94DA-F9FBC2A1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2799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2799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06A9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279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279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279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279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279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279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79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2799"/>
    <w:rPr>
      <w:rFonts w:eastAsiaTheme="majorEastAsia" w:cstheme="majorBidi"/>
      <w:color w:val="2E74B5" w:themeColor="accent1" w:themeShade="BF"/>
      <w:szCs w:val="32"/>
    </w:rPr>
  </w:style>
  <w:style w:type="character" w:customStyle="1" w:styleId="20">
    <w:name w:val="Заголовок 2 Знак"/>
    <w:basedOn w:val="a0"/>
    <w:link w:val="2"/>
    <w:uiPriority w:val="9"/>
    <w:rsid w:val="00552799"/>
    <w:rPr>
      <w:rFonts w:eastAsiaTheme="majorEastAsia" w:cstheme="majorBidi"/>
      <w:color w:val="2E74B5" w:themeColor="accent1" w:themeShade="BF"/>
      <w:szCs w:val="26"/>
    </w:rPr>
  </w:style>
  <w:style w:type="character" w:customStyle="1" w:styleId="30">
    <w:name w:val="Заголовок 3 Знак"/>
    <w:basedOn w:val="a0"/>
    <w:link w:val="3"/>
    <w:uiPriority w:val="9"/>
    <w:rsid w:val="001706A9"/>
    <w:rPr>
      <w:rFonts w:eastAsiaTheme="majorEastAsia" w:cstheme="majorBidi"/>
      <w:color w:val="1F4D78" w:themeColor="accent1" w:themeShade="7F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527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279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279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5279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5527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527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4">
    <w:name w:val="Hyperlink"/>
    <w:basedOn w:val="a0"/>
    <w:uiPriority w:val="99"/>
    <w:semiHidden/>
    <w:unhideWhenUsed/>
    <w:rsid w:val="00A27BA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52F4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80050A"/>
    <w:pPr>
      <w:spacing w:after="0" w:line="240" w:lineRule="auto"/>
    </w:pPr>
  </w:style>
  <w:style w:type="paragraph" w:styleId="a7">
    <w:name w:val="caption"/>
    <w:basedOn w:val="a"/>
    <w:next w:val="a"/>
    <w:uiPriority w:val="35"/>
    <w:unhideWhenUsed/>
    <w:qFormat/>
    <w:rsid w:val="009835C7"/>
    <w:pPr>
      <w:spacing w:after="200" w:line="240" w:lineRule="auto"/>
    </w:pPr>
    <w:rPr>
      <w:iCs/>
      <w:color w:val="000000" w:themeColor="text1"/>
      <w:szCs w:val="18"/>
    </w:rPr>
  </w:style>
  <w:style w:type="character" w:styleId="a8">
    <w:name w:val="Strong"/>
    <w:basedOn w:val="a0"/>
    <w:uiPriority w:val="22"/>
    <w:qFormat/>
    <w:rsid w:val="00865B44"/>
    <w:rPr>
      <w:b/>
      <w:bCs/>
    </w:rPr>
  </w:style>
  <w:style w:type="paragraph" w:styleId="a9">
    <w:name w:val="Body Text Indent"/>
    <w:basedOn w:val="a"/>
    <w:link w:val="aa"/>
    <w:rsid w:val="00181473"/>
    <w:pPr>
      <w:spacing w:after="0" w:line="360" w:lineRule="auto"/>
      <w:ind w:firstLine="567"/>
      <w:jc w:val="center"/>
    </w:pPr>
    <w:rPr>
      <w:rFonts w:eastAsia="Times New Roman" w:cs="Times New Roman"/>
      <w:szCs w:val="28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181473"/>
    <w:rPr>
      <w:rFonts w:eastAsia="Times New Roman" w:cs="Times New Roman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9935E-F673-4C28-A296-B0CC6B32B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12</Pages>
  <Words>1611</Words>
  <Characters>9186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cp:lastPrinted>2018-04-22T19:53:00Z</cp:lastPrinted>
  <dcterms:created xsi:type="dcterms:W3CDTF">2018-04-21T16:07:00Z</dcterms:created>
  <dcterms:modified xsi:type="dcterms:W3CDTF">2018-05-13T20:05:00Z</dcterms:modified>
</cp:coreProperties>
</file>