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1"/>
      </w:tblGrid>
      <w:tr w:rsidR="008617D8" w:rsidRPr="00102C8D" w:rsidTr="00DA1537">
        <w:trPr>
          <w:trHeight w:val="360"/>
          <w:jc w:val="center"/>
        </w:trPr>
        <w:tc>
          <w:tcPr>
            <w:tcW w:w="5000" w:type="pct"/>
            <w:vAlign w:val="center"/>
          </w:tcPr>
          <w:p w:rsidR="00C7764B" w:rsidRDefault="00C7764B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caps/>
                <w:sz w:val="24"/>
                <w:szCs w:val="24"/>
              </w:rPr>
            </w:pPr>
            <w:r w:rsidRPr="00C7764B">
              <w:rPr>
                <w:rFonts w:ascii="Times New Roman" w:eastAsiaTheme="majorEastAsia" w:hAnsi="Times New Roman" w:cs="Times New Roman"/>
                <w:caps/>
                <w:sz w:val="24"/>
                <w:szCs w:val="24"/>
              </w:rPr>
              <w:t>М</w:t>
            </w:r>
            <w:r w:rsidR="008617D8" w:rsidRPr="00102C8D">
              <w:rPr>
                <w:rFonts w:ascii="Times New Roman" w:eastAsiaTheme="majorEastAsia" w:hAnsi="Times New Roman" w:cs="Times New Roman"/>
                <w:caps/>
                <w:sz w:val="24"/>
                <w:szCs w:val="24"/>
              </w:rPr>
              <w:t>осковский Государственный Технически</w:t>
            </w:r>
            <w:r>
              <w:rPr>
                <w:rFonts w:ascii="Times New Roman" w:eastAsiaTheme="majorEastAsia" w:hAnsi="Times New Roman" w:cs="Times New Roman"/>
                <w:caps/>
                <w:sz w:val="24"/>
                <w:szCs w:val="24"/>
              </w:rPr>
              <w:t>й</w:t>
            </w:r>
            <w:r w:rsidR="008617D8" w:rsidRPr="00102C8D">
              <w:rPr>
                <w:rFonts w:ascii="Times New Roman" w:eastAsiaTheme="majorEastAsia" w:hAnsi="Times New Roman" w:cs="Times New Roman"/>
                <w:caps/>
                <w:sz w:val="24"/>
                <w:szCs w:val="24"/>
              </w:rPr>
              <w:t xml:space="preserve"> Университет </w:t>
            </w: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caps/>
                <w:sz w:val="24"/>
                <w:szCs w:val="24"/>
              </w:rPr>
            </w:pPr>
            <w:r w:rsidRPr="00102C8D">
              <w:rPr>
                <w:rFonts w:ascii="Times New Roman" w:eastAsiaTheme="majorEastAsia" w:hAnsi="Times New Roman" w:cs="Times New Roman"/>
                <w:caps/>
                <w:sz w:val="24"/>
                <w:szCs w:val="24"/>
              </w:rPr>
              <w:t>им. Н.Э. Баумана</w:t>
            </w:r>
          </w:p>
          <w:p w:rsidR="008617D8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caps/>
                <w:sz w:val="24"/>
                <w:szCs w:val="24"/>
              </w:rPr>
            </w:pPr>
          </w:p>
          <w:p w:rsidR="00C7764B" w:rsidRPr="00102C8D" w:rsidRDefault="00C7764B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caps/>
                <w:sz w:val="24"/>
                <w:szCs w:val="24"/>
              </w:rPr>
            </w:pP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sz w:val="52"/>
                <w:szCs w:val="52"/>
              </w:rPr>
            </w:pP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sz w:val="52"/>
                <w:szCs w:val="52"/>
              </w:rPr>
            </w:pP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sz w:val="52"/>
                <w:szCs w:val="52"/>
              </w:rPr>
            </w:pP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sz w:val="52"/>
                <w:szCs w:val="52"/>
              </w:rPr>
            </w:pP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sz w:val="72"/>
                <w:szCs w:val="72"/>
              </w:rPr>
            </w:pPr>
            <w:r w:rsidRPr="00102C8D">
              <w:rPr>
                <w:rFonts w:ascii="Times New Roman" w:eastAsiaTheme="majorEastAsia" w:hAnsi="Times New Roman" w:cs="Times New Roman"/>
                <w:sz w:val="72"/>
                <w:szCs w:val="72"/>
              </w:rPr>
              <w:t>Курсовая работа</w:t>
            </w:r>
          </w:p>
          <w:p w:rsidR="008617D8" w:rsidRPr="00102C8D" w:rsidRDefault="008617D8" w:rsidP="008617D8">
            <w:pPr>
              <w:pStyle w:val="a4"/>
              <w:jc w:val="center"/>
              <w:rPr>
                <w:rFonts w:ascii="Times New Roman" w:eastAsiaTheme="majorEastAsia" w:hAnsi="Times New Roman" w:cs="Times New Roman"/>
                <w:sz w:val="44"/>
                <w:szCs w:val="44"/>
              </w:rPr>
            </w:pPr>
            <w:r w:rsidRPr="00102C8D">
              <w:rPr>
                <w:rFonts w:ascii="Times New Roman" w:eastAsiaTheme="majorEastAsia" w:hAnsi="Times New Roman" w:cs="Times New Roman"/>
                <w:sz w:val="44"/>
                <w:szCs w:val="44"/>
              </w:rPr>
              <w:t>по курсу “ОУ ММС”</w:t>
            </w: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sz w:val="44"/>
                <w:szCs w:val="44"/>
              </w:rPr>
            </w:pPr>
            <w:r w:rsidRPr="00102C8D">
              <w:rPr>
                <w:rFonts w:ascii="Times New Roman" w:eastAsiaTheme="majorEastAsia" w:hAnsi="Times New Roman" w:cs="Times New Roman"/>
                <w:sz w:val="44"/>
                <w:szCs w:val="44"/>
              </w:rPr>
              <w:t>на тему:</w:t>
            </w: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sz w:val="44"/>
                <w:szCs w:val="44"/>
              </w:rPr>
            </w:pP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eastAsiaTheme="majorEastAsia" w:hAnsi="Times New Roman" w:cs="Times New Roman"/>
                <w:sz w:val="40"/>
                <w:szCs w:val="40"/>
              </w:rPr>
            </w:pPr>
            <w:r w:rsidRPr="00102C8D">
              <w:rPr>
                <w:rFonts w:ascii="Times New Roman" w:eastAsia="Courier New" w:hAnsi="Times New Roman" w:cs="Times New Roman"/>
                <w:bCs/>
                <w:iCs/>
                <w:sz w:val="40"/>
                <w:szCs w:val="40"/>
                <w:lang w:eastAsia="ru-RU"/>
              </w:rPr>
              <w:t>“</w:t>
            </w:r>
            <w:r w:rsidR="00457FA3" w:rsidRPr="00102C8D">
              <w:rPr>
                <w:rFonts w:ascii="Times New Roman" w:hAnsi="Times New Roman" w:cs="Times New Roman"/>
              </w:rPr>
              <w:t xml:space="preserve"> </w:t>
            </w:r>
            <w:r w:rsidR="00457FA3" w:rsidRPr="00102C8D">
              <w:rPr>
                <w:rFonts w:ascii="Times New Roman" w:hAnsi="Times New Roman" w:cs="Times New Roman"/>
                <w:sz w:val="40"/>
                <w:szCs w:val="40"/>
              </w:rPr>
              <w:t>Оптимизация коалиционного перехвата противодействующей ЛА-цели двойкой ЛА-перехватчиков на основе поиска векторного равновесия по Нэшу</w:t>
            </w:r>
            <w:r w:rsidR="00457FA3" w:rsidRPr="00102C8D">
              <w:rPr>
                <w:rFonts w:ascii="Times New Roman" w:eastAsia="Courier New" w:hAnsi="Times New Roman" w:cs="Times New Roman"/>
                <w:bCs/>
                <w:iCs/>
                <w:sz w:val="40"/>
                <w:szCs w:val="40"/>
                <w:lang w:eastAsia="ru-RU"/>
              </w:rPr>
              <w:t xml:space="preserve"> </w:t>
            </w:r>
            <w:r w:rsidRPr="00102C8D">
              <w:rPr>
                <w:rFonts w:ascii="Times New Roman" w:eastAsia="Courier New" w:hAnsi="Times New Roman" w:cs="Times New Roman"/>
                <w:bCs/>
                <w:iCs/>
                <w:sz w:val="40"/>
                <w:szCs w:val="40"/>
                <w:lang w:eastAsia="ru-RU"/>
              </w:rPr>
              <w:t>”</w:t>
            </w: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hAnsi="Times New Roman" w:cs="Times New Roman"/>
              </w:rPr>
            </w:pPr>
          </w:p>
          <w:p w:rsidR="008617D8" w:rsidRPr="00102C8D" w:rsidRDefault="008617D8" w:rsidP="00DA1537">
            <w:pPr>
              <w:pStyle w:val="a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617D8" w:rsidRPr="00102C8D" w:rsidRDefault="008617D8" w:rsidP="008617D8">
      <w:pPr>
        <w:ind w:firstLine="0"/>
      </w:pPr>
    </w:p>
    <w:p w:rsidR="008617D8" w:rsidRPr="00102C8D" w:rsidRDefault="008617D8" w:rsidP="008617D8">
      <w:pPr>
        <w:ind w:firstLine="0"/>
      </w:pPr>
    </w:p>
    <w:p w:rsidR="008617D8" w:rsidRPr="00102C8D" w:rsidRDefault="008617D8" w:rsidP="008617D8">
      <w:pPr>
        <w:ind w:firstLine="0"/>
      </w:pPr>
    </w:p>
    <w:p w:rsidR="008617D8" w:rsidRPr="00102C8D" w:rsidRDefault="008617D8" w:rsidP="008617D8">
      <w:pPr>
        <w:ind w:firstLine="0"/>
      </w:pPr>
    </w:p>
    <w:p w:rsidR="008617D8" w:rsidRPr="00102C8D" w:rsidRDefault="008617D8" w:rsidP="008617D8">
      <w:pPr>
        <w:ind w:firstLine="0"/>
      </w:pPr>
    </w:p>
    <w:p w:rsidR="008617D8" w:rsidRPr="00102C8D" w:rsidRDefault="008617D8" w:rsidP="008617D8">
      <w:pPr>
        <w:ind w:firstLine="0"/>
      </w:pPr>
    </w:p>
    <w:p w:rsidR="008617D8" w:rsidRPr="00102C8D" w:rsidRDefault="008617D8" w:rsidP="008617D8">
      <w:pPr>
        <w:ind w:firstLine="0"/>
      </w:pPr>
    </w:p>
    <w:p w:rsidR="008617D8" w:rsidRPr="00102C8D" w:rsidRDefault="00E2586B" w:rsidP="00C7764B">
      <w:pPr>
        <w:ind w:firstLine="0"/>
        <w:rPr>
          <w:b/>
        </w:rPr>
      </w:pPr>
      <w:r>
        <w:rPr>
          <w:b/>
        </w:rPr>
        <w:t>Выполнил</w:t>
      </w:r>
      <w:r w:rsidR="00457FA3" w:rsidRPr="00102C8D">
        <w:rPr>
          <w:b/>
        </w:rPr>
        <w:t>:</w:t>
      </w:r>
    </w:p>
    <w:p w:rsidR="00457FA3" w:rsidRPr="00102C8D" w:rsidRDefault="00E2586B" w:rsidP="00C7764B">
      <w:pPr>
        <w:ind w:firstLine="0"/>
      </w:pPr>
      <w:r>
        <w:t>Студент</w:t>
      </w:r>
      <w:r w:rsidR="00457FA3" w:rsidRPr="00102C8D">
        <w:t xml:space="preserve"> группы </w:t>
      </w:r>
      <w:r w:rsidR="00C7764B">
        <w:t>ИУ1</w:t>
      </w:r>
      <w:r w:rsidR="00457FA3" w:rsidRPr="00102C8D">
        <w:t>-81</w:t>
      </w:r>
    </w:p>
    <w:p w:rsidR="00457FA3" w:rsidRPr="00102C8D" w:rsidRDefault="00C7764B" w:rsidP="00C7764B">
      <w:pPr>
        <w:ind w:firstLine="0"/>
      </w:pPr>
      <w:r>
        <w:t>Швыдко В.В</w:t>
      </w:r>
      <w:r w:rsidR="00E2586B">
        <w:t>.</w:t>
      </w:r>
      <w:r>
        <w:t>_____________</w:t>
      </w:r>
    </w:p>
    <w:p w:rsidR="00457FA3" w:rsidRPr="00102C8D" w:rsidRDefault="00457FA3" w:rsidP="00C7764B">
      <w:pPr>
        <w:ind w:firstLine="0"/>
        <w:rPr>
          <w:b/>
        </w:rPr>
      </w:pPr>
      <w:r w:rsidRPr="00102C8D">
        <w:rPr>
          <w:b/>
        </w:rPr>
        <w:t>Проверил:</w:t>
      </w:r>
    </w:p>
    <w:p w:rsidR="00457FA3" w:rsidRPr="00102C8D" w:rsidRDefault="00C7764B" w:rsidP="00C7764B">
      <w:pPr>
        <w:ind w:firstLine="0"/>
      </w:pPr>
      <w:r>
        <w:t>Воронов Е</w:t>
      </w:r>
      <w:r w:rsidR="00457FA3" w:rsidRPr="00102C8D">
        <w:t>.</w:t>
      </w:r>
      <w:r>
        <w:t>М_____________</w:t>
      </w:r>
    </w:p>
    <w:p w:rsidR="00457FA3" w:rsidRPr="00102C8D" w:rsidRDefault="00457FA3" w:rsidP="00457FA3">
      <w:pPr>
        <w:jc w:val="right"/>
        <w:rPr>
          <w:szCs w:val="28"/>
        </w:rPr>
      </w:pPr>
      <w:r w:rsidRPr="00102C8D">
        <w:rPr>
          <w:szCs w:val="28"/>
        </w:rPr>
        <w:t>Вариант</w:t>
      </w:r>
      <w:r w:rsidR="00D8298F" w:rsidRPr="00102C8D">
        <w:rPr>
          <w:szCs w:val="28"/>
        </w:rPr>
        <w:t xml:space="preserve"> №5</w:t>
      </w:r>
    </w:p>
    <w:p w:rsidR="00457FA3" w:rsidRPr="00102C8D" w:rsidRDefault="00457FA3" w:rsidP="00457FA3">
      <w:pPr>
        <w:rPr>
          <w:szCs w:val="28"/>
        </w:rPr>
      </w:pPr>
    </w:p>
    <w:p w:rsidR="008617D8" w:rsidRPr="00102C8D" w:rsidRDefault="008617D8" w:rsidP="00457FA3">
      <w:pPr>
        <w:ind w:firstLine="0"/>
        <w:jc w:val="right"/>
      </w:pPr>
    </w:p>
    <w:p w:rsidR="008617D8" w:rsidRPr="00102C8D" w:rsidRDefault="008617D8" w:rsidP="008617D8">
      <w:pPr>
        <w:ind w:firstLine="0"/>
      </w:pPr>
    </w:p>
    <w:p w:rsidR="008617D8" w:rsidRPr="00102C8D" w:rsidRDefault="008617D8" w:rsidP="008617D8">
      <w:pPr>
        <w:ind w:firstLine="0"/>
      </w:pPr>
    </w:p>
    <w:p w:rsidR="00BE7807" w:rsidRDefault="00C7764B" w:rsidP="00457FA3">
      <w:pPr>
        <w:ind w:firstLine="0"/>
        <w:jc w:val="center"/>
        <w:rPr>
          <w:lang w:val="en-US"/>
        </w:rPr>
      </w:pPr>
      <w:r>
        <w:t>Москва</w:t>
      </w:r>
    </w:p>
    <w:p w:rsidR="008617D8" w:rsidRPr="00102C8D" w:rsidRDefault="008617D8" w:rsidP="00457FA3">
      <w:pPr>
        <w:ind w:firstLine="0"/>
        <w:jc w:val="center"/>
      </w:pPr>
      <w:r w:rsidRPr="00102C8D">
        <w:t>201</w:t>
      </w:r>
      <w:r w:rsidR="00C7764B">
        <w:t>6</w:t>
      </w:r>
    </w:p>
    <w:p w:rsidR="00B2087F" w:rsidRPr="00102C8D" w:rsidRDefault="00D8298F" w:rsidP="00D8298F">
      <w:pPr>
        <w:ind w:firstLine="0"/>
        <w:jc w:val="center"/>
        <w:rPr>
          <w:b/>
        </w:rPr>
      </w:pPr>
      <w:r w:rsidRPr="00102C8D">
        <w:rPr>
          <w:b/>
        </w:rPr>
        <w:lastRenderedPageBreak/>
        <w:t>СОДЕРЖАНИЕ</w:t>
      </w:r>
    </w:p>
    <w:p w:rsidR="00266583" w:rsidRPr="00102C8D" w:rsidRDefault="00266583" w:rsidP="00D8298F">
      <w:pPr>
        <w:ind w:firstLine="0"/>
        <w:jc w:val="center"/>
        <w:rPr>
          <w:b/>
        </w:rPr>
      </w:pPr>
    </w:p>
    <w:sdt>
      <w:sdtPr>
        <w:rPr>
          <w:b w:val="0"/>
          <w:bCs w:val="0"/>
          <w:color w:val="auto"/>
          <w:szCs w:val="24"/>
        </w:rPr>
        <w:id w:val="30249291"/>
        <w:docPartObj>
          <w:docPartGallery w:val="Table of Contents"/>
          <w:docPartUnique/>
        </w:docPartObj>
      </w:sdtPr>
      <w:sdtContent>
        <w:p w:rsidR="00DE3F61" w:rsidRPr="004321CC" w:rsidRDefault="00DE3F61" w:rsidP="004321CC">
          <w:pPr>
            <w:pStyle w:val="afff0"/>
            <w:jc w:val="left"/>
          </w:pPr>
        </w:p>
        <w:p w:rsidR="004321CC" w:rsidRPr="004321CC" w:rsidRDefault="00ED0A55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4321CC">
            <w:rPr>
              <w:rFonts w:ascii="Times New Roman" w:hAnsi="Times New Roman"/>
            </w:rPr>
            <w:fldChar w:fldCharType="begin"/>
          </w:r>
          <w:r w:rsidR="00EB5F70" w:rsidRPr="004321CC">
            <w:rPr>
              <w:rFonts w:ascii="Times New Roman" w:hAnsi="Times New Roman"/>
            </w:rPr>
            <w:instrText xml:space="preserve"> TOC \o "1-3" \h \z \u </w:instrText>
          </w:r>
          <w:r w:rsidRPr="004321CC">
            <w:rPr>
              <w:rFonts w:ascii="Times New Roman" w:hAnsi="Times New Roman"/>
            </w:rPr>
            <w:fldChar w:fldCharType="separate"/>
          </w:r>
          <w:hyperlink w:anchor="_Toc388824283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ОБОЗНАЧЕНИЯ И СОКРАЩЕНИЯ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_Toc388824283 \h </w:instrText>
            </w:r>
            <w:r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388824284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_Toc388824284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13"/>
            <w:tabs>
              <w:tab w:val="left" w:pos="112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388824285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4321CC" w:rsidRPr="004321C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_Toc388824285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25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</w:rPr>
          </w:pPr>
          <w:hyperlink w:anchor="_Toc388824286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4321CC" w:rsidRPr="004321CC">
              <w:rPr>
                <w:rFonts w:ascii="Times New Roman" w:eastAsiaTheme="minorEastAsia" w:hAnsi="Times New Roman"/>
                <w:small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Общая характеристика задачи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_Toc388824286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25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</w:rPr>
          </w:pPr>
          <w:hyperlink w:anchor="_Toc388824287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4321CC" w:rsidRPr="004321CC">
              <w:rPr>
                <w:rFonts w:ascii="Times New Roman" w:eastAsiaTheme="minorEastAsia" w:hAnsi="Times New Roman"/>
                <w:small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Исходные данные расчетной части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_Toc388824287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13"/>
            <w:tabs>
              <w:tab w:val="left" w:pos="112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388824288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4321CC" w:rsidRPr="004321C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ХАРАКТЕРИСТИКА МЕТОДОВ ИССЛЕДОВАНИЯ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_Toc388824288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25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</w:rPr>
          </w:pPr>
          <w:hyperlink w:anchor="_Toc388824289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4321CC" w:rsidRPr="004321CC">
              <w:rPr>
                <w:rFonts w:ascii="Times New Roman" w:eastAsiaTheme="minorEastAsia" w:hAnsi="Times New Roman"/>
                <w:small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Сетевое разбиение пространства параметров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_Toc388824289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25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</w:rPr>
          </w:pPr>
          <w:hyperlink w:anchor="_Toc388824292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4321CC" w:rsidRPr="004321CC">
              <w:rPr>
                <w:rFonts w:ascii="Times New Roman" w:eastAsiaTheme="minorEastAsia" w:hAnsi="Times New Roman"/>
                <w:small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Парето сетевой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_Toc388824292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25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</w:rPr>
          </w:pPr>
          <w:hyperlink w:anchor="_Toc388824294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="004321CC" w:rsidRPr="004321CC">
              <w:rPr>
                <w:rFonts w:ascii="Times New Roman" w:eastAsiaTheme="minorEastAsia" w:hAnsi="Times New Roman"/>
                <w:small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Нэш сетевой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_Toc388824294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25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</w:rPr>
          </w:pPr>
          <w:hyperlink w:anchor="_Toc388824295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2.4.</w:t>
            </w:r>
            <w:r w:rsidR="004321CC" w:rsidRPr="004321CC">
              <w:rPr>
                <w:rFonts w:ascii="Times New Roman" w:eastAsiaTheme="minorEastAsia" w:hAnsi="Times New Roman"/>
                <w:small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Выбор наиболее эффективного решения по Нэшу (СТЭК-1)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_Toc388824295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13"/>
            <w:tabs>
              <w:tab w:val="left" w:pos="112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388824296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4321CC" w:rsidRPr="004321C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ПРОЦЕСС МОДЕЛИРОВАНИЯ И ПОЛУЧЕНИЯ РЕЗУЛЬТАТОВ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_Toc388824296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1901EE">
            <w:rPr>
              <w:rFonts w:ascii="Times New Roman" w:hAnsi="Times New Roman"/>
              <w:noProof/>
              <w:webHidden/>
              <w:sz w:val="28"/>
              <w:szCs w:val="28"/>
            </w:rPr>
            <w:t>7</w:t>
          </w:r>
        </w:p>
        <w:p w:rsidR="004321CC" w:rsidRPr="004321CC" w:rsidRDefault="007B46F7">
          <w:pPr>
            <w:pStyle w:val="25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</w:rPr>
          </w:pPr>
          <w:hyperlink w:anchor="_Toc388824298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="004321CC" w:rsidRPr="004321CC">
              <w:rPr>
                <w:rFonts w:ascii="Times New Roman" w:eastAsiaTheme="minorEastAsia" w:hAnsi="Times New Roman"/>
                <w:smallCaps w:val="0"/>
                <w:noProof/>
                <w:sz w:val="28"/>
                <w:szCs w:val="28"/>
              </w:rPr>
              <w:tab/>
            </w:r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Результаты моделирования алгоритмов поиска сетевых точек равновесия по Нэшу и СТЭК-1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901EE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_Toc388824298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901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  <w:r w:rsidR="001901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</w:hyperlink>
        </w:p>
        <w:p w:rsidR="004321CC" w:rsidRPr="004321CC" w:rsidRDefault="007B46F7">
          <w:pPr>
            <w:pStyle w:val="25"/>
            <w:tabs>
              <w:tab w:val="left" w:pos="1680"/>
              <w:tab w:val="right" w:leader="dot" w:pos="9345"/>
            </w:tabs>
            <w:rPr>
              <w:rFonts w:ascii="Times New Roman" w:eastAsiaTheme="minorEastAsia" w:hAnsi="Times New Roman"/>
              <w:smallCaps w:val="0"/>
              <w:noProof/>
              <w:sz w:val="28"/>
              <w:szCs w:val="28"/>
            </w:rPr>
          </w:pPr>
          <w:hyperlink w:anchor="_Toc388824300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="004321CC" w:rsidRPr="004321CC">
              <w:rPr>
                <w:rFonts w:ascii="Times New Roman" w:eastAsiaTheme="minorEastAsia" w:hAnsi="Times New Roman"/>
                <w:smallCaps w:val="0"/>
                <w:noProof/>
                <w:sz w:val="28"/>
                <w:szCs w:val="28"/>
              </w:rPr>
              <w:tab/>
            </w:r>
            <w:r w:rsidR="001901EE" w:rsidRPr="001901EE">
              <w:rPr>
                <w:rFonts w:ascii="Times New Roman" w:hAnsi="Times New Roman"/>
                <w:sz w:val="28"/>
                <w:szCs w:val="28"/>
              </w:rPr>
              <w:t>Исследование влияния изменения скорости на характер перехвата</w:t>
            </w:r>
            <w:r w:rsidR="001901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.…………………………………………………………………….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_Toc388824300 \h </w:instrTex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1901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ED0A55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21CC" w:rsidRPr="004321CC" w:rsidRDefault="007B46F7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388824301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ОБЩИЕ ВЫВОДЫ И ЗАКЛЮЧЕНИЕ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01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</w:hyperlink>
        </w:p>
        <w:p w:rsidR="004321CC" w:rsidRDefault="007B46F7">
          <w:pPr>
            <w:pStyle w:val="13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88824302" w:history="1">
            <w:r w:rsidR="004321CC" w:rsidRPr="004321CC">
              <w:rPr>
                <w:rStyle w:val="aff6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321CC" w:rsidRPr="004321C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901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</w:hyperlink>
        </w:p>
        <w:p w:rsidR="00DE3F61" w:rsidRPr="00EB5F70" w:rsidRDefault="00ED0A55" w:rsidP="00DE3F61">
          <w:pPr>
            <w:spacing w:line="360" w:lineRule="auto"/>
            <w:rPr>
              <w:szCs w:val="28"/>
            </w:rPr>
          </w:pPr>
          <w:r w:rsidRPr="004321CC">
            <w:rPr>
              <w:b/>
              <w:bCs/>
              <w:caps/>
              <w:szCs w:val="28"/>
            </w:rPr>
            <w:fldChar w:fldCharType="end"/>
          </w:r>
        </w:p>
      </w:sdtContent>
    </w:sdt>
    <w:p w:rsidR="0082116B" w:rsidRPr="00102C8D" w:rsidRDefault="0082116B" w:rsidP="00266583">
      <w:pPr>
        <w:spacing w:line="360" w:lineRule="auto"/>
        <w:ind w:firstLine="0"/>
        <w:jc w:val="left"/>
      </w:pPr>
    </w:p>
    <w:p w:rsidR="00640D1E" w:rsidRPr="00102C8D" w:rsidRDefault="00640D1E" w:rsidP="00C52DC8">
      <w:pPr>
        <w:pStyle w:val="27"/>
      </w:pPr>
    </w:p>
    <w:p w:rsidR="00640D1E" w:rsidRPr="00102C8D" w:rsidRDefault="00640D1E" w:rsidP="00C52DC8">
      <w:pPr>
        <w:pStyle w:val="27"/>
      </w:pPr>
    </w:p>
    <w:p w:rsidR="00640D1E" w:rsidRPr="00102C8D" w:rsidRDefault="00640D1E">
      <w:pPr>
        <w:spacing w:after="200" w:line="276" w:lineRule="auto"/>
        <w:ind w:firstLine="0"/>
        <w:jc w:val="left"/>
        <w:rPr>
          <w:rFonts w:eastAsiaTheme="majorEastAsia"/>
          <w:b/>
          <w:bCs/>
          <w:color w:val="000000" w:themeColor="text1"/>
          <w:szCs w:val="28"/>
        </w:rPr>
      </w:pPr>
      <w:r w:rsidRPr="00102C8D">
        <w:br w:type="page"/>
      </w:r>
    </w:p>
    <w:p w:rsidR="00640D1E" w:rsidRPr="00102C8D" w:rsidRDefault="008657F1" w:rsidP="00C52DC8">
      <w:pPr>
        <w:pStyle w:val="27"/>
      </w:pPr>
      <w:bookmarkStart w:id="0" w:name="_Toc388824283"/>
      <w:r w:rsidRPr="00102C8D">
        <w:lastRenderedPageBreak/>
        <w:t>ОБОЗНАЧЕНИЯ И СОКРАЩЕНИЯ</w:t>
      </w:r>
      <w:bookmarkEnd w:id="0"/>
    </w:p>
    <w:p w:rsidR="00640D1E" w:rsidRPr="00102C8D" w:rsidRDefault="00640D1E" w:rsidP="00C52DC8">
      <w:pPr>
        <w:pStyle w:val="27"/>
      </w:pPr>
    </w:p>
    <w:p w:rsidR="00640D1E" w:rsidRPr="00102C8D" w:rsidRDefault="00640D1E" w:rsidP="00640D1E">
      <w:pPr>
        <w:spacing w:line="360" w:lineRule="auto"/>
        <w:ind w:firstLine="0"/>
      </w:pPr>
      <w:r w:rsidRPr="00102C8D">
        <w:t>ДИ ‒ дифференциальные игры;</w:t>
      </w:r>
    </w:p>
    <w:p w:rsidR="00640D1E" w:rsidRPr="00102C8D" w:rsidRDefault="00640D1E" w:rsidP="00640D1E">
      <w:pPr>
        <w:spacing w:line="360" w:lineRule="auto"/>
        <w:ind w:firstLine="0"/>
      </w:pPr>
      <w:r w:rsidRPr="00102C8D">
        <w:t>ИС ‒ иерархические системы;</w:t>
      </w:r>
    </w:p>
    <w:p w:rsidR="006F45EA" w:rsidRPr="00102C8D" w:rsidRDefault="006F45EA" w:rsidP="00640D1E">
      <w:pPr>
        <w:spacing w:line="360" w:lineRule="auto"/>
        <w:ind w:firstLine="0"/>
        <w:rPr>
          <w:color w:val="000000" w:themeColor="text1"/>
          <w:szCs w:val="28"/>
        </w:rPr>
      </w:pPr>
      <w:r w:rsidRPr="00102C8D">
        <w:rPr>
          <w:color w:val="000000" w:themeColor="text1"/>
          <w:szCs w:val="28"/>
        </w:rPr>
        <w:t>ЛА ‒ летательный аппарат;</w:t>
      </w:r>
    </w:p>
    <w:p w:rsidR="006F45EA" w:rsidRPr="00102C8D" w:rsidRDefault="006F45EA" w:rsidP="006F45EA">
      <w:pPr>
        <w:spacing w:line="360" w:lineRule="auto"/>
        <w:ind w:firstLine="0"/>
        <w:rPr>
          <w:color w:val="000000" w:themeColor="text1"/>
          <w:szCs w:val="28"/>
        </w:rPr>
      </w:pPr>
      <w:r w:rsidRPr="00102C8D">
        <w:rPr>
          <w:color w:val="000000" w:themeColor="text1"/>
          <w:szCs w:val="28"/>
        </w:rPr>
        <w:t>ЛС СВН ‒ локальная система воздушного нападения;</w:t>
      </w:r>
    </w:p>
    <w:p w:rsidR="006F45EA" w:rsidRPr="00102C8D" w:rsidRDefault="006F45EA" w:rsidP="006F45EA">
      <w:pPr>
        <w:spacing w:line="360" w:lineRule="auto"/>
        <w:ind w:firstLine="0"/>
        <w:rPr>
          <w:color w:val="000000" w:themeColor="text1"/>
          <w:szCs w:val="28"/>
        </w:rPr>
      </w:pPr>
      <w:r w:rsidRPr="00102C8D">
        <w:rPr>
          <w:color w:val="000000" w:themeColor="text1"/>
          <w:szCs w:val="28"/>
        </w:rPr>
        <w:t>ЛС ПВО ‒ локальная система противовоздушной обороны;</w:t>
      </w:r>
    </w:p>
    <w:p w:rsidR="006F45EA" w:rsidRPr="00102C8D" w:rsidRDefault="006F45EA" w:rsidP="006F45EA">
      <w:pPr>
        <w:spacing w:line="360" w:lineRule="auto"/>
        <w:ind w:firstLine="0"/>
        <w:rPr>
          <w:color w:val="000000" w:themeColor="text1"/>
          <w:szCs w:val="28"/>
        </w:rPr>
      </w:pPr>
      <w:r w:rsidRPr="00102C8D">
        <w:rPr>
          <w:color w:val="000000" w:themeColor="text1"/>
          <w:szCs w:val="28"/>
        </w:rPr>
        <w:t>ММС ‒ многообъектные многокритериальные системы;</w:t>
      </w:r>
    </w:p>
    <w:p w:rsidR="006F45EA" w:rsidRPr="00102C8D" w:rsidRDefault="006F45EA" w:rsidP="006F45EA">
      <w:pPr>
        <w:spacing w:line="360" w:lineRule="auto"/>
        <w:ind w:firstLine="0"/>
        <w:rPr>
          <w:color w:val="000000" w:themeColor="text1"/>
          <w:szCs w:val="28"/>
        </w:rPr>
      </w:pPr>
      <w:r w:rsidRPr="00102C8D">
        <w:rPr>
          <w:color w:val="000000" w:themeColor="text1"/>
          <w:szCs w:val="28"/>
        </w:rPr>
        <w:t>МОМДИС ‒ многокритериальная оптимизация моделей динамических систем;</w:t>
      </w:r>
    </w:p>
    <w:p w:rsidR="006F45EA" w:rsidRPr="00102C8D" w:rsidRDefault="006F45EA" w:rsidP="006F45EA">
      <w:pPr>
        <w:spacing w:line="360" w:lineRule="auto"/>
        <w:ind w:firstLine="0"/>
        <w:rPr>
          <w:color w:val="000000" w:themeColor="text1"/>
          <w:szCs w:val="28"/>
        </w:rPr>
      </w:pPr>
      <w:r w:rsidRPr="00102C8D">
        <w:rPr>
          <w:color w:val="000000" w:themeColor="text1"/>
          <w:szCs w:val="28"/>
        </w:rPr>
        <w:t>ППКЗН ‒ программно-корректируемый закон управления;</w:t>
      </w:r>
    </w:p>
    <w:p w:rsidR="00870864" w:rsidRPr="00102C8D" w:rsidRDefault="00870864" w:rsidP="006F45EA">
      <w:pPr>
        <w:spacing w:line="360" w:lineRule="auto"/>
        <w:ind w:firstLine="0"/>
        <w:rPr>
          <w:color w:val="000000" w:themeColor="text1"/>
          <w:szCs w:val="28"/>
        </w:rPr>
      </w:pPr>
      <w:r w:rsidRPr="00102C8D">
        <w:rPr>
          <w:color w:val="000000" w:themeColor="text1"/>
          <w:szCs w:val="28"/>
        </w:rPr>
        <w:t>ППКЗУ ‒ параметризованный программно-корректируемый закон управления;</w:t>
      </w:r>
    </w:p>
    <w:p w:rsidR="00870864" w:rsidRPr="00102C8D" w:rsidRDefault="00870864" w:rsidP="00870864">
      <w:pPr>
        <w:spacing w:line="360" w:lineRule="auto"/>
        <w:ind w:firstLine="0"/>
        <w:rPr>
          <w:color w:val="000000" w:themeColor="text1"/>
          <w:szCs w:val="28"/>
        </w:rPr>
      </w:pPr>
      <w:r w:rsidRPr="00102C8D">
        <w:rPr>
          <w:color w:val="000000" w:themeColor="text1"/>
          <w:szCs w:val="28"/>
        </w:rPr>
        <w:t>ПС ‒ программная среда;</w:t>
      </w:r>
    </w:p>
    <w:p w:rsidR="00870864" w:rsidRPr="00102C8D" w:rsidRDefault="00870864" w:rsidP="00870864">
      <w:pPr>
        <w:spacing w:line="360" w:lineRule="auto"/>
        <w:ind w:firstLine="0"/>
        <w:rPr>
          <w:color w:val="000000" w:themeColor="text1"/>
          <w:szCs w:val="28"/>
        </w:rPr>
      </w:pPr>
      <w:r w:rsidRPr="00102C8D">
        <w:rPr>
          <w:color w:val="000000" w:themeColor="text1"/>
          <w:szCs w:val="28"/>
        </w:rPr>
        <w:t>СТЭК ‒ с</w:t>
      </w:r>
      <w:r w:rsidR="003A2E5F">
        <w:rPr>
          <w:color w:val="000000" w:themeColor="text1"/>
          <w:szCs w:val="28"/>
        </w:rPr>
        <w:t>табильно-эффективный компромисс.</w:t>
      </w:r>
    </w:p>
    <w:p w:rsidR="00870864" w:rsidRPr="00102C8D" w:rsidRDefault="00870864" w:rsidP="006F45EA">
      <w:pPr>
        <w:spacing w:line="360" w:lineRule="auto"/>
        <w:ind w:firstLine="0"/>
        <w:rPr>
          <w:color w:val="000000" w:themeColor="text1"/>
          <w:szCs w:val="28"/>
        </w:rPr>
      </w:pPr>
    </w:p>
    <w:p w:rsidR="006F45EA" w:rsidRPr="00102C8D" w:rsidRDefault="006F45EA" w:rsidP="006F45EA">
      <w:pPr>
        <w:spacing w:line="360" w:lineRule="auto"/>
        <w:ind w:firstLine="0"/>
        <w:rPr>
          <w:color w:val="000000" w:themeColor="text1"/>
          <w:szCs w:val="28"/>
        </w:rPr>
      </w:pPr>
    </w:p>
    <w:p w:rsidR="006708A2" w:rsidRPr="00102C8D" w:rsidRDefault="006708A2" w:rsidP="00BC11F1">
      <w:pPr>
        <w:spacing w:after="200" w:line="360" w:lineRule="auto"/>
        <w:ind w:firstLine="0"/>
        <w:jc w:val="left"/>
        <w:rPr>
          <w:b/>
        </w:rPr>
      </w:pPr>
      <w:r w:rsidRPr="00102C8D">
        <w:rPr>
          <w:b/>
        </w:rPr>
        <w:br w:type="page"/>
      </w:r>
    </w:p>
    <w:p w:rsidR="008657F1" w:rsidRPr="00102C8D" w:rsidRDefault="006708A2" w:rsidP="00C52DC8">
      <w:pPr>
        <w:pStyle w:val="27"/>
      </w:pPr>
      <w:bookmarkStart w:id="1" w:name="_Toc388824284"/>
      <w:r w:rsidRPr="00102C8D">
        <w:lastRenderedPageBreak/>
        <w:t>ВВЕДЕНИЕ</w:t>
      </w:r>
      <w:bookmarkEnd w:id="1"/>
    </w:p>
    <w:p w:rsidR="007802DB" w:rsidRPr="00102C8D" w:rsidRDefault="007802DB" w:rsidP="00E2603B">
      <w:pPr>
        <w:spacing w:line="360" w:lineRule="auto"/>
        <w:ind w:firstLine="709"/>
        <w:jc w:val="center"/>
        <w:rPr>
          <w:b/>
        </w:rPr>
      </w:pPr>
    </w:p>
    <w:p w:rsidR="007802DB" w:rsidRPr="00102C8D" w:rsidRDefault="007802DB" w:rsidP="00E2603B">
      <w:pPr>
        <w:tabs>
          <w:tab w:val="left" w:pos="720"/>
        </w:tabs>
        <w:spacing w:line="360" w:lineRule="auto"/>
        <w:ind w:firstLine="709"/>
        <w:rPr>
          <w:szCs w:val="28"/>
          <w:lang w:eastAsia="en-US"/>
        </w:rPr>
      </w:pPr>
      <w:r w:rsidRPr="00102C8D">
        <w:rPr>
          <w:szCs w:val="28"/>
          <w:lang w:eastAsia="en-US"/>
        </w:rPr>
        <w:t>В настоящее время вопросы достижения компромиссо</w:t>
      </w:r>
      <w:r w:rsidR="00A5778B" w:rsidRPr="00102C8D">
        <w:rPr>
          <w:szCs w:val="28"/>
          <w:lang w:eastAsia="en-US"/>
        </w:rPr>
        <w:t>в между эффективным и стабильным</w:t>
      </w:r>
      <w:r w:rsidRPr="00102C8D">
        <w:rPr>
          <w:szCs w:val="28"/>
          <w:lang w:eastAsia="en-US"/>
        </w:rPr>
        <w:t xml:space="preserve"> взаимодействием сложных систем являются актуальными во многих приложениях. Эти вопросы возникают, например, при противостоянии военно-технических стратегических систем, при противостоянии и противодействии локальных систем.</w:t>
      </w:r>
    </w:p>
    <w:p w:rsidR="007802DB" w:rsidRPr="00102C8D" w:rsidRDefault="007802DB" w:rsidP="00E2603B">
      <w:pPr>
        <w:tabs>
          <w:tab w:val="left" w:pos="720"/>
        </w:tabs>
        <w:spacing w:line="360" w:lineRule="auto"/>
        <w:ind w:firstLine="709"/>
        <w:rPr>
          <w:szCs w:val="28"/>
          <w:lang w:eastAsia="en-US"/>
        </w:rPr>
      </w:pPr>
      <w:r w:rsidRPr="00102C8D">
        <w:rPr>
          <w:szCs w:val="28"/>
          <w:lang w:eastAsia="en-US"/>
        </w:rPr>
        <w:t xml:space="preserve">Принципы управления ММС на основе стабильных, эффективных решений и элементов СТЭК находят широкое применение в практике управления техническими, экономическими, биомедицинскими и другими системами. </w:t>
      </w:r>
    </w:p>
    <w:p w:rsidR="007802DB" w:rsidRPr="00102C8D" w:rsidRDefault="007802DB" w:rsidP="00E2603B">
      <w:pPr>
        <w:tabs>
          <w:tab w:val="left" w:pos="720"/>
        </w:tabs>
        <w:spacing w:line="360" w:lineRule="auto"/>
        <w:ind w:firstLine="709"/>
        <w:rPr>
          <w:szCs w:val="28"/>
        </w:rPr>
      </w:pPr>
      <w:r w:rsidRPr="00102C8D">
        <w:rPr>
          <w:spacing w:val="2"/>
          <w:szCs w:val="28"/>
        </w:rPr>
        <w:t xml:space="preserve">Главное направление в рамках данной работы состоит в исследовании </w:t>
      </w:r>
      <w:r w:rsidRPr="00102C8D">
        <w:rPr>
          <w:szCs w:val="28"/>
        </w:rPr>
        <w:t xml:space="preserve">конфликтной ситуации с участием малых групп летательных аппаратов (ЛА) </w:t>
      </w:r>
      <w:r w:rsidRPr="00102C8D">
        <w:rPr>
          <w:spacing w:val="2"/>
          <w:szCs w:val="28"/>
        </w:rPr>
        <w:t xml:space="preserve">и </w:t>
      </w:r>
      <w:r w:rsidR="00EE4C45" w:rsidRPr="00102C8D">
        <w:rPr>
          <w:szCs w:val="28"/>
        </w:rPr>
        <w:t xml:space="preserve">реализации </w:t>
      </w:r>
      <w:r w:rsidRPr="00102C8D">
        <w:rPr>
          <w:szCs w:val="28"/>
        </w:rPr>
        <w:t>алгоритма</w:t>
      </w:r>
      <w:r w:rsidR="00EE4C45" w:rsidRPr="00102C8D">
        <w:rPr>
          <w:szCs w:val="28"/>
        </w:rPr>
        <w:t xml:space="preserve"> управления</w:t>
      </w:r>
      <w:r w:rsidRPr="00102C8D">
        <w:rPr>
          <w:szCs w:val="28"/>
        </w:rPr>
        <w:t xml:space="preserve"> на основе СТЭК. </w:t>
      </w:r>
    </w:p>
    <w:p w:rsidR="007802DB" w:rsidRPr="00102C8D" w:rsidRDefault="007802DB" w:rsidP="00E2603B">
      <w:pPr>
        <w:tabs>
          <w:tab w:val="left" w:pos="720"/>
        </w:tabs>
        <w:spacing w:line="360" w:lineRule="auto"/>
        <w:ind w:firstLine="709"/>
        <w:rPr>
          <w:szCs w:val="28"/>
        </w:rPr>
      </w:pPr>
      <w:r w:rsidRPr="00102C8D">
        <w:rPr>
          <w:szCs w:val="28"/>
        </w:rPr>
        <w:t>Исследования проводились в следующих направлениях:</w:t>
      </w:r>
    </w:p>
    <w:p w:rsidR="0027618B" w:rsidRPr="00102C8D" w:rsidRDefault="007802DB" w:rsidP="00E2603B">
      <w:pPr>
        <w:numPr>
          <w:ilvl w:val="0"/>
          <w:numId w:val="1"/>
        </w:numPr>
        <w:tabs>
          <w:tab w:val="left" w:pos="720"/>
        </w:tabs>
        <w:spacing w:line="360" w:lineRule="auto"/>
        <w:ind w:left="0" w:firstLine="709"/>
        <w:contextualSpacing/>
        <w:rPr>
          <w:szCs w:val="28"/>
        </w:rPr>
      </w:pPr>
      <w:r w:rsidRPr="00102C8D">
        <w:rPr>
          <w:szCs w:val="28"/>
        </w:rPr>
        <w:t>влияние соотношения варьируемых параметров на вероятность поражения цели;</w:t>
      </w:r>
    </w:p>
    <w:p w:rsidR="0027618B" w:rsidRPr="00102C8D" w:rsidRDefault="0027618B" w:rsidP="00E2603B">
      <w:pPr>
        <w:numPr>
          <w:ilvl w:val="0"/>
          <w:numId w:val="1"/>
        </w:numPr>
        <w:tabs>
          <w:tab w:val="left" w:pos="720"/>
        </w:tabs>
        <w:spacing w:line="360" w:lineRule="auto"/>
        <w:ind w:left="0" w:firstLine="709"/>
        <w:contextualSpacing/>
        <w:rPr>
          <w:szCs w:val="28"/>
        </w:rPr>
      </w:pPr>
      <w:r w:rsidRPr="00102C8D">
        <w:t>анализ свойств программно-корректируемого закона управления</w:t>
      </w:r>
      <w:r w:rsidR="007802DB" w:rsidRPr="00102C8D">
        <w:rPr>
          <w:szCs w:val="28"/>
        </w:rPr>
        <w:t>;</w:t>
      </w:r>
    </w:p>
    <w:p w:rsidR="00D0349D" w:rsidRPr="00102C8D" w:rsidRDefault="007802DB" w:rsidP="00E2603B">
      <w:pPr>
        <w:tabs>
          <w:tab w:val="left" w:pos="720"/>
        </w:tabs>
        <w:spacing w:line="360" w:lineRule="auto"/>
        <w:ind w:firstLine="709"/>
        <w:rPr>
          <w:szCs w:val="28"/>
          <w:lang w:eastAsia="en-US"/>
        </w:rPr>
      </w:pPr>
      <w:r w:rsidRPr="00102C8D">
        <w:rPr>
          <w:szCs w:val="28"/>
          <w:lang w:eastAsia="en-US"/>
        </w:rPr>
        <w:t>Целью данной курсовой работы является исследование задачи оптимизации управления по вектору критерие</w:t>
      </w:r>
      <w:r w:rsidR="00E37109" w:rsidRPr="00102C8D">
        <w:rPr>
          <w:szCs w:val="28"/>
          <w:lang w:eastAsia="en-US"/>
        </w:rPr>
        <w:t>в минимизации промаха</w:t>
      </w:r>
      <w:r w:rsidRPr="00102C8D">
        <w:rPr>
          <w:szCs w:val="28"/>
          <w:lang w:eastAsia="en-US"/>
        </w:rPr>
        <w:t xml:space="preserve"> и минимизации расх</w:t>
      </w:r>
      <w:r w:rsidR="0027618B" w:rsidRPr="00102C8D">
        <w:rPr>
          <w:szCs w:val="28"/>
          <w:lang w:eastAsia="en-US"/>
        </w:rPr>
        <w:t xml:space="preserve">ода топлива при переориентации </w:t>
      </w:r>
      <w:r w:rsidRPr="00102C8D">
        <w:rPr>
          <w:szCs w:val="28"/>
          <w:lang w:eastAsia="en-US"/>
        </w:rPr>
        <w:t>ЛА на основе стабильно-эффективных компромиссов</w:t>
      </w:r>
      <w:r w:rsidR="00F000B2" w:rsidRPr="00102C8D">
        <w:rPr>
          <w:szCs w:val="28"/>
          <w:lang w:eastAsia="en-US"/>
        </w:rPr>
        <w:t xml:space="preserve"> в </w:t>
      </w:r>
      <w:r w:rsidR="00F000B2" w:rsidRPr="00102C8D">
        <w:t>задаче противодействия локальной системы воздушного нападения и локальной системы противовоздушной обороны</w:t>
      </w:r>
      <w:r w:rsidR="00C7764B">
        <w:t xml:space="preserve"> . </w:t>
      </w:r>
      <w:r w:rsidR="00C7764B" w:rsidRPr="00102C8D">
        <w:t xml:space="preserve"> (ЛС СВН – ЛС ПВО)</w:t>
      </w:r>
      <w:r w:rsidR="00C7764B">
        <w:t>, дополнительной задачей является нахождение СТЭК-1 при выборе наиболее эффективного решения по НЭШУ.</w:t>
      </w:r>
      <w:r w:rsidRPr="00102C8D">
        <w:rPr>
          <w:szCs w:val="28"/>
          <w:lang w:eastAsia="en-US"/>
        </w:rPr>
        <w:t xml:space="preserve"> </w:t>
      </w:r>
    </w:p>
    <w:p w:rsidR="00D0349D" w:rsidRPr="00102C8D" w:rsidRDefault="00D0349D" w:rsidP="00E2603B">
      <w:pPr>
        <w:spacing w:after="200" w:line="360" w:lineRule="auto"/>
        <w:ind w:firstLine="709"/>
        <w:jc w:val="left"/>
        <w:rPr>
          <w:szCs w:val="28"/>
          <w:lang w:eastAsia="en-US"/>
        </w:rPr>
      </w:pPr>
      <w:r w:rsidRPr="00102C8D">
        <w:rPr>
          <w:szCs w:val="28"/>
          <w:lang w:eastAsia="en-US"/>
        </w:rPr>
        <w:br w:type="page"/>
      </w:r>
    </w:p>
    <w:p w:rsidR="00D0349D" w:rsidRDefault="00D0349D" w:rsidP="00C52DC8">
      <w:pPr>
        <w:pStyle w:val="1"/>
      </w:pPr>
      <w:bookmarkStart w:id="2" w:name="_Toc388824285"/>
      <w:r w:rsidRPr="00102C8D">
        <w:lastRenderedPageBreak/>
        <w:t xml:space="preserve">ПОСТАНОВКА </w:t>
      </w:r>
      <w:r w:rsidRPr="00C52DC8">
        <w:t>ЗАДАЧИ</w:t>
      </w:r>
      <w:bookmarkEnd w:id="2"/>
    </w:p>
    <w:p w:rsidR="00B205FC" w:rsidRPr="00B205FC" w:rsidRDefault="00B205FC" w:rsidP="00B205FC"/>
    <w:p w:rsidR="009772F1" w:rsidRPr="00BE15AB" w:rsidRDefault="009772F1" w:rsidP="00843321">
      <w:pPr>
        <w:pStyle w:val="2"/>
        <w:ind w:left="1418" w:hanging="709"/>
      </w:pPr>
      <w:bookmarkStart w:id="3" w:name="_Toc388824286"/>
      <w:r w:rsidRPr="00BE15AB">
        <w:t>Общая характеристика задачи</w:t>
      </w:r>
      <w:bookmarkEnd w:id="3"/>
    </w:p>
    <w:p w:rsidR="009772F1" w:rsidRPr="00515B55" w:rsidRDefault="009772F1" w:rsidP="00E2603B">
      <w:pPr>
        <w:spacing w:line="360" w:lineRule="auto"/>
        <w:ind w:firstLine="709"/>
      </w:pPr>
      <w:r w:rsidRPr="00515B55">
        <w:t>Рассматривается этап задачи противодействия локальной системы воздушного нападения и локальн</w:t>
      </w:r>
      <w:r w:rsidR="006667D7">
        <w:t>ой системы ПВО</w:t>
      </w:r>
      <w:r w:rsidRPr="00515B55">
        <w:t>, представляющий собой конфликтную ситуацию взаимодействия малых групп-коалиций. В данной работе в качестве объектов коалиций выступают инерционные динамические аппараты.</w:t>
      </w:r>
    </w:p>
    <w:p w:rsidR="009772F1" w:rsidRDefault="009772F1" w:rsidP="00E2603B">
      <w:pPr>
        <w:spacing w:line="360" w:lineRule="auto"/>
        <w:ind w:firstLine="709"/>
      </w:pPr>
      <w:r w:rsidRPr="00515B55">
        <w:t xml:space="preserve">Модель конфликтной ситуации представлена в форме дифференциальной игры в нормальной форме, когда выбор стратегий связан с выбором управлений, которые однозначно определяют исход в виде значения вектора показателей игры, характеризующего </w:t>
      </w:r>
      <w:r>
        <w:t>целевые свойства ММС</w:t>
      </w:r>
      <w:r w:rsidRPr="00515B55">
        <w:t xml:space="preserve">. </w:t>
      </w:r>
    </w:p>
    <w:p w:rsidR="009772F1" w:rsidRPr="00A700A5" w:rsidRDefault="009772F1" w:rsidP="00E2603B">
      <w:pPr>
        <w:spacing w:line="360" w:lineRule="auto"/>
        <w:ind w:firstLine="709"/>
      </w:pPr>
      <w:r w:rsidRPr="00A700A5">
        <w:t xml:space="preserve">Пусть движение </w:t>
      </w:r>
      <w:r>
        <w:t xml:space="preserve">ЛА в плоскости </w:t>
      </w:r>
      <w:r w:rsidRPr="00A700A5">
        <w:t>описывается сист</w:t>
      </w:r>
      <w:r>
        <w:t>емой дифференциальных уравнений</w:t>
      </w:r>
    </w:p>
    <w:p w:rsidR="009772F1" w:rsidRPr="00A700A5" w:rsidRDefault="005C0261" w:rsidP="005C0261">
      <w:pPr>
        <w:pStyle w:val="af0"/>
        <w:spacing w:line="360" w:lineRule="auto"/>
        <w:ind w:firstLine="0"/>
        <w:jc w:val="center"/>
      </w:pPr>
      <w:r>
        <w:rPr>
          <w:position w:val="-90"/>
        </w:rPr>
        <w:tab/>
      </w:r>
      <w:r w:rsidR="009772F1" w:rsidRPr="00AE6E22">
        <w:rPr>
          <w:position w:val="-90"/>
        </w:rPr>
        <w:object w:dxaOrig="1960" w:dyaOrig="1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8pt;height:98.8pt" o:ole="">
            <v:imagedata r:id="rId9" o:title=""/>
          </v:shape>
          <o:OLEObject Type="Embed" ProgID="Equation.DSMT4" ShapeID="_x0000_i1025" DrawAspect="Content" ObjectID="_1526766100" r:id="rId10"/>
        </w:object>
      </w:r>
      <w:r w:rsidR="009772F1" w:rsidRPr="00A700A5">
        <w:tab/>
        <w:t>(</w:t>
      </w:r>
      <w:r w:rsidR="009772F1">
        <w:t>1.1</w:t>
      </w:r>
      <w:r w:rsidR="009772F1" w:rsidRPr="00A700A5">
        <w:t>)</w:t>
      </w:r>
    </w:p>
    <w:p w:rsidR="009772F1" w:rsidRDefault="009772F1" w:rsidP="00B419EC">
      <w:pPr>
        <w:spacing w:line="360" w:lineRule="auto"/>
        <w:ind w:firstLine="0"/>
      </w:pPr>
      <w:r>
        <w:t>где</w:t>
      </w:r>
      <w:r w:rsidRPr="00A700A5">
        <w:t xml:space="preserve"> </w:t>
      </w:r>
      <w:r w:rsidRPr="00AE6E22">
        <w:rPr>
          <w:position w:val="-6"/>
        </w:rPr>
        <w:object w:dxaOrig="1540" w:dyaOrig="300">
          <v:shape id="_x0000_i1026" type="#_x0000_t75" style="width:77.85pt;height:15.05pt" o:ole="">
            <v:imagedata r:id="rId11" o:title=""/>
          </v:shape>
          <o:OLEObject Type="Embed" ProgID="Equation.DSMT4" ShapeID="_x0000_i1026" DrawAspect="Content" ObjectID="_1526766101" r:id="rId12"/>
        </w:object>
      </w:r>
      <w:r>
        <w:t xml:space="preserve"> — скорость ЛА, </w:t>
      </w:r>
    </w:p>
    <w:p w:rsidR="009772F1" w:rsidRPr="00A700A5" w:rsidRDefault="009772F1" w:rsidP="00B419EC">
      <w:pPr>
        <w:spacing w:line="360" w:lineRule="auto"/>
        <w:ind w:firstLine="0"/>
      </w:pPr>
      <w:r w:rsidRPr="00AE6E22">
        <w:rPr>
          <w:position w:val="-16"/>
        </w:rPr>
        <w:object w:dxaOrig="700" w:dyaOrig="420">
          <v:shape id="_x0000_i1027" type="#_x0000_t75" style="width:36pt;height:20.95pt" o:ole="">
            <v:imagedata r:id="rId13" o:title=""/>
          </v:shape>
          <o:OLEObject Type="Embed" ProgID="Equation.DSMT4" ShapeID="_x0000_i1027" DrawAspect="Content" ObjectID="_1526766102" r:id="rId14"/>
        </w:object>
      </w:r>
      <w:r w:rsidRPr="00A700A5">
        <w:t xml:space="preserve"> — координаты </w:t>
      </w:r>
      <w:r>
        <w:t>ЛА</w:t>
      </w:r>
      <w:r w:rsidRPr="00A700A5">
        <w:t xml:space="preserve"> </w:t>
      </w:r>
      <w:r>
        <w:t xml:space="preserve">в нормальной земной системе координат </w:t>
      </w:r>
      <w:r w:rsidRPr="00AE6E22">
        <w:rPr>
          <w:position w:val="-16"/>
        </w:rPr>
        <w:object w:dxaOrig="859" w:dyaOrig="420">
          <v:shape id="_x0000_i1028" type="#_x0000_t75" style="width:43.55pt;height:20.95pt" o:ole="">
            <v:imagedata r:id="rId15" o:title=""/>
          </v:shape>
          <o:OLEObject Type="Embed" ProgID="Equation.DSMT4" ShapeID="_x0000_i1028" DrawAspect="Content" ObjectID="_1526766103" r:id="rId16"/>
        </w:object>
      </w:r>
      <w:r w:rsidRPr="00A700A5">
        <w:t xml:space="preserve">, </w:t>
      </w:r>
    </w:p>
    <w:p w:rsidR="009772F1" w:rsidRPr="00A700A5" w:rsidRDefault="009772F1" w:rsidP="00B419EC">
      <w:pPr>
        <w:spacing w:line="360" w:lineRule="auto"/>
        <w:ind w:firstLine="0"/>
      </w:pPr>
      <w:r w:rsidRPr="00845A5B">
        <w:rPr>
          <w:position w:val="-4"/>
        </w:rPr>
        <w:object w:dxaOrig="300" w:dyaOrig="279">
          <v:shape id="_x0000_i1029" type="#_x0000_t75" style="width:15.05pt;height:15.05pt" o:ole="">
            <v:imagedata r:id="rId17" o:title=""/>
          </v:shape>
          <o:OLEObject Type="Embed" ProgID="Equation.DSMT4" ShapeID="_x0000_i1029" DrawAspect="Content" ObjectID="_1526766104" r:id="rId18"/>
        </w:object>
      </w:r>
      <w:r w:rsidRPr="00A700A5">
        <w:t xml:space="preserve"> — угол поворота траектории (см. рис. </w:t>
      </w:r>
      <w:r>
        <w:t>1.1</w:t>
      </w:r>
      <w:r w:rsidRPr="00A700A5">
        <w:t xml:space="preserve">), </w:t>
      </w:r>
    </w:p>
    <w:p w:rsidR="009772F1" w:rsidRPr="00A700A5" w:rsidRDefault="009772F1" w:rsidP="00B419EC">
      <w:pPr>
        <w:spacing w:line="360" w:lineRule="auto"/>
        <w:ind w:firstLine="0"/>
      </w:pPr>
      <w:r w:rsidRPr="00845A5B">
        <w:rPr>
          <w:position w:val="-12"/>
        </w:rPr>
        <w:object w:dxaOrig="320" w:dyaOrig="380">
          <v:shape id="_x0000_i1030" type="#_x0000_t75" style="width:15.05pt;height:19.25pt" o:ole="">
            <v:imagedata r:id="rId19" o:title=""/>
          </v:shape>
          <o:OLEObject Type="Embed" ProgID="Equation.DSMT4" ShapeID="_x0000_i1030" DrawAspect="Content" ObjectID="_1526766105" r:id="rId20"/>
        </w:object>
      </w:r>
      <w:r w:rsidRPr="00A700A5">
        <w:t xml:space="preserve"> — максимальн</w:t>
      </w:r>
      <w:r>
        <w:t>ое значение</w:t>
      </w:r>
      <w:r w:rsidRPr="00A700A5">
        <w:t xml:space="preserve"> </w:t>
      </w:r>
      <w:r>
        <w:t>нормальной перегрузки</w:t>
      </w:r>
      <w:r w:rsidRPr="00A700A5">
        <w:t xml:space="preserve">, </w:t>
      </w:r>
    </w:p>
    <w:p w:rsidR="009772F1" w:rsidRPr="00B419EC" w:rsidRDefault="009772F1" w:rsidP="00B419EC">
      <w:pPr>
        <w:spacing w:line="360" w:lineRule="auto"/>
        <w:ind w:firstLine="0"/>
      </w:pPr>
      <w:r w:rsidRPr="00845A5B">
        <w:rPr>
          <w:position w:val="-12"/>
        </w:rPr>
        <w:object w:dxaOrig="1140" w:dyaOrig="360">
          <v:shape id="_x0000_i1031" type="#_x0000_t75" style="width:56.95pt;height:19.25pt" o:ole="">
            <v:imagedata r:id="rId21" o:title=""/>
          </v:shape>
          <o:OLEObject Type="Embed" ProgID="Equation.DSMT4" ShapeID="_x0000_i1031" DrawAspect="Content" ObjectID="_1526766106" r:id="rId22"/>
        </w:object>
      </w:r>
      <w:r w:rsidRPr="00A700A5">
        <w:t xml:space="preserve"> —</w:t>
      </w:r>
      <w:r>
        <w:t xml:space="preserve"> управление</w:t>
      </w:r>
      <w:r w:rsidRPr="00A700A5">
        <w:t>, удовлетворяющ</w:t>
      </w:r>
      <w:r>
        <w:t>ее</w:t>
      </w:r>
      <w:r w:rsidRPr="00A700A5">
        <w:t xml:space="preserve"> ограничению </w:t>
      </w:r>
      <w:r w:rsidRPr="00AE6E22">
        <w:rPr>
          <w:position w:val="-14"/>
        </w:rPr>
        <w:object w:dxaOrig="660" w:dyaOrig="420">
          <v:shape id="_x0000_i1032" type="#_x0000_t75" style="width:34.35pt;height:20.95pt" o:ole="">
            <v:imagedata r:id="rId23" o:title=""/>
          </v:shape>
          <o:OLEObject Type="Embed" ProgID="Equation.DSMT4" ShapeID="_x0000_i1032" DrawAspect="Content" ObjectID="_1526766107" r:id="rId24"/>
        </w:object>
      </w:r>
      <w:r w:rsidRPr="00A700A5">
        <w:t xml:space="preserve">. </w:t>
      </w:r>
      <w:r w:rsidR="00B419EC" w:rsidRPr="00B419EC">
        <w:br/>
      </w:r>
    </w:p>
    <w:p w:rsidR="009772F1" w:rsidRPr="00A700A5" w:rsidRDefault="009772F1" w:rsidP="0033052D">
      <w:pPr>
        <w:spacing w:line="360" w:lineRule="auto"/>
        <w:ind w:firstLine="0"/>
        <w:jc w:val="center"/>
      </w:pPr>
      <w:r>
        <w:object w:dxaOrig="3398" w:dyaOrig="2022">
          <v:shape id="_x0000_i1033" type="#_x0000_t75" style="width:221.85pt;height:117.2pt" o:ole="">
            <v:imagedata r:id="rId25" o:title="" croptop="7350f"/>
          </v:shape>
          <o:OLEObject Type="Embed" ProgID="Visio.Drawing.11" ShapeID="_x0000_i1033" DrawAspect="Content" ObjectID="_1526766108" r:id="rId26"/>
        </w:object>
      </w:r>
    </w:p>
    <w:p w:rsidR="009772F1" w:rsidRPr="00C543AE" w:rsidRDefault="009772F1" w:rsidP="0033052D">
      <w:pPr>
        <w:spacing w:after="120" w:line="360" w:lineRule="auto"/>
        <w:ind w:firstLine="0"/>
        <w:jc w:val="center"/>
      </w:pPr>
      <w:r w:rsidRPr="00C543AE">
        <w:rPr>
          <w:b/>
        </w:rPr>
        <w:t>Рис</w:t>
      </w:r>
      <w:r>
        <w:rPr>
          <w:b/>
        </w:rPr>
        <w:t>.</w:t>
      </w:r>
      <w:r w:rsidRPr="00C543AE">
        <w:rPr>
          <w:b/>
        </w:rPr>
        <w:t xml:space="preserve"> </w:t>
      </w:r>
      <w:r>
        <w:rPr>
          <w:b/>
        </w:rPr>
        <w:t>1.1.</w:t>
      </w:r>
      <w:r w:rsidRPr="00C543AE">
        <w:t xml:space="preserve"> Система координат</w:t>
      </w:r>
    </w:p>
    <w:p w:rsidR="009772F1" w:rsidRPr="007C6511" w:rsidRDefault="009772F1" w:rsidP="00E2603B">
      <w:pPr>
        <w:spacing w:line="360" w:lineRule="auto"/>
        <w:ind w:firstLine="709"/>
      </w:pPr>
      <w:r w:rsidRPr="007C6511">
        <w:t xml:space="preserve">На рис. </w:t>
      </w:r>
      <w:r>
        <w:t>1.1</w:t>
      </w:r>
      <w:r w:rsidRPr="007C6511">
        <w:t xml:space="preserve"> обозначено </w:t>
      </w:r>
      <w:r w:rsidRPr="00AE6E22">
        <w:rPr>
          <w:position w:val="-18"/>
        </w:rPr>
        <w:object w:dxaOrig="1600" w:dyaOrig="499">
          <v:shape id="_x0000_i1034" type="#_x0000_t75" style="width:79.55pt;height:24.3pt" o:ole="">
            <v:imagedata r:id="rId27" o:title=""/>
          </v:shape>
          <o:OLEObject Type="Embed" ProgID="Equation.DSMT4" ShapeID="_x0000_i1034" DrawAspect="Content" ObjectID="_1526766109" r:id="rId28"/>
        </w:object>
      </w:r>
      <w:r w:rsidRPr="007C6511">
        <w:t xml:space="preserve"> </w:t>
      </w:r>
      <w:r>
        <w:t>–</w:t>
      </w:r>
      <w:r w:rsidRPr="007C6511">
        <w:t xml:space="preserve"> вектор позиции системы (</w:t>
      </w:r>
      <w:r>
        <w:t>1.1</w:t>
      </w:r>
      <w:r w:rsidRPr="007C6511">
        <w:t xml:space="preserve">), </w:t>
      </w:r>
      <w:r w:rsidRPr="00AE6E22">
        <w:rPr>
          <w:position w:val="-12"/>
        </w:rPr>
        <w:object w:dxaOrig="1120" w:dyaOrig="380">
          <v:shape id="_x0000_i1035" type="#_x0000_t75" style="width:56.95pt;height:19.25pt" o:ole="">
            <v:imagedata r:id="rId29" o:title=""/>
          </v:shape>
          <o:OLEObject Type="Embed" ProgID="Equation.DSMT4" ShapeID="_x0000_i1035" DrawAspect="Content" ObjectID="_1526766110" r:id="rId30"/>
        </w:object>
      </w:r>
      <w:r w:rsidRPr="007C6511">
        <w:t xml:space="preserve"> — произвольное состояние системы (</w:t>
      </w:r>
      <w:r>
        <w:t>1.1</w:t>
      </w:r>
      <w:r w:rsidRPr="007C6511">
        <w:t xml:space="preserve">) в момент времени </w:t>
      </w:r>
      <w:r w:rsidRPr="00AE6E22">
        <w:rPr>
          <w:position w:val="-12"/>
        </w:rPr>
        <w:object w:dxaOrig="220" w:dyaOrig="380">
          <v:shape id="_x0000_i1036" type="#_x0000_t75" style="width:11.7pt;height:19.25pt" o:ole="">
            <v:imagedata r:id="rId31" o:title=""/>
          </v:shape>
          <o:OLEObject Type="Embed" ProgID="Equation.DSMT4" ShapeID="_x0000_i1036" DrawAspect="Content" ObjectID="_1526766111" r:id="rId32"/>
        </w:object>
      </w:r>
      <w:r w:rsidRPr="007C6511">
        <w:t>.</w:t>
      </w:r>
    </w:p>
    <w:p w:rsidR="009772F1" w:rsidRDefault="009772F1" w:rsidP="00E2603B">
      <w:pPr>
        <w:pStyle w:val="af"/>
        <w:spacing w:line="360" w:lineRule="auto"/>
        <w:ind w:firstLine="709"/>
        <w:rPr>
          <w:sz w:val="24"/>
        </w:rPr>
      </w:pPr>
    </w:p>
    <w:p w:rsidR="009772F1" w:rsidRPr="00515B55" w:rsidRDefault="009772F1" w:rsidP="00E2603B">
      <w:pPr>
        <w:spacing w:line="360" w:lineRule="auto"/>
        <w:ind w:firstLine="709"/>
      </w:pPr>
      <w:r w:rsidRPr="00515B55">
        <w:t>Предполагается, что каждый из ЛА движется без скольжения (</w:t>
      </w:r>
      <w:r w:rsidRPr="00515B55">
        <w:rPr>
          <w:position w:val="-12"/>
        </w:rPr>
        <w:object w:dxaOrig="740" w:dyaOrig="380">
          <v:shape id="_x0000_i1037" type="#_x0000_t75" style="width:36pt;height:19.25pt" o:ole="">
            <v:imagedata r:id="rId33" o:title=""/>
          </v:shape>
          <o:OLEObject Type="Embed" ProgID="Equation.DSMT4" ShapeID="_x0000_i1037" DrawAspect="Content" ObjectID="_1526766112" r:id="rId34"/>
        </w:object>
      </w:r>
      <w:r w:rsidRPr="00515B55">
        <w:t>) и величины скоростей не меняются в течение всего времени взаимодействия коалиций (</w:t>
      </w:r>
      <w:r w:rsidRPr="00515B55">
        <w:rPr>
          <w:position w:val="-14"/>
        </w:rPr>
        <w:object w:dxaOrig="1260" w:dyaOrig="420">
          <v:shape id="_x0000_i1038" type="#_x0000_t75" style="width:62.8pt;height:20.95pt" o:ole="">
            <v:imagedata r:id="rId35" o:title=""/>
          </v:shape>
          <o:OLEObject Type="Embed" ProgID="Equation.DSMT4" ShapeID="_x0000_i1038" DrawAspect="Content" ObjectID="_1526766113" r:id="rId36"/>
        </w:object>
      </w:r>
      <w:r w:rsidRPr="00515B55">
        <w:t>).</w:t>
      </w:r>
    </w:p>
    <w:p w:rsidR="009772F1" w:rsidRPr="00515B55" w:rsidRDefault="009772F1" w:rsidP="00E2603B">
      <w:pPr>
        <w:spacing w:line="360" w:lineRule="auto"/>
        <w:ind w:firstLine="709"/>
      </w:pPr>
      <w:r w:rsidRPr="00515B55">
        <w:t>Вектор состояния системы имеет вид:</w:t>
      </w:r>
    </w:p>
    <w:p w:rsidR="009772F1" w:rsidRPr="00515B55" w:rsidRDefault="009772F1" w:rsidP="005C0261">
      <w:pPr>
        <w:pStyle w:val="af0"/>
        <w:spacing w:line="360" w:lineRule="auto"/>
        <w:ind w:firstLine="0"/>
        <w:jc w:val="center"/>
      </w:pPr>
      <w:r w:rsidRPr="00515B55">
        <w:rPr>
          <w:position w:val="-20"/>
        </w:rPr>
        <w:object w:dxaOrig="4140" w:dyaOrig="600">
          <v:shape id="_x0000_i1039" type="#_x0000_t75" style="width:206.8pt;height:30.15pt" o:ole="">
            <v:imagedata r:id="rId37" o:title=""/>
          </v:shape>
          <o:OLEObject Type="Embed" ProgID="Equation.DSMT4" ShapeID="_x0000_i1039" DrawAspect="Content" ObjectID="_1526766114" r:id="rId38"/>
        </w:object>
      </w:r>
      <w:r w:rsidRPr="00515B55">
        <w:t>,</w:t>
      </w:r>
    </w:p>
    <w:p w:rsidR="009772F1" w:rsidRPr="00515B55" w:rsidRDefault="009772F1" w:rsidP="00B419EC">
      <w:pPr>
        <w:spacing w:line="360" w:lineRule="auto"/>
        <w:ind w:firstLine="0"/>
      </w:pPr>
      <w:r w:rsidRPr="00515B55">
        <w:t xml:space="preserve">где </w:t>
      </w:r>
      <w:r w:rsidRPr="00515B55">
        <w:rPr>
          <w:position w:val="-12"/>
        </w:rPr>
        <w:object w:dxaOrig="960" w:dyaOrig="380">
          <v:shape id="_x0000_i1040" type="#_x0000_t75" style="width:47.7pt;height:19.25pt" o:ole="">
            <v:imagedata r:id="rId39" o:title=""/>
          </v:shape>
          <o:OLEObject Type="Embed" ProgID="Equation.DSMT4" ShapeID="_x0000_i1040" DrawAspect="Content" ObjectID="_1526766115" r:id="rId40"/>
        </w:object>
      </w:r>
      <w:r w:rsidRPr="00515B55">
        <w:t xml:space="preserve"> – координаты центра коалиции P.</w:t>
      </w:r>
    </w:p>
    <w:p w:rsidR="009772F1" w:rsidRPr="00515B55" w:rsidRDefault="009772F1" w:rsidP="00E2603B">
      <w:pPr>
        <w:spacing w:line="360" w:lineRule="auto"/>
        <w:ind w:firstLine="709"/>
      </w:pPr>
      <w:r w:rsidRPr="00515B55">
        <w:t>В качестве вектора наблюдаемого выхода рассматривается расстояние между подсистемами P – E и внутри коалиции P:</w:t>
      </w:r>
    </w:p>
    <w:p w:rsidR="009772F1" w:rsidRPr="00515B55" w:rsidRDefault="009772F1" w:rsidP="005C0261">
      <w:pPr>
        <w:pStyle w:val="af0"/>
        <w:spacing w:line="360" w:lineRule="auto"/>
        <w:ind w:firstLine="0"/>
        <w:jc w:val="center"/>
      </w:pPr>
      <w:r w:rsidRPr="00515B55">
        <w:rPr>
          <w:position w:val="-14"/>
        </w:rPr>
        <w:object w:dxaOrig="2240" w:dyaOrig="420">
          <v:shape id="_x0000_i1041" type="#_x0000_t75" style="width:112.2pt;height:20.95pt" o:ole="">
            <v:imagedata r:id="rId41" o:title=""/>
          </v:shape>
          <o:OLEObject Type="Embed" ProgID="Equation.DSMT4" ShapeID="_x0000_i1041" DrawAspect="Content" ObjectID="_1526766116" r:id="rId42"/>
        </w:object>
      </w:r>
    </w:p>
    <w:p w:rsidR="009772F1" w:rsidRPr="00515B55" w:rsidRDefault="009772F1" w:rsidP="00B419EC">
      <w:pPr>
        <w:spacing w:line="360" w:lineRule="auto"/>
        <w:ind w:firstLine="0"/>
      </w:pPr>
      <w:r w:rsidRPr="00515B55">
        <w:t xml:space="preserve">где </w:t>
      </w:r>
      <w:r w:rsidRPr="00515B55">
        <w:rPr>
          <w:position w:val="-16"/>
        </w:rPr>
        <w:object w:dxaOrig="1240" w:dyaOrig="420">
          <v:shape id="_x0000_i1042" type="#_x0000_t75" style="width:62.8pt;height:20.95pt" o:ole="">
            <v:imagedata r:id="rId43" o:title=""/>
          </v:shape>
          <o:OLEObject Type="Embed" ProgID="Equation.DSMT4" ShapeID="_x0000_i1042" DrawAspect="Content" ObjectID="_1526766117" r:id="rId44"/>
        </w:object>
      </w:r>
      <w:r w:rsidRPr="00515B55">
        <w:t xml:space="preserve"> – расстояние между </w:t>
      </w:r>
      <w:r w:rsidRPr="00515B55">
        <w:rPr>
          <w:position w:val="-16"/>
        </w:rPr>
        <w:object w:dxaOrig="320" w:dyaOrig="420">
          <v:shape id="_x0000_i1043" type="#_x0000_t75" style="width:15.05pt;height:20.95pt" o:ole="">
            <v:imagedata r:id="rId45" o:title=""/>
          </v:shape>
          <o:OLEObject Type="Embed" ProgID="Equation.DSMT4" ShapeID="_x0000_i1043" DrawAspect="Content" ObjectID="_1526766118" r:id="rId46"/>
        </w:object>
      </w:r>
      <w:r w:rsidRPr="00515B55">
        <w:t xml:space="preserve"> и целью E</w:t>
      </w:r>
    </w:p>
    <w:p w:rsidR="009772F1" w:rsidRPr="00515B55" w:rsidRDefault="009772F1" w:rsidP="00B419EC">
      <w:pPr>
        <w:pStyle w:val="af0"/>
        <w:spacing w:line="360" w:lineRule="auto"/>
        <w:ind w:firstLine="0"/>
        <w:jc w:val="center"/>
      </w:pPr>
      <w:r w:rsidRPr="00515B55">
        <w:rPr>
          <w:position w:val="-16"/>
        </w:rPr>
        <w:object w:dxaOrig="3340" w:dyaOrig="480">
          <v:shape id="_x0000_i1044" type="#_x0000_t75" style="width:166.6pt;height:24.3pt" o:ole="">
            <v:imagedata r:id="rId47" o:title=""/>
          </v:shape>
          <o:OLEObject Type="Embed" ProgID="Equation.DSMT4" ShapeID="_x0000_i1044" DrawAspect="Content" ObjectID="_1526766119" r:id="rId48"/>
        </w:object>
      </w:r>
      <w:r w:rsidRPr="00515B55">
        <w:t xml:space="preserve">, </w:t>
      </w:r>
      <w:r w:rsidRPr="00515B55">
        <w:rPr>
          <w:position w:val="-12"/>
        </w:rPr>
        <w:object w:dxaOrig="800" w:dyaOrig="360">
          <v:shape id="_x0000_i1045" type="#_x0000_t75" style="width:37.65pt;height:19.25pt" o:ole="">
            <v:imagedata r:id="rId49" o:title=""/>
          </v:shape>
          <o:OLEObject Type="Embed" ProgID="Equation.DSMT4" ShapeID="_x0000_i1045" DrawAspect="Content" ObjectID="_1526766120" r:id="rId50"/>
        </w:object>
      </w:r>
      <w:r>
        <w:t>,</w:t>
      </w:r>
    </w:p>
    <w:p w:rsidR="009772F1" w:rsidRPr="00515B55" w:rsidRDefault="009772F1" w:rsidP="00B419EC">
      <w:pPr>
        <w:spacing w:line="360" w:lineRule="auto"/>
        <w:ind w:firstLine="0"/>
      </w:pPr>
      <w:r w:rsidRPr="00515B55">
        <w:rPr>
          <w:position w:val="-12"/>
        </w:rPr>
        <w:object w:dxaOrig="400" w:dyaOrig="380">
          <v:shape id="_x0000_i1046" type="#_x0000_t75" style="width:20.95pt;height:19.25pt" o:ole="">
            <v:imagedata r:id="rId51" o:title=""/>
          </v:shape>
          <o:OLEObject Type="Embed" ProgID="Equation.DSMT4" ShapeID="_x0000_i1046" DrawAspect="Content" ObjectID="_1526766121" r:id="rId52"/>
        </w:object>
      </w:r>
      <w:r w:rsidRPr="00515B55">
        <w:t xml:space="preserve"> – расстояние от центра коалиции P до цели E:</w:t>
      </w:r>
    </w:p>
    <w:p w:rsidR="009772F1" w:rsidRPr="00515B55" w:rsidRDefault="009772F1" w:rsidP="005C0261">
      <w:pPr>
        <w:pStyle w:val="af0"/>
        <w:spacing w:line="360" w:lineRule="auto"/>
        <w:ind w:firstLine="0"/>
        <w:jc w:val="center"/>
      </w:pPr>
      <w:r w:rsidRPr="00515B55">
        <w:rPr>
          <w:position w:val="-16"/>
        </w:rPr>
        <w:object w:dxaOrig="3500" w:dyaOrig="480">
          <v:shape id="_x0000_i1047" type="#_x0000_t75" style="width:174.15pt;height:24.3pt" o:ole="">
            <v:imagedata r:id="rId53" o:title=""/>
          </v:shape>
          <o:OLEObject Type="Embed" ProgID="Equation.DSMT4" ShapeID="_x0000_i1047" DrawAspect="Content" ObjectID="_1526766122" r:id="rId54"/>
        </w:object>
      </w:r>
      <w:r w:rsidRPr="00515B55">
        <w:t>,</w:t>
      </w:r>
    </w:p>
    <w:p w:rsidR="009772F1" w:rsidRPr="00515B55" w:rsidRDefault="009772F1" w:rsidP="00B419EC">
      <w:pPr>
        <w:spacing w:line="360" w:lineRule="auto"/>
        <w:ind w:firstLine="0"/>
      </w:pPr>
      <w:r w:rsidRPr="00515B55">
        <w:t xml:space="preserve">R – расстояние между </w:t>
      </w:r>
      <w:r w:rsidRPr="00515B55">
        <w:rPr>
          <w:position w:val="-16"/>
        </w:rPr>
        <w:object w:dxaOrig="320" w:dyaOrig="420">
          <v:shape id="_x0000_i1048" type="#_x0000_t75" style="width:15.05pt;height:20.95pt" o:ole="">
            <v:imagedata r:id="rId55" o:title=""/>
          </v:shape>
          <o:OLEObject Type="Embed" ProgID="Equation.DSMT4" ShapeID="_x0000_i1048" DrawAspect="Content" ObjectID="_1526766123" r:id="rId56"/>
        </w:object>
      </w:r>
      <w:r w:rsidRPr="00515B55">
        <w:t xml:space="preserve"> в коалиции P:</w:t>
      </w:r>
    </w:p>
    <w:p w:rsidR="009772F1" w:rsidRPr="00515B55" w:rsidRDefault="009772F1" w:rsidP="005C0261">
      <w:pPr>
        <w:pStyle w:val="af0"/>
        <w:spacing w:line="360" w:lineRule="auto"/>
        <w:ind w:firstLine="0"/>
        <w:jc w:val="center"/>
      </w:pPr>
      <w:r w:rsidRPr="00515B55">
        <w:rPr>
          <w:position w:val="-16"/>
        </w:rPr>
        <w:object w:dxaOrig="3460" w:dyaOrig="480">
          <v:shape id="_x0000_i1049" type="#_x0000_t75" style="width:172.45pt;height:24.3pt" o:ole="">
            <v:imagedata r:id="rId57" o:title=""/>
          </v:shape>
          <o:OLEObject Type="Embed" ProgID="Equation.DSMT4" ShapeID="_x0000_i1049" DrawAspect="Content" ObjectID="_1526766124" r:id="rId58"/>
        </w:object>
      </w:r>
      <w:r w:rsidRPr="00515B55">
        <w:t>.</w:t>
      </w:r>
    </w:p>
    <w:p w:rsidR="009772F1" w:rsidRDefault="009772F1" w:rsidP="00E2603B">
      <w:pPr>
        <w:spacing w:line="360" w:lineRule="auto"/>
        <w:ind w:firstLine="709"/>
      </w:pPr>
    </w:p>
    <w:p w:rsidR="009772F1" w:rsidRDefault="009772F1" w:rsidP="00E2603B">
      <w:pPr>
        <w:spacing w:line="360" w:lineRule="auto"/>
        <w:ind w:firstLine="709"/>
      </w:pPr>
    </w:p>
    <w:p w:rsidR="009772F1" w:rsidRPr="00515B55" w:rsidRDefault="009772F1" w:rsidP="00E2603B">
      <w:pPr>
        <w:spacing w:line="360" w:lineRule="auto"/>
        <w:ind w:firstLine="709"/>
      </w:pPr>
      <w:r w:rsidRPr="00515B55">
        <w:lastRenderedPageBreak/>
        <w:t>Ограничения, накладываемые на подсистему, имеют вид:</w:t>
      </w:r>
    </w:p>
    <w:p w:rsidR="009772F1" w:rsidRPr="00515B55" w:rsidRDefault="009772F1" w:rsidP="005C0261">
      <w:pPr>
        <w:pStyle w:val="af0"/>
        <w:spacing w:line="360" w:lineRule="auto"/>
        <w:ind w:firstLine="0"/>
        <w:jc w:val="center"/>
      </w:pPr>
      <w:r w:rsidRPr="00515B55">
        <w:rPr>
          <w:position w:val="-42"/>
        </w:rPr>
        <w:object w:dxaOrig="1380" w:dyaOrig="980">
          <v:shape id="_x0000_i1050" type="#_x0000_t75" style="width:67.8pt;height:49.4pt" o:ole="">
            <v:imagedata r:id="rId59" o:title=""/>
          </v:shape>
          <o:OLEObject Type="Embed" ProgID="Equation.DSMT4" ShapeID="_x0000_i1050" DrawAspect="Content" ObjectID="_1526766125" r:id="rId60"/>
        </w:object>
      </w:r>
      <w:r w:rsidRPr="00515B55">
        <w:t>,</w:t>
      </w:r>
    </w:p>
    <w:p w:rsidR="009772F1" w:rsidRPr="00515B55" w:rsidRDefault="009772F1" w:rsidP="00E2603B">
      <w:pPr>
        <w:spacing w:line="360" w:lineRule="auto"/>
        <w:ind w:firstLine="709"/>
      </w:pPr>
      <w:r w:rsidRPr="00515B55">
        <w:t xml:space="preserve">т.е. внутри коалиции </w:t>
      </w:r>
      <w:r w:rsidRPr="00515B55">
        <w:rPr>
          <w:position w:val="-16"/>
        </w:rPr>
        <w:object w:dxaOrig="320" w:dyaOrig="420">
          <v:shape id="_x0000_i1051" type="#_x0000_t75" style="width:15.05pt;height:20.95pt" o:ole="">
            <v:imagedata r:id="rId61" o:title=""/>
          </v:shape>
          <o:OLEObject Type="Embed" ProgID="Equation.DSMT4" ShapeID="_x0000_i1051" DrawAspect="Content" ObjectID="_1526766126" r:id="rId62"/>
        </w:object>
      </w:r>
      <w:r w:rsidRPr="00515B55">
        <w:t xml:space="preserve"> не могут удаляться друг от друга на расстояние более чем </w:t>
      </w:r>
      <w:r w:rsidRPr="00515B55">
        <w:rPr>
          <w:position w:val="-12"/>
        </w:rPr>
        <w:object w:dxaOrig="580" w:dyaOrig="380">
          <v:shape id="_x0000_i1052" type="#_x0000_t75" style="width:28.45pt;height:19.25pt" o:ole="">
            <v:imagedata r:id="rId63" o:title=""/>
          </v:shape>
          <o:OLEObject Type="Embed" ProgID="Equation.DSMT4" ShapeID="_x0000_i1052" DrawAspect="Content" ObjectID="_1526766127" r:id="rId64"/>
        </w:object>
      </w:r>
      <w:r w:rsidRPr="00515B55">
        <w:t xml:space="preserve"> и сближаться менее </w:t>
      </w:r>
      <w:r w:rsidRPr="00515B55">
        <w:rPr>
          <w:position w:val="-12"/>
        </w:rPr>
        <w:object w:dxaOrig="560" w:dyaOrig="380">
          <v:shape id="_x0000_i1053" type="#_x0000_t75" style="width:28.45pt;height:19.25pt" o:ole="">
            <v:imagedata r:id="rId65" o:title=""/>
          </v:shape>
          <o:OLEObject Type="Embed" ProgID="Equation.DSMT4" ShapeID="_x0000_i1053" DrawAspect="Content" ObjectID="_1526766128" r:id="rId66"/>
        </w:object>
      </w:r>
      <w:r w:rsidRPr="00515B55">
        <w:t xml:space="preserve">. Приведя указанные ограничения к стандартному виду, вектор </w:t>
      </w:r>
      <w:r w:rsidRPr="00515B55">
        <w:rPr>
          <w:position w:val="-12"/>
        </w:rPr>
        <w:object w:dxaOrig="400" w:dyaOrig="380">
          <v:shape id="_x0000_i1054" type="#_x0000_t75" style="width:20.95pt;height:19.25pt" o:ole="">
            <v:imagedata r:id="rId67" o:title=""/>
          </v:shape>
          <o:OLEObject Type="Embed" ProgID="Equation.DSMT4" ShapeID="_x0000_i1054" DrawAspect="Content" ObjectID="_1526766129" r:id="rId68"/>
        </w:object>
      </w:r>
      <w:r w:rsidRPr="00515B55">
        <w:t xml:space="preserve"> принимает вид</w:t>
      </w:r>
    </w:p>
    <w:p w:rsidR="009772F1" w:rsidRPr="00515B55" w:rsidRDefault="005C0261" w:rsidP="005C0261">
      <w:pPr>
        <w:pStyle w:val="af0"/>
        <w:spacing w:line="360" w:lineRule="auto"/>
        <w:ind w:firstLine="0"/>
        <w:jc w:val="center"/>
      </w:pPr>
      <w:r>
        <w:rPr>
          <w:position w:val="-42"/>
        </w:rPr>
        <w:tab/>
      </w:r>
      <w:r w:rsidR="009772F1" w:rsidRPr="008C503F">
        <w:rPr>
          <w:position w:val="-42"/>
        </w:rPr>
        <w:object w:dxaOrig="2460" w:dyaOrig="980">
          <v:shape id="_x0000_i1055" type="#_x0000_t75" style="width:123.05pt;height:49.4pt" o:ole="">
            <v:imagedata r:id="rId69" o:title=""/>
          </v:shape>
          <o:OLEObject Type="Embed" ProgID="Equation.DSMT4" ShapeID="_x0000_i1055" DrawAspect="Content" ObjectID="_1526766130" r:id="rId70"/>
        </w:object>
      </w:r>
      <w:r w:rsidR="009772F1" w:rsidRPr="00515B55">
        <w:t>.</w:t>
      </w:r>
      <w:r w:rsidR="009772F1">
        <w:tab/>
        <w:t>(1.2)</w:t>
      </w:r>
    </w:p>
    <w:p w:rsidR="009772F1" w:rsidRPr="00515B55" w:rsidRDefault="009772F1" w:rsidP="00E2603B">
      <w:pPr>
        <w:spacing w:line="360" w:lineRule="auto"/>
        <w:ind w:firstLine="709"/>
      </w:pPr>
      <w:r w:rsidRPr="00515B55">
        <w:t>Таким образом, полностью описана модель, характеризующая динамические особенности каждого из участников взаимодействия и всей системы в целом.</w:t>
      </w:r>
    </w:p>
    <w:p w:rsidR="009772F1" w:rsidRPr="00515B55" w:rsidRDefault="009772F1" w:rsidP="00E2603B">
      <w:pPr>
        <w:spacing w:line="360" w:lineRule="auto"/>
        <w:ind w:firstLine="709"/>
      </w:pPr>
      <w:r w:rsidRPr="00515B55">
        <w:t xml:space="preserve">ММС представляет собой две коалиции, векторный функционал которых не поддается скаляризации (см. рис. </w:t>
      </w:r>
      <w:r>
        <w:t>1</w:t>
      </w:r>
      <w:r w:rsidRPr="00515B55">
        <w:t>.</w:t>
      </w:r>
      <w:r>
        <w:t>2</w:t>
      </w:r>
      <w:r w:rsidRPr="00515B55">
        <w:t>). Это связано, например, с тем, что тактические приемы наведения коалиции P не только неизвестны заранее цели E, но и могут меняться во время взаимодействия.</w:t>
      </w:r>
    </w:p>
    <w:p w:rsidR="009772F1" w:rsidRPr="00515B55" w:rsidRDefault="009772F1" w:rsidP="0033052D">
      <w:pPr>
        <w:spacing w:line="360" w:lineRule="auto"/>
        <w:ind w:firstLine="0"/>
        <w:jc w:val="center"/>
      </w:pPr>
      <w:r w:rsidRPr="00515B55">
        <w:object w:dxaOrig="4382" w:dyaOrig="1936">
          <v:shape id="_x0000_i1056" type="#_x0000_t75" style="width:272.95pt;height:96.3pt" o:ole="">
            <v:imagedata r:id="rId71" o:title="" croptop="5757f" cropbottom="7676f"/>
          </v:shape>
          <o:OLEObject Type="Embed" ProgID="Visio.Drawing.6" ShapeID="_x0000_i1056" DrawAspect="Content" ObjectID="_1526766131" r:id="rId72"/>
        </w:object>
      </w:r>
    </w:p>
    <w:p w:rsidR="009772F1" w:rsidRPr="00CF68FE" w:rsidRDefault="009772F1" w:rsidP="0033052D">
      <w:pPr>
        <w:pStyle w:val="af2"/>
        <w:spacing w:line="360" w:lineRule="auto"/>
        <w:ind w:firstLine="0"/>
        <w:rPr>
          <w:sz w:val="28"/>
          <w:szCs w:val="28"/>
        </w:rPr>
      </w:pPr>
      <w:r w:rsidRPr="00CF68FE">
        <w:rPr>
          <w:sz w:val="28"/>
          <w:szCs w:val="28"/>
        </w:rPr>
        <w:t xml:space="preserve">Рис. 1.2. </w:t>
      </w:r>
      <w:r w:rsidRPr="00CF68FE">
        <w:rPr>
          <w:b w:val="0"/>
          <w:sz w:val="28"/>
          <w:szCs w:val="28"/>
        </w:rPr>
        <w:t>Векторный показатель ММС</w:t>
      </w:r>
    </w:p>
    <w:p w:rsidR="009772F1" w:rsidRPr="00515B55" w:rsidRDefault="009772F1" w:rsidP="00E2603B">
      <w:pPr>
        <w:spacing w:line="360" w:lineRule="auto"/>
        <w:ind w:firstLine="709"/>
      </w:pPr>
      <w:r w:rsidRPr="00515B55">
        <w:t>Векторный показатель системы имеет вид</w:t>
      </w:r>
    </w:p>
    <w:p w:rsidR="009772F1" w:rsidRPr="00515B55" w:rsidRDefault="005C0261" w:rsidP="005C0261">
      <w:pPr>
        <w:pStyle w:val="af0"/>
        <w:spacing w:line="360" w:lineRule="auto"/>
        <w:ind w:firstLine="0"/>
        <w:jc w:val="center"/>
      </w:pPr>
      <w:r>
        <w:rPr>
          <w:position w:val="-94"/>
        </w:rPr>
        <w:tab/>
      </w:r>
      <w:r w:rsidR="009772F1" w:rsidRPr="00515B55">
        <w:rPr>
          <w:position w:val="-94"/>
        </w:rPr>
        <w:object w:dxaOrig="2700" w:dyaOrig="2020">
          <v:shape id="_x0000_i1057" type="#_x0000_t75" style="width:134.8pt;height:100.45pt" o:ole="">
            <v:imagedata r:id="rId73" o:title=""/>
          </v:shape>
          <o:OLEObject Type="Embed" ProgID="Equation.DSMT4" ShapeID="_x0000_i1057" DrawAspect="Content" ObjectID="_1526766132" r:id="rId74"/>
        </w:object>
      </w:r>
      <w:r w:rsidR="009772F1" w:rsidRPr="00515B55">
        <w:t>.</w:t>
      </w:r>
      <w:r>
        <w:tab/>
        <w:t xml:space="preserve"> </w:t>
      </w:r>
      <w:r w:rsidR="00CF68FE">
        <w:t>(1</w:t>
      </w:r>
      <w:r w:rsidR="009772F1">
        <w:t>.3)</w:t>
      </w:r>
    </w:p>
    <w:p w:rsidR="009772F1" w:rsidRPr="00515B55" w:rsidRDefault="009772F1" w:rsidP="00E2603B">
      <w:pPr>
        <w:spacing w:line="360" w:lineRule="auto"/>
        <w:ind w:firstLine="709"/>
      </w:pPr>
      <w:r w:rsidRPr="00515B55">
        <w:lastRenderedPageBreak/>
        <w:t xml:space="preserve">При помощи коэффициентов </w:t>
      </w:r>
      <w:r w:rsidRPr="00515B55">
        <w:rPr>
          <w:position w:val="-16"/>
        </w:rPr>
        <w:object w:dxaOrig="360" w:dyaOrig="420">
          <v:shape id="_x0000_i1058" type="#_x0000_t75" style="width:19.25pt;height:20.95pt" o:ole="">
            <v:imagedata r:id="rId75" o:title=""/>
          </v:shape>
          <o:OLEObject Type="Embed" ProgID="Equation.DSMT4" ShapeID="_x0000_i1058" DrawAspect="Content" ObjectID="_1526766133" r:id="rId76"/>
        </w:object>
      </w:r>
      <w:r w:rsidRPr="00515B55">
        <w:t xml:space="preserve"> можно гибко менять смысл вектора интегральных показателей: при малых </w:t>
      </w:r>
      <w:r w:rsidRPr="00515B55">
        <w:rPr>
          <w:position w:val="-16"/>
        </w:rPr>
        <w:object w:dxaOrig="360" w:dyaOrig="420">
          <v:shape id="_x0000_i1059" type="#_x0000_t75" style="width:19.25pt;height:20.95pt" o:ole="">
            <v:imagedata r:id="rId77" o:title=""/>
          </v:shape>
          <o:OLEObject Type="Embed" ProgID="Equation.DSMT4" ShapeID="_x0000_i1059" DrawAspect="Content" ObjectID="_1526766134" r:id="rId78"/>
        </w:object>
      </w:r>
      <w:r w:rsidRPr="00515B55">
        <w:t xml:space="preserve"> интегральные показатели в большей степени отслеживают промах, а не энергетические затраты, когда же </w:t>
      </w:r>
      <w:r w:rsidRPr="00515B55">
        <w:rPr>
          <w:position w:val="-16"/>
        </w:rPr>
        <w:object w:dxaOrig="780" w:dyaOrig="420">
          <v:shape id="_x0000_i1060" type="#_x0000_t75" style="width:37.65pt;height:20.95pt" o:ole="">
            <v:imagedata r:id="rId79" o:title=""/>
          </v:shape>
          <o:OLEObject Type="Embed" ProgID="Equation.DSMT4" ShapeID="_x0000_i1060" DrawAspect="Content" ObjectID="_1526766135" r:id="rId80"/>
        </w:object>
      </w:r>
      <w:r w:rsidRPr="00515B55">
        <w:t xml:space="preserve">, на передний план выступает минимизация энергетических затрат при перехвате цели. </w:t>
      </w:r>
    </w:p>
    <w:p w:rsidR="009772F1" w:rsidRPr="00515B55" w:rsidRDefault="009772F1" w:rsidP="00E2603B">
      <w:pPr>
        <w:spacing w:line="360" w:lineRule="auto"/>
        <w:ind w:firstLine="709"/>
      </w:pPr>
      <w:r w:rsidRPr="00515B55">
        <w:t>Предполагается, что всем ЛА в каждый момент управляемого движения точно известны векторы позиций и множества допустимых управлений P и E. Процесс принятия решения от замера позиций до выдачи оптимального управления осуществляется мгновенно.</w:t>
      </w:r>
    </w:p>
    <w:p w:rsidR="009772F1" w:rsidRPr="00515B55" w:rsidRDefault="009772F1" w:rsidP="00E2603B">
      <w:pPr>
        <w:spacing w:line="360" w:lineRule="auto"/>
        <w:ind w:firstLine="709"/>
      </w:pPr>
      <w:r w:rsidRPr="00515B55">
        <w:t xml:space="preserve">В качестве закона наведения рассматривается параметризованный программно-корректируемый закон </w:t>
      </w:r>
      <w:r>
        <w:t>управл</w:t>
      </w:r>
      <w:r w:rsidRPr="00515B55">
        <w:t>ения (ППКЗ</w:t>
      </w:r>
      <w:r>
        <w:t>У</w:t>
      </w:r>
      <w:r w:rsidRPr="00515B55">
        <w:t>) в виде</w:t>
      </w:r>
    </w:p>
    <w:p w:rsidR="009772F1" w:rsidRPr="00515B55" w:rsidRDefault="009772F1" w:rsidP="005C0261">
      <w:pPr>
        <w:pStyle w:val="af0"/>
        <w:spacing w:line="360" w:lineRule="auto"/>
        <w:ind w:firstLine="0"/>
        <w:jc w:val="center"/>
      </w:pPr>
      <w:r w:rsidRPr="00515B55">
        <w:rPr>
          <w:position w:val="-36"/>
        </w:rPr>
        <w:object w:dxaOrig="3879" w:dyaOrig="859">
          <v:shape id="_x0000_i1061" type="#_x0000_t75" style="width:195.05pt;height:43.55pt" o:ole="">
            <v:imagedata r:id="rId81" o:title=""/>
          </v:shape>
          <o:OLEObject Type="Embed" ProgID="Equation.DSMT4" ShapeID="_x0000_i1061" DrawAspect="Content" ObjectID="_1526766136" r:id="rId82"/>
        </w:object>
      </w:r>
    </w:p>
    <w:p w:rsidR="009772F1" w:rsidRPr="00515B55" w:rsidRDefault="009772F1" w:rsidP="0033052D">
      <w:pPr>
        <w:spacing w:line="360" w:lineRule="auto"/>
        <w:ind w:firstLine="0"/>
      </w:pPr>
      <w:r w:rsidRPr="00515B55">
        <w:t xml:space="preserve">с разбиением </w:t>
      </w:r>
      <w:r w:rsidRPr="00515B55">
        <w:rPr>
          <w:position w:val="-18"/>
        </w:rPr>
        <w:object w:dxaOrig="2620" w:dyaOrig="499">
          <v:shape id="_x0000_i1062" type="#_x0000_t75" style="width:130.6pt;height:24.3pt" o:ole="">
            <v:imagedata r:id="rId83" o:title=""/>
          </v:shape>
          <o:OLEObject Type="Embed" ProgID="Equation.DSMT4" ShapeID="_x0000_i1062" DrawAspect="Content" ObjectID="_1526766137" r:id="rId84"/>
        </w:object>
      </w:r>
      <w:r w:rsidRPr="00515B55">
        <w:t xml:space="preserve"> на отрезке </w:t>
      </w:r>
      <w:r w:rsidRPr="00515B55">
        <w:rPr>
          <w:position w:val="-18"/>
        </w:rPr>
        <w:object w:dxaOrig="960" w:dyaOrig="499">
          <v:shape id="_x0000_i1063" type="#_x0000_t75" style="width:47.7pt;height:24.3pt" o:ole="">
            <v:imagedata r:id="rId85" o:title=""/>
          </v:shape>
          <o:OLEObject Type="Embed" ProgID="Equation.DSMT4" ShapeID="_x0000_i1063" DrawAspect="Content" ObjectID="_1526766138" r:id="rId86"/>
        </w:object>
      </w:r>
      <w:r w:rsidRPr="00515B55">
        <w:t xml:space="preserve">, фиксируя </w:t>
      </w:r>
      <w:r w:rsidRPr="00515B55">
        <w:rPr>
          <w:position w:val="-20"/>
        </w:rPr>
        <w:object w:dxaOrig="840" w:dyaOrig="540">
          <v:shape id="_x0000_i1064" type="#_x0000_t75" style="width:41.85pt;height:26.8pt" o:ole="">
            <v:imagedata r:id="rId87" o:title=""/>
          </v:shape>
          <o:OLEObject Type="Embed" ProgID="Equation.DSMT4" ShapeID="_x0000_i1064" DrawAspect="Content" ObjectID="_1526766139" r:id="rId88"/>
        </w:object>
      </w:r>
      <w:r w:rsidRPr="00515B55">
        <w:t xml:space="preserve">; или программно-корректируемый закон </w:t>
      </w:r>
      <w:r>
        <w:t>управл</w:t>
      </w:r>
      <w:r w:rsidRPr="00515B55">
        <w:t>ения (ПКЗ</w:t>
      </w:r>
      <w:r>
        <w:t>У</w:t>
      </w:r>
      <w:r w:rsidRPr="00515B55">
        <w:t xml:space="preserve">) (стратегия) при заданном разбиении отрезка </w:t>
      </w:r>
      <w:r w:rsidRPr="00515B55">
        <w:rPr>
          <w:position w:val="-14"/>
        </w:rPr>
        <w:object w:dxaOrig="720" w:dyaOrig="420">
          <v:shape id="_x0000_i1065" type="#_x0000_t75" style="width:36pt;height:20.95pt" o:ole="">
            <v:imagedata r:id="rId89" o:title=""/>
          </v:shape>
          <o:OLEObject Type="Embed" ProgID="Equation.DSMT4" ShapeID="_x0000_i1065" DrawAspect="Content" ObjectID="_1526766140" r:id="rId90"/>
        </w:object>
      </w:r>
      <w:r w:rsidRPr="00515B55">
        <w:t xml:space="preserve"> с малым </w:t>
      </w:r>
      <w:r w:rsidRPr="00515B55">
        <w:rPr>
          <w:position w:val="-16"/>
        </w:rPr>
        <w:object w:dxaOrig="1420" w:dyaOrig="420">
          <v:shape id="_x0000_i1066" type="#_x0000_t75" style="width:1in;height:20.95pt" o:ole="">
            <v:imagedata r:id="rId91" o:title=""/>
          </v:shape>
          <o:OLEObject Type="Embed" ProgID="Equation.DSMT4" ShapeID="_x0000_i1066" DrawAspect="Content" ObjectID="_1526766141" r:id="rId92"/>
        </w:object>
      </w:r>
    </w:p>
    <w:p w:rsidR="009772F1" w:rsidRPr="00515B55" w:rsidRDefault="009772F1" w:rsidP="005C0261">
      <w:pPr>
        <w:pStyle w:val="af0"/>
        <w:spacing w:line="360" w:lineRule="auto"/>
        <w:ind w:firstLine="0"/>
        <w:jc w:val="center"/>
      </w:pPr>
      <w:r w:rsidRPr="00515B55">
        <w:rPr>
          <w:position w:val="-20"/>
        </w:rPr>
        <w:object w:dxaOrig="1740" w:dyaOrig="560">
          <v:shape id="_x0000_i1067" type="#_x0000_t75" style="width:87.05pt;height:28.45pt" o:ole="">
            <v:imagedata r:id="rId93" o:title=""/>
          </v:shape>
          <o:OLEObject Type="Embed" ProgID="Equation.DSMT4" ShapeID="_x0000_i1067" DrawAspect="Content" ObjectID="_1526766142" r:id="rId94"/>
        </w:object>
      </w:r>
    </w:p>
    <w:p w:rsidR="009772F1" w:rsidRPr="00515B55" w:rsidRDefault="009772F1" w:rsidP="005C0261">
      <w:pPr>
        <w:pStyle w:val="af0"/>
        <w:spacing w:line="360" w:lineRule="auto"/>
        <w:ind w:firstLine="0"/>
        <w:jc w:val="center"/>
      </w:pPr>
      <w:r w:rsidRPr="00515B55">
        <w:rPr>
          <w:position w:val="-40"/>
        </w:rPr>
        <w:object w:dxaOrig="4599" w:dyaOrig="900">
          <v:shape id="_x0000_i1068" type="#_x0000_t75" style="width:229.4pt;height:45.2pt" o:ole="">
            <v:imagedata r:id="rId95" o:title=""/>
          </v:shape>
          <o:OLEObject Type="Embed" ProgID="Equation.DSMT4" ShapeID="_x0000_i1068" DrawAspect="Content" ObjectID="_1526766143" r:id="rId96"/>
        </w:object>
      </w:r>
      <w:r w:rsidRPr="00515B55">
        <w:t>,</w:t>
      </w:r>
    </w:p>
    <w:p w:rsidR="009772F1" w:rsidRDefault="009772F1" w:rsidP="0033052D">
      <w:pPr>
        <w:spacing w:line="360" w:lineRule="auto"/>
        <w:ind w:firstLine="0"/>
      </w:pPr>
      <w:r w:rsidRPr="00515B55">
        <w:t xml:space="preserve">где </w:t>
      </w:r>
      <w:r w:rsidRPr="00515B55">
        <w:rPr>
          <w:position w:val="-22"/>
        </w:rPr>
        <w:object w:dxaOrig="2480" w:dyaOrig="580">
          <v:shape id="_x0000_i1069" type="#_x0000_t75" style="width:123.05pt;height:28.45pt" o:ole="">
            <v:imagedata r:id="rId97" o:title=""/>
          </v:shape>
          <o:OLEObject Type="Embed" ProgID="Equation.DSMT4" ShapeID="_x0000_i1069" DrawAspect="Content" ObjectID="_1526766144" r:id="rId98"/>
        </w:object>
      </w:r>
      <w:r w:rsidRPr="00515B55">
        <w:t xml:space="preserve"> – допустимое программное управление </w:t>
      </w:r>
      <w:r w:rsidRPr="00515B55">
        <w:rPr>
          <w:position w:val="-16"/>
        </w:rPr>
        <w:object w:dxaOrig="920" w:dyaOrig="420">
          <v:shape id="_x0000_i1070" type="#_x0000_t75" style="width:45.2pt;height:20.95pt" o:ole="">
            <v:imagedata r:id="rId99" o:title=""/>
          </v:shape>
          <o:OLEObject Type="Embed" ProgID="Equation.DSMT4" ShapeID="_x0000_i1070" DrawAspect="Content" ObjectID="_1526766145" r:id="rId100"/>
        </w:object>
      </w:r>
      <w:r w:rsidRPr="00515B55">
        <w:t xml:space="preserve"> на отрезке </w:t>
      </w:r>
      <w:r w:rsidRPr="00515B55">
        <w:rPr>
          <w:position w:val="-18"/>
        </w:rPr>
        <w:object w:dxaOrig="960" w:dyaOrig="499">
          <v:shape id="_x0000_i1071" type="#_x0000_t75" style="width:47.7pt;height:24.3pt" o:ole="">
            <v:imagedata r:id="rId101" o:title=""/>
          </v:shape>
          <o:OLEObject Type="Embed" ProgID="Equation.DSMT4" ShapeID="_x0000_i1071" DrawAspect="Content" ObjectID="_1526766146" r:id="rId102"/>
        </w:object>
      </w:r>
      <w:r w:rsidRPr="00515B55">
        <w:t xml:space="preserve"> при известном начальном условии </w:t>
      </w:r>
      <w:r w:rsidRPr="00515B55">
        <w:rPr>
          <w:position w:val="-20"/>
        </w:rPr>
        <w:object w:dxaOrig="840" w:dyaOrig="540">
          <v:shape id="_x0000_i1072" type="#_x0000_t75" style="width:41.85pt;height:26.8pt" o:ole="">
            <v:imagedata r:id="rId103" o:title=""/>
          </v:shape>
          <o:OLEObject Type="Embed" ProgID="Equation.DSMT4" ShapeID="_x0000_i1072" DrawAspect="Content" ObjectID="_1526766147" r:id="rId104"/>
        </w:object>
      </w:r>
      <w:r w:rsidRPr="00515B55">
        <w:t xml:space="preserve"> и реализуемое на </w:t>
      </w:r>
      <w:r w:rsidR="0033052D" w:rsidRPr="00515B55">
        <w:rPr>
          <w:position w:val="-18"/>
        </w:rPr>
        <w:object w:dxaOrig="1500" w:dyaOrig="499">
          <v:shape id="_x0000_i1073" type="#_x0000_t75" style="width:76.2pt;height:24.3pt" o:ole="">
            <v:imagedata r:id="rId105" o:title=""/>
          </v:shape>
          <o:OLEObject Type="Embed" ProgID="Equation.DSMT4" ShapeID="_x0000_i1073" DrawAspect="Content" ObjectID="_1526766148" r:id="rId106"/>
        </w:object>
      </w:r>
      <w:r w:rsidRPr="00515B55">
        <w:t>.</w:t>
      </w:r>
    </w:p>
    <w:p w:rsidR="009772F1" w:rsidRDefault="009772F1" w:rsidP="00E2603B">
      <w:pPr>
        <w:spacing w:line="360" w:lineRule="auto"/>
        <w:ind w:firstLine="709"/>
      </w:pPr>
      <w:r>
        <w:t>В данной работе в качестве ПКЗУ всех ЛА, участвующих во взаимодействии принята структура управления, приводящая ЛА на дальнюю границу области достиж</w:t>
      </w:r>
      <w:r w:rsidR="00CF68FE">
        <w:t>имости, представленная на рис. 1</w:t>
      </w:r>
      <w:r>
        <w:t>.3.</w:t>
      </w:r>
    </w:p>
    <w:p w:rsidR="009772F1" w:rsidRDefault="009772F1" w:rsidP="0033052D">
      <w:pPr>
        <w:pStyle w:val="ac"/>
        <w:spacing w:line="360" w:lineRule="auto"/>
      </w:pPr>
      <w:r>
        <w:object w:dxaOrig="9328" w:dyaOrig="2953">
          <v:shape id="_x0000_i1074" type="#_x0000_t75" style="width:235.25pt;height:73.65pt" o:ole="">
            <v:imagedata r:id="rId107" o:title=""/>
          </v:shape>
          <o:OLEObject Type="Embed" ProgID="Visio.Drawing.11" ShapeID="_x0000_i1074" DrawAspect="Content" ObjectID="_1526766149" r:id="rId108"/>
        </w:object>
      </w:r>
    </w:p>
    <w:p w:rsidR="009772F1" w:rsidRDefault="00CF68FE" w:rsidP="0033052D">
      <w:pPr>
        <w:pStyle w:val="ac"/>
        <w:spacing w:line="360" w:lineRule="auto"/>
      </w:pPr>
      <w:r>
        <w:rPr>
          <w:b/>
        </w:rPr>
        <w:t>Рис. 1</w:t>
      </w:r>
      <w:r w:rsidR="009772F1" w:rsidRPr="008C503F">
        <w:rPr>
          <w:b/>
        </w:rPr>
        <w:t>.3.</w:t>
      </w:r>
      <w:r w:rsidR="009772F1">
        <w:t xml:space="preserve"> </w:t>
      </w:r>
      <w:r w:rsidR="00E2586B">
        <w:t>Первая структура</w:t>
      </w:r>
      <w:r w:rsidR="009772F1">
        <w:t xml:space="preserve"> управления ЛА</w:t>
      </w:r>
    </w:p>
    <w:p w:rsidR="009772F1" w:rsidRDefault="009772F1" w:rsidP="00E2603B">
      <w:pPr>
        <w:spacing w:line="360" w:lineRule="auto"/>
        <w:ind w:firstLine="709"/>
      </w:pPr>
    </w:p>
    <w:p w:rsidR="009772F1" w:rsidRDefault="009772F1" w:rsidP="00E2603B">
      <w:pPr>
        <w:spacing w:line="360" w:lineRule="auto"/>
        <w:ind w:firstLine="709"/>
      </w:pPr>
      <w:r>
        <w:t>Она описывается следующим уравнением</w:t>
      </w:r>
    </w:p>
    <w:p w:rsidR="009772F1" w:rsidRDefault="009772F1" w:rsidP="00E2586B">
      <w:pPr>
        <w:pStyle w:val="af0"/>
        <w:spacing w:line="360" w:lineRule="auto"/>
        <w:ind w:firstLine="709"/>
        <w:jc w:val="center"/>
      </w:pPr>
      <w:r w:rsidRPr="002569BC">
        <w:rPr>
          <w:position w:val="-36"/>
        </w:rPr>
        <w:object w:dxaOrig="2460" w:dyaOrig="859">
          <v:shape id="_x0000_i1075" type="#_x0000_t75" style="width:123.05pt;height:43.55pt" o:ole="">
            <v:imagedata r:id="rId109" o:title=""/>
          </v:shape>
          <o:OLEObject Type="Embed" ProgID="Equation.DSMT4" ShapeID="_x0000_i1075" DrawAspect="Content" ObjectID="_1526766150" r:id="rId110"/>
        </w:object>
      </w:r>
    </w:p>
    <w:p w:rsidR="009772F1" w:rsidRDefault="009772F1" w:rsidP="00E2603B">
      <w:pPr>
        <w:spacing w:line="360" w:lineRule="auto"/>
        <w:ind w:firstLine="709"/>
      </w:pPr>
      <w:r>
        <w:t xml:space="preserve">Область достижимости ЛА — это множество положений в пространстве, куда может быть переведен ЛА из заданного начального состояния за фиксированное время при всех возможных управлениях. </w:t>
      </w:r>
    </w:p>
    <w:p w:rsidR="009772F1" w:rsidRDefault="009772F1" w:rsidP="00E2603B">
      <w:pPr>
        <w:spacing w:line="360" w:lineRule="auto"/>
        <w:ind w:firstLine="709"/>
      </w:pPr>
      <w:r>
        <w:t xml:space="preserve">Параметром </w:t>
      </w:r>
      <w:r w:rsidRPr="005E14B4">
        <w:rPr>
          <w:position w:val="-12"/>
        </w:rPr>
        <w:object w:dxaOrig="260" w:dyaOrig="380">
          <v:shape id="_x0000_i1076" type="#_x0000_t75" style="width:13.4pt;height:19.25pt" o:ole="">
            <v:imagedata r:id="rId111" o:title=""/>
          </v:shape>
          <o:OLEObject Type="Embed" ProgID="Equation.DSMT4" ShapeID="_x0000_i1076" DrawAspect="Content" ObjectID="_1526766151" r:id="rId112"/>
        </w:object>
      </w:r>
      <w:r>
        <w:t xml:space="preserve"> является время перехода ЛА на особый участок управления </w:t>
      </w:r>
      <w:r w:rsidRPr="005E14B4">
        <w:rPr>
          <w:position w:val="-6"/>
        </w:rPr>
        <w:object w:dxaOrig="620" w:dyaOrig="300">
          <v:shape id="_x0000_i1077" type="#_x0000_t75" style="width:30.15pt;height:15.05pt" o:ole="">
            <v:imagedata r:id="rId113" o:title=""/>
          </v:shape>
          <o:OLEObject Type="Embed" ProgID="Equation.DSMT4" ShapeID="_x0000_i1077" DrawAspect="Content" ObjectID="_1526766152" r:id="rId114"/>
        </w:object>
      </w:r>
      <w:r w:rsidR="00CF68FE">
        <w:t>. Структура управления на рис. 1</w:t>
      </w:r>
      <w:r>
        <w:t xml:space="preserve">.3 формирует траекторию ЛА с двумя участками: участок разворота по траектории предельной кривизны под действием максимальной нормальной перегрузки, в момент времени </w:t>
      </w:r>
      <w:r w:rsidRPr="005E14B4">
        <w:rPr>
          <w:position w:val="-6"/>
        </w:rPr>
        <w:object w:dxaOrig="260" w:dyaOrig="360">
          <v:shape id="_x0000_i1078" type="#_x0000_t75" style="width:13.4pt;height:19.25pt" o:ole="">
            <v:imagedata r:id="rId115" o:title=""/>
          </v:shape>
          <o:OLEObject Type="Embed" ProgID="Equation.DSMT4" ShapeID="_x0000_i1078" DrawAspect="Content" ObjectID="_1526766153" r:id="rId116"/>
        </w:object>
      </w:r>
      <w:r>
        <w:t xml:space="preserve"> начинается второй участок прямолинейного движения, который длится до окончания моделирования </w:t>
      </w:r>
      <w:r w:rsidRPr="005E14B4">
        <w:rPr>
          <w:position w:val="-4"/>
        </w:rPr>
        <w:object w:dxaOrig="240" w:dyaOrig="279">
          <v:shape id="_x0000_i1079" type="#_x0000_t75" style="width:13.4pt;height:15.05pt" o:ole="">
            <v:imagedata r:id="rId117" o:title=""/>
          </v:shape>
          <o:OLEObject Type="Embed" ProgID="Equation.DSMT4" ShapeID="_x0000_i1079" DrawAspect="Content" ObjectID="_1526766154" r:id="rId118"/>
        </w:object>
      </w:r>
      <w:r>
        <w:t xml:space="preserve">. При </w:t>
      </w:r>
      <w:r w:rsidRPr="00F0640E">
        <w:rPr>
          <w:position w:val="-12"/>
        </w:rPr>
        <w:object w:dxaOrig="740" w:dyaOrig="380">
          <v:shape id="_x0000_i1080" type="#_x0000_t75" style="width:36pt;height:19.25pt" o:ole="">
            <v:imagedata r:id="rId119" o:title=""/>
          </v:shape>
          <o:OLEObject Type="Embed" ProgID="Equation.DSMT4" ShapeID="_x0000_i1080" DrawAspect="Content" ObjectID="_1526766155" r:id="rId120"/>
        </w:object>
      </w:r>
      <w:r>
        <w:t xml:space="preserve"> имеет место прямолинейное движение. </w:t>
      </w:r>
    </w:p>
    <w:p w:rsidR="009772F1" w:rsidRDefault="00CF68FE" w:rsidP="00E2603B">
      <w:pPr>
        <w:spacing w:line="360" w:lineRule="auto"/>
        <w:ind w:firstLine="709"/>
      </w:pPr>
      <w:r>
        <w:t>Структура на рис. 1</w:t>
      </w:r>
      <w:r w:rsidR="009772F1">
        <w:t>.3 соответствует повороту только в одну сторону от прямолинейного движения. Имеет место еще одна структура управления, соответствующая повороту в другую сторону относительно прямолинейного движения. Она име</w:t>
      </w:r>
      <w:r>
        <w:t>ет вид, представленный на рис. 1</w:t>
      </w:r>
      <w:r w:rsidR="009772F1">
        <w:t>.4.</w:t>
      </w:r>
    </w:p>
    <w:p w:rsidR="009772F1" w:rsidRDefault="009772F1" w:rsidP="0033052D">
      <w:pPr>
        <w:pStyle w:val="ac"/>
        <w:spacing w:line="360" w:lineRule="auto"/>
      </w:pPr>
      <w:r>
        <w:object w:dxaOrig="9328" w:dyaOrig="2953">
          <v:shape id="_x0000_i1081" type="#_x0000_t75" style="width:235.25pt;height:73.65pt" o:ole="">
            <v:imagedata r:id="rId121" o:title=""/>
          </v:shape>
          <o:OLEObject Type="Embed" ProgID="Visio.Drawing.11" ShapeID="_x0000_i1081" DrawAspect="Content" ObjectID="_1526766156" r:id="rId122"/>
        </w:object>
      </w:r>
    </w:p>
    <w:p w:rsidR="009772F1" w:rsidRDefault="00CF68FE" w:rsidP="0033052D">
      <w:pPr>
        <w:pStyle w:val="ac"/>
        <w:spacing w:line="360" w:lineRule="auto"/>
      </w:pPr>
      <w:r>
        <w:rPr>
          <w:b/>
        </w:rPr>
        <w:t>Рис. 1</w:t>
      </w:r>
      <w:r w:rsidR="009772F1" w:rsidRPr="008C503F">
        <w:rPr>
          <w:b/>
        </w:rPr>
        <w:t>.</w:t>
      </w:r>
      <w:r w:rsidR="009772F1">
        <w:rPr>
          <w:b/>
        </w:rPr>
        <w:t>4</w:t>
      </w:r>
      <w:r w:rsidR="009772F1" w:rsidRPr="008C503F">
        <w:rPr>
          <w:b/>
        </w:rPr>
        <w:t>.</w:t>
      </w:r>
      <w:r w:rsidR="009772F1">
        <w:t xml:space="preserve"> Вторая структура управления ЛА</w:t>
      </w:r>
    </w:p>
    <w:p w:rsidR="009772F1" w:rsidRDefault="009772F1" w:rsidP="00E2603B">
      <w:pPr>
        <w:spacing w:line="360" w:lineRule="auto"/>
        <w:ind w:firstLine="709"/>
      </w:pPr>
    </w:p>
    <w:p w:rsidR="009772F1" w:rsidRDefault="009772F1" w:rsidP="00E2603B">
      <w:pPr>
        <w:spacing w:line="360" w:lineRule="auto"/>
        <w:ind w:firstLine="709"/>
      </w:pPr>
      <w:r>
        <w:lastRenderedPageBreak/>
        <w:t>Для упрощения описания можно перейти к одной структуре управления, описывающей движени</w:t>
      </w:r>
      <w:r w:rsidR="00CF68FE">
        <w:t>е ЛА. Она представлена на рис. 1</w:t>
      </w:r>
      <w:r>
        <w:t>.5.</w:t>
      </w:r>
    </w:p>
    <w:p w:rsidR="009772F1" w:rsidRDefault="009772F1" w:rsidP="00E2603B">
      <w:pPr>
        <w:spacing w:line="360" w:lineRule="auto"/>
        <w:ind w:firstLine="709"/>
      </w:pPr>
      <w:r>
        <w:t xml:space="preserve">Параметр управления </w:t>
      </w:r>
      <w:r w:rsidRPr="00971625">
        <w:rPr>
          <w:position w:val="-12"/>
        </w:rPr>
        <w:object w:dxaOrig="260" w:dyaOrig="380">
          <v:shape id="_x0000_i1082" type="#_x0000_t75" style="width:13.4pt;height:19.25pt" o:ole="">
            <v:imagedata r:id="rId123" o:title=""/>
          </v:shape>
          <o:OLEObject Type="Embed" ProgID="Equation.DSMT4" ShapeID="_x0000_i1082" DrawAspect="Content" ObjectID="_1526766157" r:id="rId124"/>
        </w:object>
      </w:r>
      <w:r>
        <w:t xml:space="preserve"> принимает значения в диапазоне </w:t>
      </w:r>
      <w:r w:rsidR="0033052D" w:rsidRPr="00971625">
        <w:rPr>
          <w:position w:val="-14"/>
        </w:rPr>
        <w:object w:dxaOrig="1380" w:dyaOrig="420">
          <v:shape id="_x0000_i1083" type="#_x0000_t75" style="width:67.8pt;height:20.95pt" o:ole="">
            <v:imagedata r:id="rId125" o:title=""/>
          </v:shape>
          <o:OLEObject Type="Embed" ProgID="Equation.DSMT4" ShapeID="_x0000_i1083" DrawAspect="Content" ObjectID="_1526766158" r:id="rId126"/>
        </w:object>
      </w:r>
      <w:r>
        <w:t>. Управление при этом может быть описано следующей нечетной функцией</w:t>
      </w:r>
    </w:p>
    <w:p w:rsidR="009772F1" w:rsidRDefault="009772F1" w:rsidP="005C0261">
      <w:pPr>
        <w:pStyle w:val="af0"/>
        <w:spacing w:line="360" w:lineRule="auto"/>
        <w:ind w:firstLine="0"/>
      </w:pPr>
      <w:r>
        <w:tab/>
      </w:r>
      <w:r w:rsidR="0033052D" w:rsidRPr="00E2586B">
        <w:rPr>
          <w:position w:val="-22"/>
        </w:rPr>
        <w:object w:dxaOrig="1860" w:dyaOrig="480">
          <v:shape id="_x0000_i1084" type="#_x0000_t75" style="width:113.85pt;height:28.45pt" o:ole="">
            <v:imagedata r:id="rId127" o:title=""/>
          </v:shape>
          <o:OLEObject Type="Embed" ProgID="Equation.DSMT4" ShapeID="_x0000_i1084" DrawAspect="Content" ObjectID="_1526766159" r:id="rId128"/>
        </w:object>
      </w:r>
      <w:r>
        <w:t>,</w:t>
      </w:r>
      <w:r w:rsidR="005C0261">
        <w:br/>
        <w:t>представленной на рис. 1.5.</w:t>
      </w:r>
    </w:p>
    <w:p w:rsidR="009772F1" w:rsidRDefault="009772F1" w:rsidP="0033052D">
      <w:pPr>
        <w:pStyle w:val="ac"/>
        <w:spacing w:line="360" w:lineRule="auto"/>
      </w:pPr>
      <w:r>
        <w:object w:dxaOrig="9329" w:dyaOrig="2953">
          <v:shape id="_x0000_i1085" type="#_x0000_t75" style="width:235.25pt;height:73.65pt" o:ole="">
            <v:imagedata r:id="rId129" o:title=""/>
          </v:shape>
          <o:OLEObject Type="Embed" ProgID="Visio.Drawing.11" ShapeID="_x0000_i1085" DrawAspect="Content" ObjectID="_1526766160" r:id="rId130"/>
        </w:object>
      </w:r>
    </w:p>
    <w:p w:rsidR="009772F1" w:rsidRDefault="00CF68FE" w:rsidP="0033052D">
      <w:pPr>
        <w:pStyle w:val="ac"/>
        <w:spacing w:line="360" w:lineRule="auto"/>
      </w:pPr>
      <w:r>
        <w:rPr>
          <w:b/>
        </w:rPr>
        <w:t>Рис. 1</w:t>
      </w:r>
      <w:r w:rsidR="009772F1" w:rsidRPr="008C503F">
        <w:rPr>
          <w:b/>
        </w:rPr>
        <w:t>.</w:t>
      </w:r>
      <w:r w:rsidR="009772F1">
        <w:rPr>
          <w:b/>
        </w:rPr>
        <w:t>5</w:t>
      </w:r>
      <w:r w:rsidR="009772F1" w:rsidRPr="008C503F">
        <w:rPr>
          <w:b/>
        </w:rPr>
        <w:t>.</w:t>
      </w:r>
      <w:r w:rsidR="009772F1">
        <w:t xml:space="preserve"> </w:t>
      </w:r>
      <w:r w:rsidR="005C0261">
        <w:t>Обобщённая</w:t>
      </w:r>
      <w:r w:rsidR="009772F1">
        <w:t xml:space="preserve"> структура управления ЛА</w:t>
      </w:r>
    </w:p>
    <w:p w:rsidR="009772F1" w:rsidRDefault="009772F1" w:rsidP="00E2603B">
      <w:pPr>
        <w:spacing w:line="360" w:lineRule="auto"/>
        <w:ind w:firstLine="709"/>
      </w:pPr>
      <w:r>
        <w:t xml:space="preserve">Реализации ЛА подлежит лишь один из участков данной структуры, </w:t>
      </w:r>
      <w:r w:rsidRPr="00FA6D07">
        <w:rPr>
          <w:position w:val="-14"/>
        </w:rPr>
        <w:object w:dxaOrig="2120" w:dyaOrig="420">
          <v:shape id="_x0000_i1086" type="#_x0000_t75" style="width:106.35pt;height:20.95pt" o:ole="">
            <v:imagedata r:id="rId131" o:title=""/>
          </v:shape>
          <o:OLEObject Type="Embed" ProgID="Equation.DSMT4" ShapeID="_x0000_i1086" DrawAspect="Content" ObjectID="_1526766161" r:id="rId132"/>
        </w:object>
      </w:r>
      <w:r>
        <w:t xml:space="preserve">, определяемый знаком </w:t>
      </w:r>
      <w:r w:rsidRPr="00FA6D07">
        <w:rPr>
          <w:position w:val="-12"/>
        </w:rPr>
        <w:object w:dxaOrig="960" w:dyaOrig="380">
          <v:shape id="_x0000_i1087" type="#_x0000_t75" style="width:47.7pt;height:19.25pt" o:ole="">
            <v:imagedata r:id="rId133" o:title=""/>
          </v:shape>
          <o:OLEObject Type="Embed" ProgID="Equation.DSMT4" ShapeID="_x0000_i1087" DrawAspect="Content" ObjectID="_1526766162" r:id="rId134"/>
        </w:object>
      </w:r>
      <w:r>
        <w:t>.</w:t>
      </w:r>
    </w:p>
    <w:p w:rsidR="00CF68FE" w:rsidRDefault="009772F1" w:rsidP="00E2603B">
      <w:pPr>
        <w:spacing w:line="360" w:lineRule="auto"/>
        <w:ind w:firstLine="709"/>
      </w:pPr>
      <w:r w:rsidRPr="00515B55">
        <w:t xml:space="preserve">Параметризация управляющих сил во временных интервалах их приложения позволяет на основе параметрических сетей преодолевать трудности глобальной оптимизации в сложных многокритериальных задачах поиска стабильных и эффективных решений и их комбинаций на сложных прикладных моделях, приближенно оценивать существование и единственность решения и назначать начальное приближение для локального поиска точного решения. В этом случае алгоритм приобретает, по меньшей мере, двухэтапную структуру. На первом этапе на основе сетевых подходов оценивается множество решений и выбирается начальное приближение в «выгодной» локальной области. На втором этапе на основе начального приближения в локальной области решается точная задача определения параметризованного оптимального управления. </w:t>
      </w:r>
    </w:p>
    <w:p w:rsidR="00CF68FE" w:rsidRDefault="00CF68FE" w:rsidP="00E2603B">
      <w:pPr>
        <w:spacing w:line="360" w:lineRule="auto"/>
        <w:ind w:firstLine="709"/>
      </w:pPr>
    </w:p>
    <w:p w:rsidR="00CF68FE" w:rsidRDefault="00CF68FE" w:rsidP="00E2603B">
      <w:pPr>
        <w:spacing w:line="360" w:lineRule="auto"/>
      </w:pPr>
    </w:p>
    <w:p w:rsidR="00CF68FE" w:rsidRDefault="00CF68FE" w:rsidP="00E2603B">
      <w:pPr>
        <w:spacing w:line="360" w:lineRule="auto"/>
        <w:ind w:firstLine="0"/>
      </w:pPr>
    </w:p>
    <w:p w:rsidR="00CF68FE" w:rsidRDefault="00CF68FE" w:rsidP="00843321">
      <w:pPr>
        <w:pStyle w:val="2"/>
        <w:ind w:left="1418" w:hanging="709"/>
      </w:pPr>
      <w:bookmarkStart w:id="4" w:name="_Toc388824287"/>
      <w:r>
        <w:lastRenderedPageBreak/>
        <w:t xml:space="preserve">Исходные </w:t>
      </w:r>
      <w:r w:rsidRPr="00CF68FE">
        <w:t>данные</w:t>
      </w:r>
      <w:r>
        <w:t xml:space="preserve"> </w:t>
      </w:r>
      <w:r w:rsidRPr="00CF68FE">
        <w:t>расчетной</w:t>
      </w:r>
      <w:r>
        <w:t xml:space="preserve"> части</w:t>
      </w:r>
      <w:bookmarkEnd w:id="4"/>
    </w:p>
    <w:p w:rsidR="00B205FC" w:rsidRPr="00B205FC" w:rsidRDefault="00B205FC" w:rsidP="00B205FC"/>
    <w:p w:rsidR="00CF68FE" w:rsidRDefault="00CF68FE" w:rsidP="00E2603B">
      <w:pPr>
        <w:spacing w:line="360" w:lineRule="auto"/>
      </w:pPr>
      <w:r>
        <w:t>В таблице 1 представлены начальные данные вариантов расчета оптимальных параметров управления ЛА.</w:t>
      </w:r>
    </w:p>
    <w:p w:rsidR="00CF68FE" w:rsidRPr="00FA6D07" w:rsidRDefault="00CF68FE" w:rsidP="00E2603B">
      <w:pPr>
        <w:spacing w:line="360" w:lineRule="auto"/>
        <w:jc w:val="right"/>
        <w:rPr>
          <w:b/>
        </w:rPr>
      </w:pPr>
      <w:r>
        <w:rPr>
          <w:b/>
        </w:rPr>
        <w:t xml:space="preserve">Таблица </w:t>
      </w:r>
      <w:r w:rsidRPr="00FA6D07">
        <w:rPr>
          <w:b/>
        </w:rPr>
        <w:t>1</w:t>
      </w:r>
      <w:r>
        <w:rPr>
          <w:b/>
        </w:rPr>
        <w:t>.</w:t>
      </w:r>
    </w:p>
    <w:p w:rsidR="00CF68FE" w:rsidRPr="00FA6D07" w:rsidRDefault="00CF68FE" w:rsidP="00E2603B">
      <w:pPr>
        <w:pStyle w:val="ad"/>
      </w:pPr>
      <w:r w:rsidRPr="00FA6D07">
        <w:t>Начальные конфигурации ЛА</w:t>
      </w:r>
    </w:p>
    <w:tbl>
      <w:tblPr>
        <w:tblW w:w="9235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2160"/>
        <w:gridCol w:w="1029"/>
        <w:gridCol w:w="1200"/>
        <w:gridCol w:w="858"/>
        <w:gridCol w:w="1029"/>
        <w:gridCol w:w="1029"/>
        <w:gridCol w:w="1030"/>
      </w:tblGrid>
      <w:tr w:rsidR="00CF68FE" w:rsidRPr="00FA6D07" w:rsidTr="00D24B1A">
        <w:trPr>
          <w:jc w:val="center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pStyle w:val="ac"/>
              <w:spacing w:line="360" w:lineRule="auto"/>
            </w:pPr>
            <w:r w:rsidRPr="00FA6D07">
              <w:t>Вари-ант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  <w:vAlign w:val="center"/>
          </w:tcPr>
          <w:p w:rsidR="00CF68FE" w:rsidRPr="00FA6D07" w:rsidRDefault="00CF68FE" w:rsidP="00E2603B">
            <w:pPr>
              <w:pStyle w:val="ac"/>
              <w:spacing w:line="360" w:lineRule="auto"/>
            </w:pPr>
            <w:r w:rsidRPr="00FA6D07">
              <w:t>Конфигурация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CF68FE" w:rsidRPr="00FA6D07" w:rsidRDefault="00CF68FE" w:rsidP="00E2603B">
            <w:pPr>
              <w:pStyle w:val="ac"/>
              <w:spacing w:line="360" w:lineRule="auto"/>
            </w:pPr>
            <w:r w:rsidRPr="00FA6D07">
              <w:t>ЛА</w:t>
            </w:r>
          </w:p>
        </w:tc>
        <w:tc>
          <w:tcPr>
            <w:tcW w:w="12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Default="00CF68FE" w:rsidP="00E2603B">
            <w:pPr>
              <w:spacing w:line="360" w:lineRule="auto"/>
              <w:ind w:firstLine="0"/>
              <w:jc w:val="center"/>
            </w:pPr>
            <w:r w:rsidRPr="00FA6D07">
              <w:rPr>
                <w:position w:val="-12"/>
              </w:rPr>
              <w:object w:dxaOrig="980" w:dyaOrig="420">
                <v:shape id="_x0000_i1088" type="#_x0000_t75" style="width:49.4pt;height:20.95pt" o:ole="">
                  <v:imagedata r:id="rId135" o:title=""/>
                </v:shape>
                <o:OLEObject Type="Embed" ProgID="Equation.DSMT4" ShapeID="_x0000_i1088" DrawAspect="Content" ObjectID="_1526766163" r:id="rId136"/>
              </w:object>
            </w:r>
          </w:p>
        </w:tc>
        <w:tc>
          <w:tcPr>
            <w:tcW w:w="85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CF68FE" w:rsidRDefault="00CF68FE" w:rsidP="00E2603B">
            <w:pPr>
              <w:pStyle w:val="ac"/>
              <w:spacing w:line="360" w:lineRule="auto"/>
            </w:pPr>
            <w:r w:rsidRPr="00FA6D07">
              <w:rPr>
                <w:position w:val="-12"/>
              </w:rPr>
              <w:object w:dxaOrig="320" w:dyaOrig="380">
                <v:shape id="_x0000_i1089" type="#_x0000_t75" style="width:15.05pt;height:19.25pt" o:ole="">
                  <v:imagedata r:id="rId137" o:title=""/>
                </v:shape>
                <o:OLEObject Type="Embed" ProgID="Equation.DSMT4" ShapeID="_x0000_i1089" DrawAspect="Content" ObjectID="_1526766164" r:id="rId138"/>
              </w:object>
            </w:r>
          </w:p>
        </w:tc>
        <w:tc>
          <w:tcPr>
            <w:tcW w:w="102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rPr>
                <w:position w:val="-12"/>
              </w:rPr>
              <w:object w:dxaOrig="480" w:dyaOrig="420">
                <v:shape id="_x0000_i1090" type="#_x0000_t75" style="width:24.3pt;height:20.95pt" o:ole="">
                  <v:imagedata r:id="rId139" o:title=""/>
                </v:shape>
                <o:OLEObject Type="Embed" ProgID="Equation.DSMT4" ShapeID="_x0000_i1090" DrawAspect="Content" ObjectID="_1526766165" r:id="rId140"/>
              </w:object>
            </w:r>
          </w:p>
        </w:tc>
        <w:tc>
          <w:tcPr>
            <w:tcW w:w="102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rPr>
                <w:position w:val="-16"/>
              </w:rPr>
              <w:object w:dxaOrig="780" w:dyaOrig="420">
                <v:shape id="_x0000_i1091" type="#_x0000_t75" style="width:37.65pt;height:20.95pt" o:ole="">
                  <v:imagedata r:id="rId141" o:title=""/>
                </v:shape>
                <o:OLEObject Type="Embed" ProgID="Equation.DSMT4" ShapeID="_x0000_i1091" DrawAspect="Content" ObjectID="_1526766166" r:id="rId142"/>
              </w:object>
            </w:r>
          </w:p>
        </w:tc>
        <w:tc>
          <w:tcPr>
            <w:tcW w:w="103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rPr>
                <w:position w:val="-16"/>
              </w:rPr>
              <w:object w:dxaOrig="720" w:dyaOrig="420">
                <v:shape id="_x0000_i1092" type="#_x0000_t75" style="width:36pt;height:20.95pt" o:ole="">
                  <v:imagedata r:id="rId143" o:title=""/>
                </v:shape>
                <o:OLEObject Type="Embed" ProgID="Equation.DSMT4" ShapeID="_x0000_i1092" DrawAspect="Content" ObjectID="_1526766167" r:id="rId144"/>
              </w:object>
            </w:r>
          </w:p>
        </w:tc>
      </w:tr>
      <w:tr w:rsidR="00CF68FE" w:rsidRPr="00FA6D07" w:rsidTr="00D24B1A">
        <w:trPr>
          <w:cantSplit/>
          <w:jc w:val="center"/>
        </w:trPr>
        <w:tc>
          <w:tcPr>
            <w:tcW w:w="900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pStyle w:val="ac"/>
              <w:spacing w:line="360" w:lineRule="auto"/>
            </w:pPr>
            <w:r w:rsidRPr="00FA6D07">
              <w:t>1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CF68FE" w:rsidRPr="00FA6D07" w:rsidRDefault="00CF68FE" w:rsidP="00E2603B">
            <w:pPr>
              <w:pStyle w:val="ac"/>
              <w:spacing w:line="360" w:lineRule="auto"/>
            </w:pPr>
            <w:r w:rsidRPr="00FA6D07">
              <w:t>Догонный курс 1</w:t>
            </w:r>
          </w:p>
        </w:tc>
        <w:tc>
          <w:tcPr>
            <w:tcW w:w="1029" w:type="dxa"/>
            <w:tcBorders>
              <w:top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vertAlign w:val="subscript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300</w:t>
            </w:r>
          </w:p>
        </w:tc>
        <w:tc>
          <w:tcPr>
            <w:tcW w:w="858" w:type="dxa"/>
            <w:tcBorders>
              <w:top w:val="single" w:sz="8" w:space="0" w:color="auto"/>
            </w:tcBorders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pStyle w:val="ac"/>
              <w:spacing w:line="360" w:lineRule="auto"/>
            </w:pPr>
            <w:r w:rsidRPr="00FA6D07">
              <w:t>0</w:t>
            </w:r>
          </w:p>
        </w:tc>
        <w:tc>
          <w:tcPr>
            <w:tcW w:w="1030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– 50</w:t>
            </w:r>
          </w:p>
        </w:tc>
      </w:tr>
      <w:tr w:rsidR="00CF68FE" w:rsidRPr="00FA6D07" w:rsidTr="00D24B1A">
        <w:trPr>
          <w:cantSplit/>
          <w:jc w:val="center"/>
        </w:trPr>
        <w:tc>
          <w:tcPr>
            <w:tcW w:w="900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</w:p>
        </w:tc>
        <w:tc>
          <w:tcPr>
            <w:tcW w:w="2160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</w:p>
        </w:tc>
        <w:tc>
          <w:tcPr>
            <w:tcW w:w="1029" w:type="dxa"/>
            <w:tcBorders>
              <w:bottom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vertAlign w:val="subscript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</w:rPr>
              <w:t>2</w:t>
            </w:r>
          </w:p>
        </w:tc>
        <w:tc>
          <w:tcPr>
            <w:tcW w:w="1200" w:type="dxa"/>
            <w:tcBorders>
              <w:bottom w:val="nil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300</w:t>
            </w:r>
          </w:p>
        </w:tc>
        <w:tc>
          <w:tcPr>
            <w:tcW w:w="858" w:type="dxa"/>
            <w:tcBorders>
              <w:bottom w:val="nil"/>
            </w:tcBorders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bottom w:val="nil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bottom w:val="nil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100</w:t>
            </w:r>
            <w:r w:rsidR="00CF68FE" w:rsidRPr="00FA6D07">
              <w:t>0</w:t>
            </w:r>
          </w:p>
        </w:tc>
        <w:tc>
          <w:tcPr>
            <w:tcW w:w="1030" w:type="dxa"/>
            <w:tcBorders>
              <w:bottom w:val="nil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1</w:t>
            </w:r>
            <w:r w:rsidR="00CF68FE" w:rsidRPr="00FA6D07">
              <w:t>50</w:t>
            </w:r>
            <w:r>
              <w:t>0</w:t>
            </w:r>
          </w:p>
        </w:tc>
      </w:tr>
      <w:tr w:rsidR="00CF68FE" w:rsidRPr="00FA6D07" w:rsidTr="00D24B1A">
        <w:trPr>
          <w:cantSplit/>
          <w:jc w:val="center"/>
        </w:trPr>
        <w:tc>
          <w:tcPr>
            <w:tcW w:w="900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</w:p>
        </w:tc>
        <w:tc>
          <w:tcPr>
            <w:tcW w:w="2160" w:type="dxa"/>
            <w:vMerge/>
            <w:tcBorders>
              <w:left w:val="single" w:sz="4" w:space="0" w:color="auto"/>
              <w:bottom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i/>
              </w:rPr>
            </w:pPr>
          </w:p>
        </w:tc>
        <w:tc>
          <w:tcPr>
            <w:tcW w:w="1029" w:type="dxa"/>
            <w:tcBorders>
              <w:bottom w:val="single" w:sz="8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pStyle w:val="50"/>
              <w:spacing w:line="360" w:lineRule="auto"/>
              <w:jc w:val="center"/>
              <w:rPr>
                <w:szCs w:val="28"/>
                <w:lang w:val="ru-RU"/>
              </w:rPr>
            </w:pPr>
            <w:r w:rsidRPr="00FA6D07">
              <w:rPr>
                <w:szCs w:val="28"/>
              </w:rPr>
              <w:t>E</w:t>
            </w:r>
          </w:p>
        </w:tc>
        <w:tc>
          <w:tcPr>
            <w:tcW w:w="120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B63F75">
            <w:pPr>
              <w:spacing w:line="360" w:lineRule="auto"/>
              <w:ind w:firstLine="0"/>
              <w:jc w:val="center"/>
            </w:pPr>
            <w:r>
              <w:t>2</w:t>
            </w:r>
            <w:r w:rsidR="00B63F75">
              <w:t>5</w:t>
            </w:r>
            <w:r>
              <w:t>0</w:t>
            </w:r>
          </w:p>
        </w:tc>
        <w:tc>
          <w:tcPr>
            <w:tcW w:w="858" w:type="dxa"/>
            <w:tcBorders>
              <w:bottom w:val="single" w:sz="8" w:space="0" w:color="auto"/>
            </w:tcBorders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029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7</w:t>
            </w:r>
            <w:r w:rsidR="00CF68FE" w:rsidRPr="00FA6D07">
              <w:t>000</w:t>
            </w:r>
          </w:p>
        </w:tc>
        <w:tc>
          <w:tcPr>
            <w:tcW w:w="103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-100</w:t>
            </w:r>
            <w:r w:rsidR="00CF68FE" w:rsidRPr="00FA6D07">
              <w:t>0</w:t>
            </w:r>
          </w:p>
        </w:tc>
      </w:tr>
      <w:tr w:rsidR="00CF68FE" w:rsidRPr="00FA6D07" w:rsidTr="00D24B1A">
        <w:trPr>
          <w:cantSplit/>
          <w:trHeight w:val="324"/>
          <w:jc w:val="center"/>
        </w:trPr>
        <w:tc>
          <w:tcPr>
            <w:tcW w:w="900" w:type="dxa"/>
            <w:vMerge w:val="restart"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2</w:t>
            </w:r>
          </w:p>
        </w:tc>
        <w:tc>
          <w:tcPr>
            <w:tcW w:w="2160" w:type="dxa"/>
            <w:vMerge w:val="restart"/>
            <w:tcBorders>
              <w:lef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Догонный курс 2</w:t>
            </w:r>
          </w:p>
        </w:tc>
        <w:tc>
          <w:tcPr>
            <w:tcW w:w="1029" w:type="dxa"/>
            <w:tcBorders>
              <w:bottom w:val="single" w:sz="2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vertAlign w:val="subscript"/>
                <w:lang w:val="en-US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  <w:lang w:val="en-US"/>
              </w:rPr>
              <w:t>1</w:t>
            </w:r>
          </w:p>
        </w:tc>
        <w:tc>
          <w:tcPr>
            <w:tcW w:w="1200" w:type="dxa"/>
            <w:tcBorders>
              <w:bottom w:val="single" w:sz="2" w:space="0" w:color="auto"/>
              <w:right w:val="single" w:sz="8" w:space="0" w:color="auto"/>
            </w:tcBorders>
            <w:vAlign w:val="center"/>
          </w:tcPr>
          <w:p w:rsidR="00CF68FE" w:rsidRPr="008862A8" w:rsidRDefault="00B63F75" w:rsidP="00B63F75">
            <w:pPr>
              <w:spacing w:line="360" w:lineRule="auto"/>
              <w:ind w:firstLine="0"/>
              <w:jc w:val="center"/>
            </w:pPr>
            <w:r>
              <w:t>25</w:t>
            </w:r>
            <w:r w:rsidR="00CF68FE">
              <w:t>0</w:t>
            </w:r>
          </w:p>
        </w:tc>
        <w:tc>
          <w:tcPr>
            <w:tcW w:w="858" w:type="dxa"/>
            <w:tcBorders>
              <w:bottom w:val="single" w:sz="2" w:space="0" w:color="auto"/>
            </w:tcBorders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bottom w:val="single" w:sz="2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0</w:t>
            </w:r>
          </w:p>
        </w:tc>
        <w:tc>
          <w:tcPr>
            <w:tcW w:w="1029" w:type="dxa"/>
            <w:tcBorders>
              <w:bottom w:val="single" w:sz="2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pStyle w:val="ac"/>
              <w:spacing w:line="360" w:lineRule="auto"/>
              <w:rPr>
                <w:lang w:val="en-US"/>
              </w:rPr>
            </w:pPr>
            <w:r w:rsidRPr="00FA6D07">
              <w:rPr>
                <w:lang w:val="en-US"/>
              </w:rPr>
              <w:t>0</w:t>
            </w:r>
          </w:p>
        </w:tc>
        <w:tc>
          <w:tcPr>
            <w:tcW w:w="1030" w:type="dxa"/>
            <w:tcBorders>
              <w:bottom w:val="single" w:sz="2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– 50</w:t>
            </w:r>
          </w:p>
        </w:tc>
      </w:tr>
      <w:tr w:rsidR="00CF68FE" w:rsidRPr="00FA6D07" w:rsidTr="00D24B1A">
        <w:trPr>
          <w:cantSplit/>
          <w:trHeight w:val="325"/>
          <w:jc w:val="center"/>
        </w:trPr>
        <w:tc>
          <w:tcPr>
            <w:tcW w:w="900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2160" w:type="dxa"/>
            <w:vMerge/>
            <w:tcBorders>
              <w:lef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1029" w:type="dxa"/>
            <w:tcBorders>
              <w:top w:val="single" w:sz="2" w:space="0" w:color="auto"/>
              <w:bottom w:val="single" w:sz="2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vertAlign w:val="subscript"/>
                <w:lang w:val="en-US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  <w:lang w:val="en-US"/>
              </w:rPr>
              <w:t>2</w:t>
            </w:r>
          </w:p>
        </w:tc>
        <w:tc>
          <w:tcPr>
            <w:tcW w:w="1200" w:type="dxa"/>
            <w:tcBorders>
              <w:top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:rsidR="00CF68FE" w:rsidRPr="008862A8" w:rsidRDefault="00B63F75" w:rsidP="00B63F75">
            <w:pPr>
              <w:spacing w:line="360" w:lineRule="auto"/>
              <w:ind w:firstLine="0"/>
              <w:jc w:val="center"/>
            </w:pPr>
            <w:r>
              <w:t>25</w:t>
            </w:r>
            <w:r w:rsidR="00CF68FE">
              <w:t>0</w:t>
            </w:r>
          </w:p>
        </w:tc>
        <w:tc>
          <w:tcPr>
            <w:tcW w:w="858" w:type="dxa"/>
            <w:tcBorders>
              <w:top w:val="single" w:sz="2" w:space="0" w:color="auto"/>
              <w:bottom w:val="single" w:sz="2" w:space="0" w:color="auto"/>
            </w:tcBorders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top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0</w:t>
            </w:r>
          </w:p>
        </w:tc>
        <w:tc>
          <w:tcPr>
            <w:tcW w:w="1029" w:type="dxa"/>
            <w:tcBorders>
              <w:top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t>100</w:t>
            </w:r>
            <w:r w:rsidR="00CF68FE" w:rsidRPr="00FA6D07">
              <w:rPr>
                <w:lang w:val="en-US"/>
              </w:rPr>
              <w:t>0</w:t>
            </w:r>
          </w:p>
        </w:tc>
        <w:tc>
          <w:tcPr>
            <w:tcW w:w="1030" w:type="dxa"/>
            <w:tcBorders>
              <w:top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50</w:t>
            </w:r>
          </w:p>
        </w:tc>
      </w:tr>
      <w:tr w:rsidR="00CF68FE" w:rsidRPr="00FA6D07" w:rsidTr="00D24B1A">
        <w:trPr>
          <w:cantSplit/>
          <w:trHeight w:val="325"/>
          <w:jc w:val="center"/>
        </w:trPr>
        <w:tc>
          <w:tcPr>
            <w:tcW w:w="900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2160" w:type="dxa"/>
            <w:vMerge/>
            <w:tcBorders>
              <w:left w:val="single" w:sz="4" w:space="0" w:color="auto"/>
              <w:bottom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i/>
                <w:lang w:val="en-US"/>
              </w:rPr>
            </w:pPr>
          </w:p>
        </w:tc>
        <w:tc>
          <w:tcPr>
            <w:tcW w:w="1029" w:type="dxa"/>
            <w:tcBorders>
              <w:top w:val="single" w:sz="2" w:space="0" w:color="auto"/>
              <w:bottom w:val="single" w:sz="8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pStyle w:val="50"/>
              <w:spacing w:line="360" w:lineRule="auto"/>
              <w:jc w:val="center"/>
              <w:rPr>
                <w:szCs w:val="28"/>
              </w:rPr>
            </w:pPr>
            <w:r w:rsidRPr="00FA6D07">
              <w:rPr>
                <w:szCs w:val="28"/>
              </w:rPr>
              <w:t>E</w:t>
            </w:r>
          </w:p>
        </w:tc>
        <w:tc>
          <w:tcPr>
            <w:tcW w:w="1200" w:type="dxa"/>
            <w:tcBorders>
              <w:top w:val="single" w:sz="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250</w:t>
            </w:r>
          </w:p>
        </w:tc>
        <w:tc>
          <w:tcPr>
            <w:tcW w:w="858" w:type="dxa"/>
            <w:tcBorders>
              <w:top w:val="single" w:sz="2" w:space="0" w:color="auto"/>
              <w:bottom w:val="single" w:sz="8" w:space="0" w:color="auto"/>
            </w:tcBorders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029" w:type="dxa"/>
            <w:tcBorders>
              <w:top w:val="single" w:sz="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top w:val="single" w:sz="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70</w:t>
            </w:r>
            <w:r w:rsidR="00CF68FE" w:rsidRPr="00FA6D07">
              <w:t>00</w:t>
            </w:r>
          </w:p>
        </w:tc>
        <w:tc>
          <w:tcPr>
            <w:tcW w:w="1030" w:type="dxa"/>
            <w:tcBorders>
              <w:top w:val="single" w:sz="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0</w:t>
            </w:r>
          </w:p>
        </w:tc>
      </w:tr>
      <w:tr w:rsidR="00CF68FE" w:rsidRPr="00FA6D07" w:rsidTr="00D24B1A">
        <w:trPr>
          <w:cantSplit/>
          <w:jc w:val="center"/>
        </w:trPr>
        <w:tc>
          <w:tcPr>
            <w:tcW w:w="900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3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Поперечный курс 1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vertAlign w:val="subscript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300</w:t>
            </w:r>
          </w:p>
        </w:tc>
        <w:tc>
          <w:tcPr>
            <w:tcW w:w="858" w:type="dxa"/>
            <w:tcBorders>
              <w:top w:val="single" w:sz="8" w:space="0" w:color="auto"/>
              <w:bottom w:val="single" w:sz="4" w:space="0" w:color="auto"/>
            </w:tcBorders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0</w:t>
            </w:r>
          </w:p>
        </w:tc>
        <w:tc>
          <w:tcPr>
            <w:tcW w:w="103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– 50</w:t>
            </w:r>
          </w:p>
        </w:tc>
      </w:tr>
      <w:tr w:rsidR="00CF68FE" w:rsidRPr="00FA6D07" w:rsidTr="00D24B1A">
        <w:trPr>
          <w:cantSplit/>
          <w:jc w:val="center"/>
        </w:trPr>
        <w:tc>
          <w:tcPr>
            <w:tcW w:w="900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</w:p>
        </w:tc>
        <w:tc>
          <w:tcPr>
            <w:tcW w:w="21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</w:p>
        </w:tc>
        <w:tc>
          <w:tcPr>
            <w:tcW w:w="1029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vertAlign w:val="subscript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</w:rPr>
              <w:t>2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300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100</w:t>
            </w:r>
            <w:r w:rsidR="00CF68FE" w:rsidRPr="00FA6D07">
              <w:t>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1</w:t>
            </w:r>
            <w:r w:rsidR="00CF68FE" w:rsidRPr="00FA6D07">
              <w:t>50</w:t>
            </w:r>
            <w:r>
              <w:t>0</w:t>
            </w:r>
          </w:p>
        </w:tc>
      </w:tr>
      <w:tr w:rsidR="00CF68FE" w:rsidRPr="00FA6D07" w:rsidTr="00D24B1A">
        <w:trPr>
          <w:cantSplit/>
          <w:jc w:val="center"/>
        </w:trPr>
        <w:tc>
          <w:tcPr>
            <w:tcW w:w="900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</w:p>
        </w:tc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i/>
              </w:rPr>
            </w:pPr>
          </w:p>
        </w:tc>
        <w:tc>
          <w:tcPr>
            <w:tcW w:w="1029" w:type="dxa"/>
            <w:tcBorders>
              <w:top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pStyle w:val="50"/>
              <w:spacing w:line="360" w:lineRule="auto"/>
              <w:jc w:val="center"/>
              <w:rPr>
                <w:szCs w:val="28"/>
                <w:lang w:val="ru-RU"/>
              </w:rPr>
            </w:pPr>
            <w:r w:rsidRPr="00FA6D07">
              <w:rPr>
                <w:szCs w:val="28"/>
              </w:rPr>
              <w:t>E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B63F75">
            <w:pPr>
              <w:spacing w:line="360" w:lineRule="auto"/>
              <w:ind w:firstLine="0"/>
              <w:jc w:val="center"/>
            </w:pPr>
            <w:r>
              <w:t>2</w:t>
            </w:r>
            <w:r w:rsidR="00B63F75">
              <w:t>5</w:t>
            </w:r>
            <w:r>
              <w:t>0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8" w:space="0" w:color="auto"/>
            </w:tcBorders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3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– 90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7000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– 1000</w:t>
            </w:r>
          </w:p>
        </w:tc>
      </w:tr>
      <w:tr w:rsidR="00CF68FE" w:rsidRPr="00FA6D07" w:rsidTr="00D24B1A">
        <w:trPr>
          <w:cantSplit/>
          <w:jc w:val="center"/>
        </w:trPr>
        <w:tc>
          <w:tcPr>
            <w:tcW w:w="900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4</w:t>
            </w:r>
          </w:p>
        </w:tc>
        <w:tc>
          <w:tcPr>
            <w:tcW w:w="21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Поперечный курс 2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vertAlign w:val="subscript"/>
                <w:lang w:val="en-US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  <w:lang w:val="en-US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8862A8" w:rsidRDefault="00B63F75" w:rsidP="00E2603B">
            <w:pPr>
              <w:spacing w:line="360" w:lineRule="auto"/>
              <w:ind w:firstLine="0"/>
              <w:jc w:val="center"/>
            </w:pPr>
            <w:r>
              <w:t>25</w:t>
            </w:r>
            <w:r w:rsidR="00CF68FE">
              <w:t>0</w:t>
            </w:r>
          </w:p>
        </w:tc>
        <w:tc>
          <w:tcPr>
            <w:tcW w:w="858" w:type="dxa"/>
            <w:tcBorders>
              <w:top w:val="single" w:sz="8" w:space="0" w:color="auto"/>
              <w:bottom w:val="single" w:sz="4" w:space="0" w:color="auto"/>
            </w:tcBorders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0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0</w:t>
            </w:r>
          </w:p>
        </w:tc>
        <w:tc>
          <w:tcPr>
            <w:tcW w:w="103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– 50</w:t>
            </w:r>
          </w:p>
        </w:tc>
      </w:tr>
      <w:tr w:rsidR="00CF68FE" w:rsidRPr="00FA6D07" w:rsidTr="00D24B1A">
        <w:trPr>
          <w:cantSplit/>
          <w:jc w:val="center"/>
        </w:trPr>
        <w:tc>
          <w:tcPr>
            <w:tcW w:w="900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21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1029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vertAlign w:val="subscript"/>
                <w:lang w:val="en-US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  <w:lang w:val="en-US"/>
              </w:rPr>
              <w:t>2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8862A8" w:rsidRDefault="00B63F75" w:rsidP="00E2603B">
            <w:pPr>
              <w:spacing w:line="360" w:lineRule="auto"/>
              <w:ind w:firstLine="0"/>
              <w:jc w:val="center"/>
            </w:pPr>
            <w:r>
              <w:t>25</w:t>
            </w:r>
            <w:r w:rsidR="00CF68FE">
              <w:t>0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0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CF68FE" w:rsidRPr="00B63F75" w:rsidRDefault="00B63F75" w:rsidP="00E2603B">
            <w:pPr>
              <w:spacing w:line="360" w:lineRule="auto"/>
              <w:ind w:firstLine="0"/>
              <w:jc w:val="center"/>
            </w:pPr>
            <w:r>
              <w:t>1</w:t>
            </w:r>
            <w:r w:rsidR="00CF68FE" w:rsidRPr="00FA6D07">
              <w:rPr>
                <w:lang w:val="en-US"/>
              </w:rPr>
              <w:t>50</w:t>
            </w:r>
            <w:r>
              <w:t>0</w:t>
            </w:r>
          </w:p>
        </w:tc>
      </w:tr>
      <w:tr w:rsidR="00CF68FE" w:rsidRPr="00FA6D07" w:rsidTr="00D24B1A">
        <w:trPr>
          <w:cantSplit/>
          <w:jc w:val="center"/>
        </w:trPr>
        <w:tc>
          <w:tcPr>
            <w:tcW w:w="900" w:type="dxa"/>
            <w:vMerge/>
            <w:tcBorders>
              <w:left w:val="single" w:sz="8" w:space="0" w:color="auto"/>
              <w:right w:val="single" w:sz="4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  <w:rPr>
                <w:i/>
                <w:lang w:val="en-US"/>
              </w:rPr>
            </w:pPr>
          </w:p>
        </w:tc>
        <w:tc>
          <w:tcPr>
            <w:tcW w:w="1029" w:type="dxa"/>
            <w:tcBorders>
              <w:top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CF68FE" w:rsidRPr="00FA6D07" w:rsidRDefault="00CF68FE" w:rsidP="00E2603B">
            <w:pPr>
              <w:pStyle w:val="50"/>
              <w:spacing w:line="360" w:lineRule="auto"/>
              <w:jc w:val="center"/>
              <w:rPr>
                <w:szCs w:val="28"/>
              </w:rPr>
            </w:pPr>
            <w:r w:rsidRPr="00FA6D07">
              <w:rPr>
                <w:szCs w:val="28"/>
              </w:rPr>
              <w:t>E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17</w:t>
            </w:r>
            <w:r w:rsidR="00CF68FE">
              <w:t>0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8" w:space="0" w:color="auto"/>
            </w:tcBorders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4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B63F75">
            <w:pPr>
              <w:spacing w:line="360" w:lineRule="auto"/>
              <w:ind w:firstLine="0"/>
              <w:jc w:val="center"/>
            </w:pPr>
            <w:r w:rsidRPr="00FA6D07">
              <w:t xml:space="preserve">– </w:t>
            </w:r>
            <w:r w:rsidR="00B63F75">
              <w:t>90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CF68FE" w:rsidP="00E2603B">
            <w:pPr>
              <w:spacing w:line="360" w:lineRule="auto"/>
              <w:ind w:firstLine="0"/>
              <w:jc w:val="center"/>
            </w:pPr>
            <w:r w:rsidRPr="00FA6D07">
              <w:t>3500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F68FE" w:rsidRPr="00FA6D07" w:rsidRDefault="00B63F75" w:rsidP="00E2603B">
            <w:pPr>
              <w:spacing w:line="360" w:lineRule="auto"/>
              <w:ind w:firstLine="0"/>
              <w:jc w:val="center"/>
            </w:pPr>
            <w:r>
              <w:t>-100</w:t>
            </w:r>
            <w:r w:rsidR="00CF68FE" w:rsidRPr="00FA6D07">
              <w:t>0</w:t>
            </w:r>
          </w:p>
        </w:tc>
      </w:tr>
    </w:tbl>
    <w:p w:rsidR="00CF68FE" w:rsidRDefault="00CF68FE" w:rsidP="00E2603B">
      <w:pPr>
        <w:spacing w:line="360" w:lineRule="auto"/>
      </w:pPr>
    </w:p>
    <w:p w:rsidR="00CF68FE" w:rsidRDefault="00CF68FE" w:rsidP="00E2603B">
      <w:pPr>
        <w:spacing w:line="360" w:lineRule="auto"/>
      </w:pPr>
      <w:r>
        <w:t xml:space="preserve">Радиус </w:t>
      </w:r>
      <w:r w:rsidRPr="008862A8">
        <w:rPr>
          <w:position w:val="-12"/>
        </w:rPr>
        <w:object w:dxaOrig="1080" w:dyaOrig="380">
          <v:shape id="_x0000_i1093" type="#_x0000_t75" style="width:55.25pt;height:19.25pt" o:ole="">
            <v:imagedata r:id="rId145" o:title=""/>
          </v:shape>
          <o:OLEObject Type="Embed" ProgID="Equation.DSMT4" ShapeID="_x0000_i1093" DrawAspect="Content" ObjectID="_1526766168" r:id="rId146"/>
        </w:object>
      </w:r>
      <w:r>
        <w:t xml:space="preserve"> м. </w:t>
      </w:r>
    </w:p>
    <w:p w:rsidR="00CF68FE" w:rsidRPr="00515B55" w:rsidRDefault="00CF68FE" w:rsidP="00E2603B">
      <w:pPr>
        <w:spacing w:line="360" w:lineRule="auto"/>
      </w:pPr>
    </w:p>
    <w:p w:rsidR="00C52DC8" w:rsidRDefault="00D0349D" w:rsidP="001479AE">
      <w:pPr>
        <w:pStyle w:val="1"/>
      </w:pPr>
      <w:r w:rsidRPr="00102C8D">
        <w:br w:type="page"/>
      </w:r>
      <w:bookmarkStart w:id="5" w:name="_Toc324259811"/>
      <w:r w:rsidR="00C52DC8" w:rsidRPr="00A72546">
        <w:lastRenderedPageBreak/>
        <w:t xml:space="preserve"> </w:t>
      </w:r>
      <w:bookmarkStart w:id="6" w:name="_Toc388824288"/>
      <w:r w:rsidR="00C52DC8" w:rsidRPr="00A72546">
        <w:t xml:space="preserve">ХАРАКТЕРИСТИКА </w:t>
      </w:r>
      <w:r w:rsidR="00C52DC8" w:rsidRPr="00C52DC8">
        <w:t>МЕТОДОВ</w:t>
      </w:r>
      <w:r w:rsidR="00C52DC8" w:rsidRPr="00A72546">
        <w:t xml:space="preserve"> ИССЛЕДОВАНИЯ</w:t>
      </w:r>
      <w:bookmarkEnd w:id="5"/>
      <w:bookmarkEnd w:id="6"/>
    </w:p>
    <w:p w:rsidR="001479AE" w:rsidRPr="001479AE" w:rsidRDefault="001479AE" w:rsidP="001479AE">
      <w:pPr>
        <w:ind w:firstLine="0"/>
      </w:pPr>
    </w:p>
    <w:p w:rsidR="00C52DC8" w:rsidRDefault="001479AE" w:rsidP="001479AE">
      <w:pPr>
        <w:pStyle w:val="2"/>
        <w:numPr>
          <w:ilvl w:val="1"/>
          <w:numId w:val="29"/>
        </w:numPr>
        <w:ind w:left="1418" w:hanging="709"/>
        <w:jc w:val="left"/>
      </w:pPr>
      <w:bookmarkStart w:id="7" w:name="_Toc388824289"/>
      <w:r>
        <w:t>Сетевое разбиение пространства параметров</w:t>
      </w:r>
      <w:bookmarkEnd w:id="7"/>
    </w:p>
    <w:p w:rsidR="001479AE" w:rsidRPr="001479AE" w:rsidRDefault="001479AE" w:rsidP="001479AE"/>
    <w:p w:rsidR="001479AE" w:rsidRDefault="001479AE" w:rsidP="00536BEC">
      <w:pPr>
        <w:spacing w:line="360" w:lineRule="auto"/>
      </w:pPr>
      <w:r>
        <w:t>Н</w:t>
      </w:r>
      <w:r w:rsidRPr="00515B55">
        <w:t xml:space="preserve">а области параметров </w:t>
      </w:r>
      <w:r w:rsidRPr="00C17947">
        <w:rPr>
          <w:position w:val="-10"/>
        </w:rPr>
        <w:object w:dxaOrig="279" w:dyaOrig="340">
          <v:shape id="_x0000_i1094" type="#_x0000_t75" style="width:15.05pt;height:16.75pt" o:ole="">
            <v:imagedata r:id="rId147" o:title=""/>
          </v:shape>
          <o:OLEObject Type="Embed" ProgID="Equation.DSMT4" ShapeID="_x0000_i1094" DrawAspect="Content" ObjectID="_1526766169" r:id="rId148"/>
        </w:object>
      </w:r>
      <w:r w:rsidRPr="00515B55">
        <w:t xml:space="preserve"> (постоянства параметров управления ЛА </w:t>
      </w:r>
      <w:r w:rsidRPr="00515B55">
        <w:rPr>
          <w:position w:val="-6"/>
        </w:rPr>
        <w:object w:dxaOrig="220" w:dyaOrig="240">
          <v:shape id="_x0000_i1095" type="#_x0000_t75" style="width:11.7pt;height:13.4pt" o:ole="">
            <v:imagedata r:id="rId149" o:title=""/>
          </v:shape>
          <o:OLEObject Type="Embed" ProgID="Equation.DSMT4" ShapeID="_x0000_i1095" DrawAspect="Content" ObjectID="_1526766170" r:id="rId150"/>
        </w:object>
      </w:r>
      <w:r w:rsidRPr="00515B55">
        <w:t>) определяется равномерная «сеть» размерности MK и густоты</w:t>
      </w:r>
      <w:r w:rsidRPr="00C17947">
        <w:t xml:space="preserve"> </w:t>
      </w:r>
      <w:r w:rsidRPr="00C17947">
        <w:rPr>
          <w:position w:val="-6"/>
          <w:lang w:val="en-US"/>
        </w:rPr>
        <w:object w:dxaOrig="160" w:dyaOrig="300">
          <v:shape id="_x0000_i1096" type="#_x0000_t75" style="width:7.55pt;height:15.05pt" o:ole="">
            <v:imagedata r:id="rId151" o:title=""/>
          </v:shape>
          <o:OLEObject Type="Embed" ProgID="Equation.DSMT4" ShapeID="_x0000_i1096" DrawAspect="Content" ObjectID="_1526766171" r:id="rId152"/>
        </w:object>
      </w:r>
      <w:r w:rsidRPr="00515B55">
        <w:t xml:space="preserve">. Узлы этой сети отображаются в пространство показателей </w:t>
      </w:r>
      <w:r w:rsidRPr="00C17947">
        <w:rPr>
          <w:position w:val="-6"/>
        </w:rPr>
        <w:object w:dxaOrig="220" w:dyaOrig="300">
          <v:shape id="_x0000_i1097" type="#_x0000_t75" style="width:11.7pt;height:15.05pt" o:ole="">
            <v:imagedata r:id="rId153" o:title=""/>
          </v:shape>
          <o:OLEObject Type="Embed" ProgID="Equation.DSMT4" ShapeID="_x0000_i1097" DrawAspect="Content" ObjectID="_1526766172" r:id="rId154"/>
        </w:object>
      </w:r>
      <w:r w:rsidRPr="00515B55">
        <w:t>, формируя таким образом ее вид, а также примерную Парето-область (а) и «идеальную точку» (б) (см. рис. </w:t>
      </w:r>
      <w:r>
        <w:t>2</w:t>
      </w:r>
      <w:r w:rsidRPr="00C17947">
        <w:t>.</w:t>
      </w:r>
      <w:r>
        <w:t>1</w:t>
      </w:r>
      <w:r w:rsidRPr="00515B55">
        <w:t>). Найденная в дальнейшем «идеальная точка» используется для выявления</w:t>
      </w:r>
      <w:r w:rsidR="00D8193B">
        <w:t xml:space="preserve"> точек СТЭК-1</w:t>
      </w:r>
      <w:r w:rsidRPr="00515B55">
        <w:t xml:space="preserve">. </w:t>
      </w:r>
    </w:p>
    <w:p w:rsidR="00D8193B" w:rsidRPr="00515B55" w:rsidRDefault="001C3FFB" w:rsidP="00D8193B">
      <w:pPr>
        <w:pStyle w:val="ac"/>
      </w:pPr>
      <w:bookmarkStart w:id="8" w:name="_MON_1008499171"/>
      <w:bookmarkStart w:id="9" w:name="_MON_1012299900"/>
      <w:bookmarkStart w:id="10" w:name="_MON_1012299977"/>
      <w:bookmarkStart w:id="11" w:name="_MON_1029873084"/>
      <w:bookmarkStart w:id="12" w:name="_MON_1038668498"/>
      <w:bookmarkStart w:id="13" w:name="_MON_1044370525"/>
      <w:bookmarkStart w:id="14" w:name="_MON_1047035295"/>
      <w:bookmarkStart w:id="15" w:name="_MON_1049721394"/>
      <w:bookmarkStart w:id="16" w:name="_MON_1049722609"/>
      <w:bookmarkStart w:id="17" w:name="_MON_1049793392"/>
      <w:bookmarkStart w:id="18" w:name="_MON_1053529071"/>
      <w:bookmarkStart w:id="19" w:name="_MON_1053529198"/>
      <w:bookmarkStart w:id="20" w:name="_MON_1054113395"/>
      <w:bookmarkStart w:id="21" w:name="_MON_105411340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rPr>
          <w:noProof/>
        </w:rPr>
        <w:drawing>
          <wp:inline distT="0" distB="0" distL="0" distR="0">
            <wp:extent cx="5752465" cy="187134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 r="3951" b="5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93B" w:rsidRPr="00D8193B" w:rsidRDefault="00D8193B" w:rsidP="00D8193B">
      <w:pPr>
        <w:pStyle w:val="af2"/>
        <w:rPr>
          <w:sz w:val="28"/>
          <w:szCs w:val="28"/>
        </w:rPr>
      </w:pPr>
      <w:r w:rsidRPr="00D8193B">
        <w:rPr>
          <w:sz w:val="28"/>
          <w:szCs w:val="28"/>
        </w:rPr>
        <w:t>Рис. </w:t>
      </w:r>
      <w:r>
        <w:rPr>
          <w:sz w:val="28"/>
          <w:szCs w:val="28"/>
        </w:rPr>
        <w:t>2</w:t>
      </w:r>
      <w:r w:rsidRPr="00D8193B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D8193B">
        <w:rPr>
          <w:sz w:val="28"/>
          <w:szCs w:val="28"/>
        </w:rPr>
        <w:t>.</w:t>
      </w:r>
      <w:r w:rsidRPr="00D8193B">
        <w:rPr>
          <w:b w:val="0"/>
          <w:sz w:val="28"/>
          <w:szCs w:val="28"/>
        </w:rPr>
        <w:t xml:space="preserve"> Отображение множества значений параметров </w:t>
      </w:r>
      <w:r w:rsidRPr="00D8193B">
        <w:rPr>
          <w:b w:val="0"/>
          <w:sz w:val="28"/>
          <w:szCs w:val="28"/>
        </w:rPr>
        <w:br/>
        <w:t>на множество значений показателей</w:t>
      </w:r>
    </w:p>
    <w:p w:rsidR="00D8193B" w:rsidRPr="00515B55" w:rsidRDefault="00D8193B" w:rsidP="001479AE">
      <w:pPr>
        <w:spacing w:line="360" w:lineRule="auto"/>
        <w:jc w:val="left"/>
      </w:pPr>
    </w:p>
    <w:p w:rsidR="001479AE" w:rsidRPr="001479AE" w:rsidRDefault="001479AE" w:rsidP="001479AE">
      <w:pPr>
        <w:spacing w:line="360" w:lineRule="auto"/>
      </w:pPr>
    </w:p>
    <w:p w:rsidR="006F430D" w:rsidRPr="006F430D" w:rsidRDefault="006F430D" w:rsidP="006F430D">
      <w:pPr>
        <w:pStyle w:val="ae"/>
        <w:keepNext/>
        <w:keepLines/>
        <w:numPr>
          <w:ilvl w:val="0"/>
          <w:numId w:val="24"/>
        </w:numPr>
        <w:spacing w:before="200" w:line="360" w:lineRule="auto"/>
        <w:contextualSpacing w:val="0"/>
        <w:outlineLvl w:val="1"/>
        <w:rPr>
          <w:rFonts w:eastAsiaTheme="majorEastAsia"/>
          <w:b/>
          <w:bCs/>
          <w:vanish/>
          <w:color w:val="000000" w:themeColor="text1"/>
          <w:szCs w:val="26"/>
        </w:rPr>
      </w:pPr>
      <w:bookmarkStart w:id="22" w:name="_Toc388824027"/>
      <w:bookmarkStart w:id="23" w:name="_Toc388824290"/>
      <w:bookmarkEnd w:id="22"/>
      <w:bookmarkEnd w:id="23"/>
    </w:p>
    <w:p w:rsidR="006F430D" w:rsidRPr="006F430D" w:rsidRDefault="006F430D" w:rsidP="006F430D">
      <w:pPr>
        <w:pStyle w:val="ae"/>
        <w:keepNext/>
        <w:keepLines/>
        <w:numPr>
          <w:ilvl w:val="1"/>
          <w:numId w:val="24"/>
        </w:numPr>
        <w:spacing w:before="200" w:line="360" w:lineRule="auto"/>
        <w:ind w:left="1276" w:hanging="567"/>
        <w:contextualSpacing w:val="0"/>
        <w:outlineLvl w:val="1"/>
        <w:rPr>
          <w:rFonts w:eastAsiaTheme="majorEastAsia"/>
          <w:b/>
          <w:bCs/>
          <w:vanish/>
          <w:color w:val="000000" w:themeColor="text1"/>
          <w:szCs w:val="26"/>
        </w:rPr>
      </w:pPr>
      <w:bookmarkStart w:id="24" w:name="_Toc388824028"/>
      <w:bookmarkStart w:id="25" w:name="_Toc388824291"/>
      <w:bookmarkEnd w:id="24"/>
      <w:bookmarkEnd w:id="25"/>
    </w:p>
    <w:p w:rsidR="001479AE" w:rsidRDefault="003912F3" w:rsidP="006F430D">
      <w:pPr>
        <w:pStyle w:val="2"/>
      </w:pPr>
      <w:bookmarkStart w:id="26" w:name="_Toc388824292"/>
      <w:r>
        <w:t xml:space="preserve"> </w:t>
      </w:r>
      <w:r w:rsidR="001479AE">
        <w:t>Парето сетевой</w:t>
      </w:r>
      <w:bookmarkEnd w:id="26"/>
    </w:p>
    <w:p w:rsidR="006F430D" w:rsidRPr="006F430D" w:rsidRDefault="006F430D" w:rsidP="006F430D"/>
    <w:p w:rsidR="00C52DC8" w:rsidRPr="00312A8F" w:rsidRDefault="00C52DC8" w:rsidP="006F430D">
      <w:pPr>
        <w:spacing w:line="360" w:lineRule="auto"/>
        <w:ind w:firstLine="709"/>
        <w:rPr>
          <w:szCs w:val="28"/>
        </w:rPr>
      </w:pPr>
      <w:r w:rsidRPr="00312A8F">
        <w:rPr>
          <w:szCs w:val="28"/>
        </w:rPr>
        <w:t xml:space="preserve">Определения стабильности и эффективности, используемые в работе, без ограничения общности, сформулируем в рамках параметризованных управлений и/или процедур принятия решения, причем на общий вектор параметров </w:t>
      </w:r>
      <w:r w:rsidR="00690169" w:rsidRPr="00690169">
        <w:rPr>
          <w:position w:val="-12"/>
          <w:sz w:val="32"/>
          <w:szCs w:val="32"/>
        </w:rPr>
        <w:object w:dxaOrig="220" w:dyaOrig="300">
          <v:shape id="_x0000_i1098" type="#_x0000_t75" style="width:11.7pt;height:15.05pt" o:ole="">
            <v:imagedata r:id="rId156" o:title=""/>
          </v:shape>
          <o:OLEObject Type="Embed" ProgID="Equation.DSMT4" ShapeID="_x0000_i1098" DrawAspect="Content" ObjectID="_1526766173" r:id="rId157"/>
        </w:object>
      </w:r>
      <w:r w:rsidRPr="00312A8F">
        <w:rPr>
          <w:szCs w:val="28"/>
        </w:rPr>
        <w:t xml:space="preserve"> наложены ограничения</w:t>
      </w:r>
      <w:r w:rsidR="00690169" w:rsidRPr="00690169">
        <w:rPr>
          <w:position w:val="-12"/>
          <w:szCs w:val="28"/>
        </w:rPr>
        <w:object w:dxaOrig="680" w:dyaOrig="360">
          <v:shape id="_x0000_i1099" type="#_x0000_t75" style="width:34.35pt;height:19.25pt" o:ole="">
            <v:imagedata r:id="rId158" o:title=""/>
          </v:shape>
          <o:OLEObject Type="Embed" ProgID="Equation.DSMT4" ShapeID="_x0000_i1099" DrawAspect="Content" ObjectID="_1526766174" r:id="rId159"/>
        </w:object>
      </w:r>
      <w:r w:rsidRPr="00312A8F">
        <w:rPr>
          <w:szCs w:val="28"/>
        </w:rPr>
        <w:t xml:space="preserve">, где </w:t>
      </w:r>
    </w:p>
    <w:p w:rsidR="00C52DC8" w:rsidRPr="00312A8F" w:rsidRDefault="005C0261" w:rsidP="00C52DC8">
      <w:pPr>
        <w:pStyle w:val="12"/>
        <w:spacing w:line="360" w:lineRule="auto"/>
        <w:ind w:firstLine="709"/>
        <w:jc w:val="center"/>
        <w:rPr>
          <w:sz w:val="28"/>
          <w:szCs w:val="28"/>
        </w:rPr>
      </w:pPr>
      <w:r w:rsidRPr="005C0261">
        <w:rPr>
          <w:position w:val="-40"/>
          <w:sz w:val="28"/>
          <w:szCs w:val="28"/>
        </w:rPr>
        <w:object w:dxaOrig="5640" w:dyaOrig="760">
          <v:shape id="_x0000_i1100" type="#_x0000_t75" style="width:337.4pt;height:45.2pt" o:ole="" fillcolor="window">
            <v:imagedata r:id="rId160" o:title=""/>
          </v:shape>
          <o:OLEObject Type="Embed" ProgID="Equation.DSMT4" ShapeID="_x0000_i1100" DrawAspect="Content" ObjectID="_1526766175" r:id="rId161"/>
        </w:object>
      </w:r>
      <w:r w:rsidR="00C52DC8" w:rsidRPr="00312A8F">
        <w:rPr>
          <w:sz w:val="28"/>
          <w:szCs w:val="28"/>
        </w:rPr>
        <w:t>,</w:t>
      </w:r>
    </w:p>
    <w:p w:rsidR="00C52DC8" w:rsidRPr="00312A8F" w:rsidRDefault="00C52DC8" w:rsidP="00B419EC">
      <w:pPr>
        <w:pStyle w:val="af"/>
        <w:spacing w:line="360" w:lineRule="auto"/>
        <w:ind w:firstLine="709"/>
        <w:rPr>
          <w:szCs w:val="28"/>
        </w:rPr>
      </w:pPr>
      <w:r w:rsidRPr="00312A8F">
        <w:rPr>
          <w:szCs w:val="28"/>
        </w:rPr>
        <w:lastRenderedPageBreak/>
        <w:t>где</w:t>
      </w:r>
      <w:r w:rsidR="00690169">
        <w:rPr>
          <w:szCs w:val="28"/>
        </w:rPr>
        <w:t xml:space="preserve"> </w:t>
      </w:r>
      <w:r w:rsidR="00690169" w:rsidRPr="00690169">
        <w:rPr>
          <w:position w:val="-20"/>
          <w:szCs w:val="28"/>
        </w:rPr>
        <w:object w:dxaOrig="4459" w:dyaOrig="540">
          <v:shape id="_x0000_i1101" type="#_x0000_t75" style="width:223.55pt;height:26.8pt" o:ole="">
            <v:imagedata r:id="rId162" o:title=""/>
          </v:shape>
          <o:OLEObject Type="Embed" ProgID="Equation.DSMT4" ShapeID="_x0000_i1101" DrawAspect="Content" ObjectID="_1526766176" r:id="rId163"/>
        </w:object>
      </w:r>
      <w:r w:rsidRPr="00312A8F">
        <w:rPr>
          <w:szCs w:val="28"/>
        </w:rPr>
        <w:t>.</w:t>
      </w:r>
    </w:p>
    <w:p w:rsidR="00C52DC8" w:rsidRPr="00312A8F" w:rsidRDefault="00C52DC8" w:rsidP="00C52DC8">
      <w:pPr>
        <w:spacing w:line="360" w:lineRule="auto"/>
        <w:ind w:firstLine="709"/>
        <w:rPr>
          <w:szCs w:val="28"/>
        </w:rPr>
      </w:pPr>
      <w:r w:rsidRPr="00312A8F">
        <w:rPr>
          <w:szCs w:val="28"/>
        </w:rPr>
        <w:t xml:space="preserve">Понятия эффективного управления базируется на Парето-оптимальном решении, </w:t>
      </w:r>
      <w:r w:rsidR="00B419EC" w:rsidRPr="0038442A">
        <w:rPr>
          <w:position w:val="-4"/>
          <w:szCs w:val="28"/>
        </w:rPr>
        <w:object w:dxaOrig="279" w:dyaOrig="279">
          <v:shape id="_x0000_i1102" type="#_x0000_t75" style="width:15.05pt;height:15.05pt" o:ole="">
            <v:imagedata r:id="rId164" o:title=""/>
          </v:shape>
          <o:OLEObject Type="Embed" ProgID="Equation.DSMT4" ShapeID="_x0000_i1102" DrawAspect="Content" ObjectID="_1526766177" r:id="rId165"/>
        </w:object>
      </w:r>
      <w:r w:rsidRPr="00312A8F">
        <w:rPr>
          <w:szCs w:val="28"/>
        </w:rPr>
        <w:t>-оптимальном решении и дележе Шепли.</w:t>
      </w:r>
    </w:p>
    <w:p w:rsidR="00C52DC8" w:rsidRPr="00312A8F" w:rsidRDefault="00B205FC" w:rsidP="00690169">
      <w:pPr>
        <w:spacing w:line="360" w:lineRule="auto"/>
        <w:ind w:firstLine="709"/>
        <w:rPr>
          <w:spacing w:val="-4"/>
          <w:szCs w:val="28"/>
        </w:rPr>
      </w:pPr>
      <w:r>
        <w:rPr>
          <w:b/>
          <w:spacing w:val="-4"/>
          <w:szCs w:val="28"/>
        </w:rPr>
        <w:t>Определение 2</w:t>
      </w:r>
      <w:r w:rsidR="00C52DC8">
        <w:rPr>
          <w:b/>
          <w:spacing w:val="-4"/>
          <w:szCs w:val="28"/>
        </w:rPr>
        <w:t>.1</w:t>
      </w:r>
      <w:r w:rsidR="00C52DC8" w:rsidRPr="00312A8F">
        <w:rPr>
          <w:b/>
          <w:spacing w:val="-4"/>
          <w:szCs w:val="28"/>
        </w:rPr>
        <w:t>. </w:t>
      </w:r>
      <w:r w:rsidR="00C52DC8" w:rsidRPr="00312A8F">
        <w:rPr>
          <w:spacing w:val="-4"/>
          <w:szCs w:val="28"/>
        </w:rPr>
        <w:t>Пусть множество индексов коалиции</w:t>
      </w:r>
      <w:r w:rsidR="00690169">
        <w:rPr>
          <w:spacing w:val="-4"/>
          <w:szCs w:val="28"/>
        </w:rPr>
        <w:t xml:space="preserve"> </w:t>
      </w:r>
      <w:r w:rsidR="00690169" w:rsidRPr="00690169">
        <w:rPr>
          <w:spacing w:val="-4"/>
          <w:position w:val="-14"/>
          <w:szCs w:val="28"/>
        </w:rPr>
        <w:object w:dxaOrig="2120" w:dyaOrig="420">
          <v:shape id="_x0000_i1103" type="#_x0000_t75" style="width:106.35pt;height:20.95pt" o:ole="">
            <v:imagedata r:id="rId166" o:title=""/>
          </v:shape>
          <o:OLEObject Type="Embed" ProgID="Equation.DSMT4" ShapeID="_x0000_i1103" DrawAspect="Content" ObjectID="_1526766178" r:id="rId167"/>
        </w:object>
      </w:r>
      <w:r w:rsidR="00690169" w:rsidRPr="00690169">
        <w:rPr>
          <w:spacing w:val="-4"/>
          <w:position w:val="-14"/>
          <w:szCs w:val="28"/>
        </w:rPr>
        <w:object w:dxaOrig="1740" w:dyaOrig="420">
          <v:shape id="_x0000_i1104" type="#_x0000_t75" style="width:87.05pt;height:20.95pt" o:ole="">
            <v:imagedata r:id="rId168" o:title=""/>
          </v:shape>
          <o:OLEObject Type="Embed" ProgID="Equation.DSMT4" ShapeID="_x0000_i1104" DrawAspect="Content" ObjectID="_1526766179" r:id="rId169"/>
        </w:object>
      </w:r>
      <w:r w:rsidR="00C52DC8" w:rsidRPr="00312A8F">
        <w:rPr>
          <w:spacing w:val="-4"/>
          <w:szCs w:val="28"/>
        </w:rPr>
        <w:t xml:space="preserve">. Вектор </w:t>
      </w:r>
      <w:r w:rsidR="00690169" w:rsidRPr="00690169">
        <w:rPr>
          <w:spacing w:val="-4"/>
          <w:position w:val="-12"/>
          <w:szCs w:val="28"/>
        </w:rPr>
        <w:object w:dxaOrig="820" w:dyaOrig="440">
          <v:shape id="_x0000_i1105" type="#_x0000_t75" style="width:41.85pt;height:20.95pt" o:ole="">
            <v:imagedata r:id="rId170" o:title=""/>
          </v:shape>
          <o:OLEObject Type="Embed" ProgID="Equation.DSMT4" ShapeID="_x0000_i1105" DrawAspect="Content" ObjectID="_1526766180" r:id="rId171"/>
        </w:object>
      </w:r>
      <w:r w:rsidR="00C52DC8" w:rsidRPr="00312A8F">
        <w:rPr>
          <w:spacing w:val="-4"/>
          <w:szCs w:val="28"/>
        </w:rPr>
        <w:t xml:space="preserve"> оптимален по Парето, если из условия </w:t>
      </w:r>
      <w:r w:rsidR="00690169" w:rsidRPr="00690169">
        <w:rPr>
          <w:spacing w:val="-4"/>
          <w:position w:val="-20"/>
          <w:szCs w:val="28"/>
        </w:rPr>
        <w:object w:dxaOrig="2340" w:dyaOrig="560">
          <v:shape id="_x0000_i1106" type="#_x0000_t75" style="width:117.2pt;height:28.45pt" o:ole="">
            <v:imagedata r:id="rId172" o:title=""/>
          </v:shape>
          <o:OLEObject Type="Embed" ProgID="Equation.DSMT4" ShapeID="_x0000_i1106" DrawAspect="Content" ObjectID="_1526766181" r:id="rId173"/>
        </w:object>
      </w:r>
      <w:r w:rsidR="00C52DC8" w:rsidRPr="00312A8F">
        <w:rPr>
          <w:spacing w:val="-4"/>
          <w:szCs w:val="28"/>
        </w:rPr>
        <w:t xml:space="preserve"> следует либо</w:t>
      </w:r>
      <w:r w:rsidR="00690169">
        <w:rPr>
          <w:spacing w:val="-4"/>
          <w:szCs w:val="28"/>
        </w:rPr>
        <w:t xml:space="preserve"> </w:t>
      </w:r>
      <w:r w:rsidR="00690169" w:rsidRPr="00690169">
        <w:rPr>
          <w:spacing w:val="-4"/>
          <w:position w:val="-20"/>
          <w:szCs w:val="28"/>
        </w:rPr>
        <w:object w:dxaOrig="1560" w:dyaOrig="560">
          <v:shape id="_x0000_i1107" type="#_x0000_t75" style="width:77.85pt;height:28.45pt" o:ole="">
            <v:imagedata r:id="rId174" o:title=""/>
          </v:shape>
          <o:OLEObject Type="Embed" ProgID="Equation.DSMT4" ShapeID="_x0000_i1107" DrawAspect="Content" ObjectID="_1526766182" r:id="rId175"/>
        </w:object>
      </w:r>
      <w:r w:rsidR="00C52DC8" w:rsidRPr="00312A8F">
        <w:rPr>
          <w:spacing w:val="-4"/>
          <w:szCs w:val="28"/>
        </w:rPr>
        <w:t>, либо система неравенств несовместна и хотя бы одно из неравенств противоположного смысла.</w:t>
      </w:r>
    </w:p>
    <w:p w:rsidR="00C52DC8" w:rsidRPr="000E2895" w:rsidRDefault="00B205FC" w:rsidP="00690169">
      <w:pPr>
        <w:spacing w:line="360" w:lineRule="auto"/>
        <w:ind w:firstLine="709"/>
        <w:rPr>
          <w:szCs w:val="28"/>
        </w:rPr>
      </w:pPr>
      <w:r>
        <w:rPr>
          <w:b/>
          <w:szCs w:val="28"/>
        </w:rPr>
        <w:t>Определение 2</w:t>
      </w:r>
      <w:r w:rsidR="00C52DC8">
        <w:rPr>
          <w:b/>
          <w:szCs w:val="28"/>
        </w:rPr>
        <w:t>.</w:t>
      </w:r>
      <w:r w:rsidR="00C52DC8" w:rsidRPr="000E2895">
        <w:rPr>
          <w:b/>
          <w:szCs w:val="28"/>
        </w:rPr>
        <w:t>2. </w:t>
      </w:r>
      <w:r w:rsidR="00C52DC8" w:rsidRPr="000E2895">
        <w:rPr>
          <w:szCs w:val="28"/>
        </w:rPr>
        <w:t xml:space="preserve">Пусть </w:t>
      </w:r>
      <w:r w:rsidR="00B419EC" w:rsidRPr="0038442A">
        <w:rPr>
          <w:position w:val="-4"/>
          <w:szCs w:val="28"/>
        </w:rPr>
        <w:object w:dxaOrig="279" w:dyaOrig="279">
          <v:shape id="_x0000_i1108" type="#_x0000_t75" style="width:15.05pt;height:15.05pt" o:ole="">
            <v:imagedata r:id="rId164" o:title=""/>
          </v:shape>
          <o:OLEObject Type="Embed" ProgID="Equation.DSMT4" ShapeID="_x0000_i1108" DrawAspect="Content" ObjectID="_1526766183" r:id="rId176"/>
        </w:object>
      </w:r>
      <w:r w:rsidR="00C52DC8" w:rsidRPr="000E2895">
        <w:rPr>
          <w:szCs w:val="28"/>
        </w:rPr>
        <w:t xml:space="preserve"> – м</w:t>
      </w:r>
      <w:r>
        <w:rPr>
          <w:szCs w:val="28"/>
        </w:rPr>
        <w:t xml:space="preserve">ногогранный конус, определенный </w:t>
      </w:r>
      <w:r w:rsidR="00C52DC8" w:rsidRPr="000E2895">
        <w:rPr>
          <w:szCs w:val="28"/>
        </w:rPr>
        <w:t>матрицей</w:t>
      </w:r>
      <w:r w:rsidR="00690169">
        <w:rPr>
          <w:szCs w:val="28"/>
        </w:rPr>
        <w:t xml:space="preserve"> </w:t>
      </w:r>
      <w:r w:rsidR="00690169" w:rsidRPr="00690169">
        <w:rPr>
          <w:position w:val="-22"/>
          <w:szCs w:val="28"/>
        </w:rPr>
        <w:object w:dxaOrig="5340" w:dyaOrig="580">
          <v:shape id="_x0000_i1109" type="#_x0000_t75" style="width:267.05pt;height:28.45pt" o:ole="">
            <v:imagedata r:id="rId177" o:title=""/>
          </v:shape>
          <o:OLEObject Type="Embed" ProgID="Equation.DSMT4" ShapeID="_x0000_i1109" DrawAspect="Content" ObjectID="_1526766184" r:id="rId178"/>
        </w:object>
      </w:r>
      <w:r w:rsidR="00C52DC8" w:rsidRPr="000E2895">
        <w:rPr>
          <w:szCs w:val="28"/>
        </w:rPr>
        <w:t>.</w:t>
      </w:r>
    </w:p>
    <w:p w:rsidR="00C52DC8" w:rsidRPr="00536BEC" w:rsidRDefault="00C52DC8" w:rsidP="00536BEC">
      <w:pPr>
        <w:spacing w:line="360" w:lineRule="auto"/>
        <w:ind w:firstLine="709"/>
        <w:rPr>
          <w:szCs w:val="28"/>
        </w:rPr>
      </w:pPr>
      <w:r w:rsidRPr="000E2895">
        <w:rPr>
          <w:szCs w:val="28"/>
        </w:rPr>
        <w:t xml:space="preserve">Пусть </w:t>
      </w:r>
      <w:r w:rsidR="00690169" w:rsidRPr="00690169">
        <w:rPr>
          <w:position w:val="-14"/>
          <w:szCs w:val="28"/>
        </w:rPr>
        <w:object w:dxaOrig="1280" w:dyaOrig="460">
          <v:shape id="_x0000_i1110" type="#_x0000_t75" style="width:64.45pt;height:22.6pt" o:ole="">
            <v:imagedata r:id="rId179" o:title=""/>
          </v:shape>
          <o:OLEObject Type="Embed" ProgID="Equation.DSMT4" ShapeID="_x0000_i1110" DrawAspect="Content" ObjectID="_1526766185" r:id="rId180"/>
        </w:object>
      </w:r>
      <w:r w:rsidRPr="000E2895">
        <w:rPr>
          <w:szCs w:val="28"/>
        </w:rPr>
        <w:t xml:space="preserve"> – новый векторный показатель вида</w:t>
      </w:r>
      <w:r w:rsidR="00690169" w:rsidRPr="00690169">
        <w:rPr>
          <w:position w:val="-14"/>
          <w:szCs w:val="28"/>
        </w:rPr>
        <w:object w:dxaOrig="1860" w:dyaOrig="420">
          <v:shape id="_x0000_i1111" type="#_x0000_t75" style="width:92.95pt;height:20.95pt" o:ole="">
            <v:imagedata r:id="rId181" o:title=""/>
          </v:shape>
          <o:OLEObject Type="Embed" ProgID="Equation.DSMT4" ShapeID="_x0000_i1111" DrawAspect="Content" ObjectID="_1526766186" r:id="rId182"/>
        </w:object>
      </w:r>
      <w:r w:rsidRPr="000E2895">
        <w:rPr>
          <w:szCs w:val="28"/>
        </w:rPr>
        <w:t xml:space="preserve">. Тогда оптимальное по Парето множество для </w:t>
      </w:r>
      <w:r w:rsidR="00690169" w:rsidRPr="00690169">
        <w:rPr>
          <w:position w:val="-14"/>
          <w:szCs w:val="28"/>
        </w:rPr>
        <w:object w:dxaOrig="700" w:dyaOrig="420">
          <v:shape id="_x0000_i1112" type="#_x0000_t75" style="width:36pt;height:20.95pt" o:ole="">
            <v:imagedata r:id="rId183" o:title=""/>
          </v:shape>
          <o:OLEObject Type="Embed" ProgID="Equation.DSMT4" ShapeID="_x0000_i1112" DrawAspect="Content" ObjectID="_1526766187" r:id="rId184"/>
        </w:object>
      </w:r>
      <w:r w:rsidRPr="000E2895">
        <w:rPr>
          <w:szCs w:val="28"/>
        </w:rPr>
        <w:t xml:space="preserve"> совпадает с </w:t>
      </w:r>
      <w:r w:rsidR="00690169" w:rsidRPr="0038442A">
        <w:rPr>
          <w:position w:val="-4"/>
          <w:szCs w:val="28"/>
        </w:rPr>
        <w:object w:dxaOrig="260" w:dyaOrig="260">
          <v:shape id="_x0000_i1113" type="#_x0000_t75" style="width:13.4pt;height:13.4pt" o:ole="">
            <v:imagedata r:id="rId185" o:title=""/>
          </v:shape>
          <o:OLEObject Type="Embed" ProgID="Equation.DSMT4" ShapeID="_x0000_i1113" DrawAspect="Content" ObjectID="_1526766188" r:id="rId186"/>
        </w:object>
      </w:r>
      <w:r w:rsidRPr="000E2895">
        <w:rPr>
          <w:szCs w:val="28"/>
        </w:rPr>
        <w:t>-оптимальным множеством для</w:t>
      </w:r>
      <w:r w:rsidR="00690169" w:rsidRPr="00536BEC">
        <w:rPr>
          <w:szCs w:val="28"/>
        </w:rPr>
        <w:t xml:space="preserve"> </w:t>
      </w:r>
      <w:r w:rsidR="00690169" w:rsidRPr="00690169">
        <w:rPr>
          <w:position w:val="-14"/>
          <w:szCs w:val="28"/>
        </w:rPr>
        <w:object w:dxaOrig="1780" w:dyaOrig="460">
          <v:shape id="_x0000_i1114" type="#_x0000_t75" style="width:88.75pt;height:22.6pt" o:ole="">
            <v:imagedata r:id="rId187" o:title=""/>
          </v:shape>
          <o:OLEObject Type="Embed" ProgID="Equation.DSMT4" ShapeID="_x0000_i1114" DrawAspect="Content" ObjectID="_1526766189" r:id="rId188"/>
        </w:object>
      </w:r>
      <w:r w:rsidRPr="000E2895">
        <w:rPr>
          <w:szCs w:val="28"/>
        </w:rPr>
        <w:t>.</w:t>
      </w:r>
    </w:p>
    <w:bookmarkStart w:id="27" w:name="_MON_1049290667"/>
    <w:bookmarkStart w:id="28" w:name="_MON_1049290754"/>
    <w:bookmarkStart w:id="29" w:name="_MON_1049291759"/>
    <w:bookmarkStart w:id="30" w:name="_MON_1053520923"/>
    <w:bookmarkStart w:id="31" w:name="_MON_1053521643"/>
    <w:bookmarkStart w:id="32" w:name="_MON_1047736196"/>
    <w:bookmarkEnd w:id="27"/>
    <w:bookmarkEnd w:id="28"/>
    <w:bookmarkEnd w:id="29"/>
    <w:bookmarkEnd w:id="30"/>
    <w:bookmarkEnd w:id="31"/>
    <w:bookmarkEnd w:id="32"/>
    <w:p w:rsidR="00C52DC8" w:rsidRPr="000E2895" w:rsidRDefault="00E45406" w:rsidP="00690169">
      <w:pPr>
        <w:pStyle w:val="ac"/>
        <w:spacing w:line="360" w:lineRule="auto"/>
      </w:pPr>
      <w:r w:rsidRPr="000E2895">
        <w:object w:dxaOrig="4320" w:dyaOrig="2880">
          <v:shape id="_x0000_i1115" type="#_x0000_t75" style="width:267.05pt;height:178.35pt" o:ole="" fillcolor="window">
            <v:imagedata r:id="rId189" o:title=""/>
          </v:shape>
          <o:OLEObject Type="Embed" ProgID="Word.Picture.8" ShapeID="_x0000_i1115" DrawAspect="Content" ObjectID="_1526766190" r:id="rId190"/>
        </w:object>
      </w:r>
    </w:p>
    <w:p w:rsidR="00C52DC8" w:rsidRPr="000E2895" w:rsidRDefault="00B205FC" w:rsidP="00690169">
      <w:pPr>
        <w:pStyle w:val="af2"/>
        <w:spacing w:line="360" w:lineRule="auto"/>
        <w:ind w:firstLine="0"/>
        <w:rPr>
          <w:b w:val="0"/>
          <w:sz w:val="28"/>
          <w:szCs w:val="28"/>
        </w:rPr>
      </w:pPr>
      <w:r>
        <w:rPr>
          <w:sz w:val="28"/>
          <w:szCs w:val="28"/>
        </w:rPr>
        <w:t>Рис. 2</w:t>
      </w:r>
      <w:r w:rsidR="00C52DC8" w:rsidRPr="000E2895">
        <w:rPr>
          <w:sz w:val="28"/>
          <w:szCs w:val="28"/>
        </w:rPr>
        <w:t>.</w:t>
      </w:r>
      <w:r w:rsidR="006F430D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C52DC8" w:rsidRPr="000E2895">
        <w:rPr>
          <w:sz w:val="28"/>
          <w:szCs w:val="28"/>
        </w:rPr>
        <w:t xml:space="preserve"> </w:t>
      </w:r>
      <w:r w:rsidR="00C52DC8" w:rsidRPr="000E2895">
        <w:rPr>
          <w:b w:val="0"/>
          <w:sz w:val="28"/>
          <w:szCs w:val="28"/>
        </w:rPr>
        <w:t xml:space="preserve">Парето- и </w:t>
      </w:r>
      <w:r w:rsidR="00690169" w:rsidRPr="0038442A">
        <w:rPr>
          <w:b w:val="0"/>
          <w:position w:val="-4"/>
          <w:sz w:val="28"/>
          <w:szCs w:val="28"/>
        </w:rPr>
        <w:object w:dxaOrig="279" w:dyaOrig="279">
          <v:shape id="_x0000_i1116" type="#_x0000_t75" style="width:15.05pt;height:15.05pt" o:ole="">
            <v:imagedata r:id="rId191" o:title=""/>
          </v:shape>
          <o:OLEObject Type="Embed" ProgID="Equation.DSMT4" ShapeID="_x0000_i1116" DrawAspect="Content" ObjectID="_1526766191" r:id="rId192"/>
        </w:object>
      </w:r>
      <w:r w:rsidR="00C52DC8" w:rsidRPr="000E2895">
        <w:rPr>
          <w:b w:val="0"/>
          <w:sz w:val="28"/>
          <w:szCs w:val="28"/>
        </w:rPr>
        <w:t>-оптимальность</w:t>
      </w:r>
    </w:p>
    <w:p w:rsidR="00C52DC8" w:rsidRPr="000E2895" w:rsidRDefault="006F430D" w:rsidP="00C52DC8">
      <w:pPr>
        <w:spacing w:line="360" w:lineRule="auto"/>
        <w:ind w:firstLine="709"/>
        <w:rPr>
          <w:szCs w:val="28"/>
        </w:rPr>
      </w:pPr>
      <w:r>
        <w:rPr>
          <w:szCs w:val="28"/>
        </w:rPr>
        <w:t>На рис. 2.2</w:t>
      </w:r>
      <w:r w:rsidR="00C52DC8" w:rsidRPr="000E2895">
        <w:rPr>
          <w:szCs w:val="28"/>
        </w:rPr>
        <w:t xml:space="preserve"> для </w:t>
      </w:r>
      <w:r w:rsidR="00690169" w:rsidRPr="0038442A">
        <w:rPr>
          <w:position w:val="-6"/>
          <w:szCs w:val="28"/>
        </w:rPr>
        <w:object w:dxaOrig="700" w:dyaOrig="300">
          <v:shape id="_x0000_i1117" type="#_x0000_t75" style="width:36pt;height:15.05pt" o:ole="">
            <v:imagedata r:id="rId193" o:title=""/>
          </v:shape>
          <o:OLEObject Type="Embed" ProgID="Equation.DSMT4" ShapeID="_x0000_i1117" DrawAspect="Content" ObjectID="_1526766192" r:id="rId194"/>
        </w:object>
      </w:r>
      <w:r w:rsidR="00C52DC8" w:rsidRPr="000E2895">
        <w:rPr>
          <w:szCs w:val="28"/>
        </w:rPr>
        <w:t xml:space="preserve"> приведены два конуса </w:t>
      </w:r>
      <w:r w:rsidR="00690169" w:rsidRPr="00690169">
        <w:rPr>
          <w:position w:val="-12"/>
          <w:szCs w:val="28"/>
        </w:rPr>
        <w:object w:dxaOrig="920" w:dyaOrig="380">
          <v:shape id="_x0000_i1118" type="#_x0000_t75" style="width:45.2pt;height:19.25pt" o:ole="">
            <v:imagedata r:id="rId195" o:title=""/>
          </v:shape>
          <o:OLEObject Type="Embed" ProgID="Equation.DSMT4" ShapeID="_x0000_i1118" DrawAspect="Content" ObjectID="_1526766193" r:id="rId196"/>
        </w:object>
      </w:r>
      <w:r w:rsidR="00C52DC8" w:rsidRPr="000E2895">
        <w:rPr>
          <w:szCs w:val="28"/>
        </w:rPr>
        <w:t xml:space="preserve"> и</w:t>
      </w:r>
      <w:r w:rsidR="00690169" w:rsidRPr="00690169">
        <w:rPr>
          <w:szCs w:val="28"/>
        </w:rPr>
        <w:t xml:space="preserve"> </w:t>
      </w:r>
      <w:r w:rsidR="00690169" w:rsidRPr="00690169">
        <w:rPr>
          <w:position w:val="-12"/>
          <w:szCs w:val="28"/>
        </w:rPr>
        <w:object w:dxaOrig="1719" w:dyaOrig="380">
          <v:shape id="_x0000_i1119" type="#_x0000_t75" style="width:85.4pt;height:19.25pt" o:ole="">
            <v:imagedata r:id="rId197" o:title=""/>
          </v:shape>
          <o:OLEObject Type="Embed" ProgID="Equation.DSMT4" ShapeID="_x0000_i1119" DrawAspect="Content" ObjectID="_1526766194" r:id="rId198"/>
        </w:object>
      </w:r>
      <w:r w:rsidR="00C52DC8" w:rsidRPr="000E2895">
        <w:rPr>
          <w:szCs w:val="28"/>
        </w:rPr>
        <w:t>.</w:t>
      </w:r>
    </w:p>
    <w:p w:rsidR="00290BC3" w:rsidRDefault="006F430D" w:rsidP="00690169">
      <w:pPr>
        <w:spacing w:line="360" w:lineRule="auto"/>
        <w:ind w:firstLine="709"/>
        <w:rPr>
          <w:szCs w:val="28"/>
        </w:rPr>
      </w:pPr>
      <w:r>
        <w:rPr>
          <w:szCs w:val="28"/>
        </w:rPr>
        <w:t>Из рис. 2.2</w:t>
      </w:r>
      <w:r w:rsidR="00C52DC8" w:rsidRPr="000E2895">
        <w:rPr>
          <w:szCs w:val="28"/>
        </w:rPr>
        <w:t xml:space="preserve"> видно, что прямоугольный конус типа конуса с вершиной в точке </w:t>
      </w:r>
      <w:r w:rsidR="00C52DC8" w:rsidRPr="000E2895">
        <w:rPr>
          <w:b/>
          <w:szCs w:val="28"/>
        </w:rPr>
        <w:t>С</w:t>
      </w:r>
      <w:r w:rsidR="00C52DC8" w:rsidRPr="000E2895">
        <w:rPr>
          <w:szCs w:val="28"/>
          <w:vertAlign w:val="subscript"/>
        </w:rPr>
        <w:t xml:space="preserve">1 </w:t>
      </w:r>
      <w:r w:rsidR="00C52DC8" w:rsidRPr="000E2895">
        <w:rPr>
          <w:szCs w:val="28"/>
        </w:rPr>
        <w:t>удовлетворяет всей области П</w:t>
      </w:r>
      <w:r w:rsidR="00690169">
        <w:rPr>
          <w:szCs w:val="28"/>
        </w:rPr>
        <w:t>-Парето-решений, а «узкий» кону</w:t>
      </w:r>
      <w:r w:rsidR="00690169">
        <w:rPr>
          <w:szCs w:val="28"/>
          <w:lang w:val="en-US"/>
        </w:rPr>
        <w:t>c</w:t>
      </w:r>
      <w:r w:rsidR="00690169" w:rsidRPr="00690169">
        <w:rPr>
          <w:szCs w:val="28"/>
        </w:rPr>
        <w:t xml:space="preserve"> </w:t>
      </w:r>
      <w:r w:rsidR="00690169">
        <w:rPr>
          <w:szCs w:val="28"/>
          <w:lang w:val="en-US"/>
        </w:rPr>
        <w:t>c</w:t>
      </w:r>
      <w:r w:rsidR="00690169" w:rsidRPr="00690169">
        <w:rPr>
          <w:szCs w:val="28"/>
        </w:rPr>
        <w:t xml:space="preserve">  </w:t>
      </w:r>
      <w:r w:rsidR="00C52DC8" w:rsidRPr="000E2895">
        <w:rPr>
          <w:szCs w:val="28"/>
        </w:rPr>
        <w:t xml:space="preserve">вершиной </w:t>
      </w:r>
      <w:r w:rsidR="00C52DC8" w:rsidRPr="000E2895">
        <w:rPr>
          <w:b/>
          <w:szCs w:val="28"/>
        </w:rPr>
        <w:t>С</w:t>
      </w:r>
      <w:r w:rsidR="00C52DC8" w:rsidRPr="000E2895">
        <w:rPr>
          <w:szCs w:val="28"/>
          <w:vertAlign w:val="subscript"/>
        </w:rPr>
        <w:t>2</w:t>
      </w:r>
      <w:r w:rsidR="00C52DC8" w:rsidRPr="000E2895">
        <w:rPr>
          <w:szCs w:val="28"/>
        </w:rPr>
        <w:t xml:space="preserve"> выделяет на Парето-области подобласть</w:t>
      </w:r>
      <w:r w:rsidR="00690169" w:rsidRPr="00690169">
        <w:rPr>
          <w:szCs w:val="28"/>
        </w:rPr>
        <w:br/>
      </w:r>
      <w:r w:rsidR="00690169" w:rsidRPr="0038442A">
        <w:rPr>
          <w:b/>
          <w:position w:val="-4"/>
          <w:szCs w:val="28"/>
        </w:rPr>
        <w:object w:dxaOrig="279" w:dyaOrig="279">
          <v:shape id="_x0000_i1120" type="#_x0000_t75" style="width:15.05pt;height:15.05pt" o:ole="">
            <v:imagedata r:id="rId191" o:title=""/>
          </v:shape>
          <o:OLEObject Type="Embed" ProgID="Equation.DSMT4" ShapeID="_x0000_i1120" DrawAspect="Content" ObjectID="_1526766195" r:id="rId199"/>
        </w:object>
      </w:r>
      <w:r w:rsidR="00C52DC8" w:rsidRPr="000E2895">
        <w:rPr>
          <w:szCs w:val="28"/>
        </w:rPr>
        <w:t>-оптимальных решений.</w:t>
      </w:r>
    </w:p>
    <w:p w:rsidR="006F430D" w:rsidRPr="006F430D" w:rsidRDefault="006F430D" w:rsidP="006F430D">
      <w:pPr>
        <w:pStyle w:val="ae"/>
        <w:keepNext/>
        <w:keepLines/>
        <w:numPr>
          <w:ilvl w:val="1"/>
          <w:numId w:val="29"/>
        </w:numPr>
        <w:spacing w:before="200" w:line="360" w:lineRule="auto"/>
        <w:contextualSpacing w:val="0"/>
        <w:outlineLvl w:val="1"/>
        <w:rPr>
          <w:rFonts w:eastAsiaTheme="majorEastAsia"/>
          <w:b/>
          <w:bCs/>
          <w:vanish/>
          <w:color w:val="000000" w:themeColor="text1"/>
          <w:szCs w:val="26"/>
        </w:rPr>
      </w:pPr>
      <w:bookmarkStart w:id="33" w:name="_Toc388824030"/>
      <w:bookmarkStart w:id="34" w:name="_Toc388824293"/>
      <w:bookmarkEnd w:id="33"/>
      <w:bookmarkEnd w:id="34"/>
    </w:p>
    <w:p w:rsidR="00C52DC8" w:rsidRDefault="00C52DC8" w:rsidP="006F430D">
      <w:pPr>
        <w:pStyle w:val="2"/>
        <w:numPr>
          <w:ilvl w:val="1"/>
          <w:numId w:val="29"/>
        </w:numPr>
        <w:ind w:left="1418" w:hanging="709"/>
      </w:pPr>
      <w:bookmarkStart w:id="35" w:name="_Toc388824294"/>
      <w:r>
        <w:t>Нэш сетевой</w:t>
      </w:r>
      <w:bookmarkEnd w:id="35"/>
    </w:p>
    <w:p w:rsidR="001D23B0" w:rsidRPr="001D23B0" w:rsidRDefault="001D23B0" w:rsidP="001D23B0"/>
    <w:p w:rsidR="00C52DC8" w:rsidRPr="00905BEC" w:rsidRDefault="00585E47" w:rsidP="00B419EC">
      <w:pPr>
        <w:spacing w:line="360" w:lineRule="auto"/>
        <w:ind w:firstLine="709"/>
        <w:rPr>
          <w:szCs w:val="28"/>
        </w:rPr>
      </w:pPr>
      <w:r>
        <w:rPr>
          <w:b/>
          <w:szCs w:val="28"/>
        </w:rPr>
        <w:t>Определение 2.3</w:t>
      </w:r>
      <w:r w:rsidR="00C52DC8" w:rsidRPr="00905BEC">
        <w:rPr>
          <w:b/>
          <w:szCs w:val="28"/>
        </w:rPr>
        <w:t>. </w:t>
      </w:r>
      <w:r w:rsidR="00C52DC8" w:rsidRPr="00905BEC">
        <w:rPr>
          <w:szCs w:val="28"/>
        </w:rPr>
        <w:t xml:space="preserve">Набор решений </w:t>
      </w:r>
      <w:r w:rsidR="00B419EC" w:rsidRPr="00B419EC">
        <w:rPr>
          <w:position w:val="-22"/>
          <w:szCs w:val="28"/>
        </w:rPr>
        <w:object w:dxaOrig="2160" w:dyaOrig="580">
          <v:shape id="_x0000_i1121" type="#_x0000_t75" style="width:108pt;height:28.45pt" o:ole="">
            <v:imagedata r:id="rId200" o:title=""/>
          </v:shape>
          <o:OLEObject Type="Embed" ProgID="Equation.DSMT4" ShapeID="_x0000_i1121" DrawAspect="Content" ObjectID="_1526766196" r:id="rId201"/>
        </w:object>
      </w:r>
      <w:r w:rsidR="00C52DC8" w:rsidRPr="00905BEC">
        <w:rPr>
          <w:szCs w:val="28"/>
        </w:rPr>
        <w:t xml:space="preserve"> является равновесным по Нэшу относительно скалярного показателя</w:t>
      </w:r>
      <w:r w:rsidR="00B419EC" w:rsidRPr="00B419EC">
        <w:rPr>
          <w:szCs w:val="28"/>
        </w:rPr>
        <w:t xml:space="preserve"> </w:t>
      </w:r>
      <w:r w:rsidR="00B419EC" w:rsidRPr="00B419EC">
        <w:rPr>
          <w:position w:val="-40"/>
          <w:szCs w:val="28"/>
        </w:rPr>
        <w:object w:dxaOrig="1680" w:dyaOrig="720">
          <v:shape id="_x0000_i1122" type="#_x0000_t75" style="width:85.4pt;height:36pt" o:ole="">
            <v:imagedata r:id="rId202" o:title=""/>
          </v:shape>
          <o:OLEObject Type="Embed" ProgID="Equation.DSMT4" ShapeID="_x0000_i1122" DrawAspect="Content" ObjectID="_1526766197" r:id="rId203"/>
        </w:object>
      </w:r>
      <w:r w:rsidR="00C52DC8" w:rsidRPr="00905BEC">
        <w:rPr>
          <w:szCs w:val="28"/>
        </w:rPr>
        <w:t xml:space="preserve">, который является функцией эффективности коалиции </w:t>
      </w:r>
      <w:r w:rsidR="00B419EC" w:rsidRPr="00B419EC">
        <w:rPr>
          <w:position w:val="-12"/>
          <w:szCs w:val="28"/>
        </w:rPr>
        <w:object w:dxaOrig="340" w:dyaOrig="380">
          <v:shape id="_x0000_i1123" type="#_x0000_t75" style="width:16.75pt;height:19.25pt" o:ole="">
            <v:imagedata r:id="rId204" o:title=""/>
          </v:shape>
          <o:OLEObject Type="Embed" ProgID="Equation.DSMT4" ShapeID="_x0000_i1123" DrawAspect="Content" ObjectID="_1526766198" r:id="rId205"/>
        </w:object>
      </w:r>
      <w:r w:rsidR="00C52DC8" w:rsidRPr="00905BEC">
        <w:rPr>
          <w:szCs w:val="28"/>
        </w:rPr>
        <w:t>, если для любого</w:t>
      </w:r>
    </w:p>
    <w:p w:rsidR="00C52DC8" w:rsidRPr="00905BEC" w:rsidRDefault="00B419EC" w:rsidP="00B419EC">
      <w:pPr>
        <w:pStyle w:val="12"/>
        <w:spacing w:line="360" w:lineRule="auto"/>
        <w:jc w:val="center"/>
        <w:rPr>
          <w:sz w:val="28"/>
          <w:szCs w:val="28"/>
        </w:rPr>
      </w:pPr>
      <w:r w:rsidRPr="00B419EC">
        <w:rPr>
          <w:position w:val="-14"/>
          <w:sz w:val="28"/>
          <w:szCs w:val="28"/>
        </w:rPr>
        <w:object w:dxaOrig="3240" w:dyaOrig="460">
          <v:shape id="_x0000_i1124" type="#_x0000_t75" style="width:163.25pt;height:22.6pt" o:ole="">
            <v:imagedata r:id="rId206" o:title=""/>
          </v:shape>
          <o:OLEObject Type="Embed" ProgID="Equation.DSMT4" ShapeID="_x0000_i1124" DrawAspect="Content" ObjectID="_1526766199" r:id="rId207"/>
        </w:object>
      </w:r>
      <w:r w:rsidR="00585E47">
        <w:rPr>
          <w:sz w:val="28"/>
          <w:szCs w:val="28"/>
        </w:rPr>
        <w:t xml:space="preserve">, </w:t>
      </w:r>
      <w:r w:rsidR="00C52DC8" w:rsidRPr="00905BEC">
        <w:rPr>
          <w:sz w:val="28"/>
          <w:szCs w:val="28"/>
        </w:rPr>
        <w:t xml:space="preserve"> </w:t>
      </w:r>
      <w:r w:rsidRPr="00B419EC">
        <w:rPr>
          <w:position w:val="-22"/>
          <w:sz w:val="28"/>
          <w:szCs w:val="28"/>
        </w:rPr>
        <w:object w:dxaOrig="2400" w:dyaOrig="580">
          <v:shape id="_x0000_i1125" type="#_x0000_t75" style="width:121.4pt;height:28.45pt" o:ole="">
            <v:imagedata r:id="rId208" o:title=""/>
          </v:shape>
          <o:OLEObject Type="Embed" ProgID="Equation.DSMT4" ShapeID="_x0000_i1125" DrawAspect="Content" ObjectID="_1526766200" r:id="rId209"/>
        </w:object>
      </w:r>
      <w:r w:rsidR="00585E47">
        <w:rPr>
          <w:sz w:val="28"/>
          <w:szCs w:val="28"/>
        </w:rPr>
        <w:t>,</w:t>
      </w:r>
    </w:p>
    <w:p w:rsidR="00C52DC8" w:rsidRPr="00905BEC" w:rsidRDefault="00C52DC8" w:rsidP="00B419EC">
      <w:pPr>
        <w:pStyle w:val="af"/>
        <w:spacing w:line="360" w:lineRule="auto"/>
        <w:ind w:firstLine="0"/>
        <w:rPr>
          <w:szCs w:val="28"/>
        </w:rPr>
      </w:pPr>
      <w:r w:rsidRPr="00905BEC">
        <w:rPr>
          <w:szCs w:val="28"/>
        </w:rPr>
        <w:t>где</w:t>
      </w:r>
      <w:r w:rsidR="00B419EC" w:rsidRPr="008E44E5">
        <w:rPr>
          <w:szCs w:val="28"/>
        </w:rPr>
        <w:t xml:space="preserve"> </w:t>
      </w:r>
      <w:r w:rsidR="00B419EC" w:rsidRPr="00B419EC">
        <w:rPr>
          <w:position w:val="-22"/>
          <w:szCs w:val="28"/>
        </w:rPr>
        <w:object w:dxaOrig="4620" w:dyaOrig="580">
          <v:shape id="_x0000_i1126" type="#_x0000_t75" style="width:231.05pt;height:28.45pt" o:ole="">
            <v:imagedata r:id="rId210" o:title=""/>
          </v:shape>
          <o:OLEObject Type="Embed" ProgID="Equation.DSMT4" ShapeID="_x0000_i1126" DrawAspect="Content" ObjectID="_1526766201" r:id="rId211"/>
        </w:object>
      </w:r>
      <w:r w:rsidRPr="00905BEC">
        <w:rPr>
          <w:szCs w:val="28"/>
        </w:rPr>
        <w:t>.</w:t>
      </w:r>
    </w:p>
    <w:p w:rsidR="00C52DC8" w:rsidRPr="00905BEC" w:rsidRDefault="00585E47" w:rsidP="00585E47">
      <w:pPr>
        <w:spacing w:line="360" w:lineRule="auto"/>
        <w:ind w:firstLine="709"/>
        <w:jc w:val="left"/>
        <w:rPr>
          <w:szCs w:val="28"/>
        </w:rPr>
      </w:pPr>
      <w:r>
        <w:rPr>
          <w:b/>
          <w:szCs w:val="28"/>
        </w:rPr>
        <w:t>Определение 2.4</w:t>
      </w:r>
      <w:r w:rsidR="00C52DC8" w:rsidRPr="00905BEC">
        <w:rPr>
          <w:b/>
          <w:szCs w:val="28"/>
        </w:rPr>
        <w:t xml:space="preserve">. </w:t>
      </w:r>
      <w:r>
        <w:rPr>
          <w:szCs w:val="28"/>
        </w:rPr>
        <w:t>(частный случай определения 2.3</w:t>
      </w:r>
      <w:r w:rsidR="00C52DC8" w:rsidRPr="00905BEC">
        <w:rPr>
          <w:szCs w:val="28"/>
        </w:rPr>
        <w:t>).</w:t>
      </w:r>
    </w:p>
    <w:p w:rsidR="00C52DC8" w:rsidRPr="00905BEC" w:rsidRDefault="00C52DC8" w:rsidP="00536BEC">
      <w:pPr>
        <w:spacing w:line="360" w:lineRule="auto"/>
        <w:ind w:firstLine="709"/>
        <w:rPr>
          <w:szCs w:val="28"/>
        </w:rPr>
      </w:pPr>
      <w:r w:rsidRPr="00905BEC">
        <w:rPr>
          <w:szCs w:val="28"/>
        </w:rPr>
        <w:t xml:space="preserve">Если </w:t>
      </w:r>
      <w:r w:rsidR="00B419EC" w:rsidRPr="00B419EC">
        <w:rPr>
          <w:position w:val="-14"/>
          <w:szCs w:val="28"/>
        </w:rPr>
        <w:object w:dxaOrig="1340" w:dyaOrig="420">
          <v:shape id="_x0000_i1127" type="#_x0000_t75" style="width:66.15pt;height:20.95pt" o:ole="">
            <v:imagedata r:id="rId212" o:title=""/>
          </v:shape>
          <o:OLEObject Type="Embed" ProgID="Equation.DSMT4" ShapeID="_x0000_i1127" DrawAspect="Content" ObjectID="_1526766202" r:id="rId213"/>
        </w:object>
      </w:r>
      <w:r w:rsidRPr="00905BEC">
        <w:rPr>
          <w:szCs w:val="28"/>
        </w:rPr>
        <w:t xml:space="preserve"> и цели антагонистические, т.е.</w:t>
      </w:r>
      <w:r w:rsidR="00B419EC" w:rsidRPr="00B419EC">
        <w:rPr>
          <w:szCs w:val="28"/>
        </w:rPr>
        <w:t xml:space="preserve"> </w:t>
      </w:r>
      <w:r w:rsidR="00B419EC" w:rsidRPr="00B419EC">
        <w:rPr>
          <w:position w:val="-12"/>
          <w:szCs w:val="28"/>
        </w:rPr>
        <w:object w:dxaOrig="1440" w:dyaOrig="440">
          <v:shape id="_x0000_i1128" type="#_x0000_t75" style="width:1in;height:20.95pt" o:ole="">
            <v:imagedata r:id="rId214" o:title=""/>
          </v:shape>
          <o:OLEObject Type="Embed" ProgID="Equation.DSMT4" ShapeID="_x0000_i1128" DrawAspect="Content" ObjectID="_1526766203" r:id="rId215"/>
        </w:object>
      </w:r>
      <w:r w:rsidRPr="00905BEC">
        <w:rPr>
          <w:szCs w:val="28"/>
        </w:rPr>
        <w:t>, то равновесие по Нэшу превращается в седловую точку</w:t>
      </w:r>
    </w:p>
    <w:p w:rsidR="00C52DC8" w:rsidRPr="00905BEC" w:rsidRDefault="00B419EC" w:rsidP="00585E47">
      <w:pPr>
        <w:pStyle w:val="12"/>
        <w:spacing w:line="360" w:lineRule="auto"/>
        <w:ind w:firstLine="709"/>
        <w:jc w:val="left"/>
        <w:rPr>
          <w:sz w:val="28"/>
          <w:szCs w:val="28"/>
        </w:rPr>
      </w:pPr>
      <w:r w:rsidRPr="00B419EC">
        <w:rPr>
          <w:position w:val="-30"/>
          <w:sz w:val="28"/>
          <w:szCs w:val="28"/>
        </w:rPr>
        <w:object w:dxaOrig="2980" w:dyaOrig="620">
          <v:shape id="_x0000_i1129" type="#_x0000_t75" style="width:149.85pt;height:30.15pt" o:ole="">
            <v:imagedata r:id="rId216" o:title=""/>
          </v:shape>
          <o:OLEObject Type="Embed" ProgID="Equation.DSMT4" ShapeID="_x0000_i1129" DrawAspect="Content" ObjectID="_1526766204" r:id="rId217"/>
        </w:object>
      </w:r>
      <w:r w:rsidR="00C52DC8" w:rsidRPr="00905BEC">
        <w:rPr>
          <w:sz w:val="28"/>
          <w:szCs w:val="28"/>
        </w:rPr>
        <w:t>.</w:t>
      </w:r>
    </w:p>
    <w:p w:rsidR="002C3D9D" w:rsidRDefault="00585E47" w:rsidP="00536BEC">
      <w:pPr>
        <w:spacing w:line="360" w:lineRule="auto"/>
        <w:ind w:firstLine="709"/>
        <w:rPr>
          <w:szCs w:val="28"/>
        </w:rPr>
      </w:pPr>
      <w:r>
        <w:rPr>
          <w:b/>
          <w:szCs w:val="28"/>
        </w:rPr>
        <w:t>Определение 2.5</w:t>
      </w:r>
      <w:r w:rsidR="00C52DC8" w:rsidRPr="00905BEC">
        <w:rPr>
          <w:b/>
          <w:szCs w:val="28"/>
        </w:rPr>
        <w:t>. </w:t>
      </w:r>
      <w:r w:rsidR="00C52DC8" w:rsidRPr="00905BEC">
        <w:rPr>
          <w:szCs w:val="28"/>
        </w:rPr>
        <w:t xml:space="preserve">Набор параметров </w:t>
      </w:r>
      <w:r w:rsidR="00B419EC" w:rsidRPr="00B419EC">
        <w:rPr>
          <w:position w:val="-12"/>
          <w:szCs w:val="28"/>
        </w:rPr>
        <w:object w:dxaOrig="420" w:dyaOrig="440">
          <v:shape id="_x0000_i1130" type="#_x0000_t75" style="width:20.95pt;height:20.95pt" o:ole="">
            <v:imagedata r:id="rId218" o:title=""/>
          </v:shape>
          <o:OLEObject Type="Embed" ProgID="Equation.DSMT4" ShapeID="_x0000_i1130" DrawAspect="Content" ObjectID="_1526766205" r:id="rId219"/>
        </w:object>
      </w:r>
      <w:r w:rsidR="00B419EC" w:rsidRPr="00B419EC">
        <w:rPr>
          <w:position w:val="-10"/>
          <w:szCs w:val="28"/>
        </w:rPr>
        <w:t xml:space="preserve"> </w:t>
      </w:r>
      <w:r w:rsidR="00C52DC8" w:rsidRPr="00905BEC">
        <w:rPr>
          <w:szCs w:val="28"/>
        </w:rPr>
        <w:t xml:space="preserve">называется гарантирующим решением для показателя </w:t>
      </w:r>
      <w:r w:rsidR="0003375E" w:rsidRPr="0003375E">
        <w:rPr>
          <w:position w:val="-40"/>
          <w:szCs w:val="28"/>
        </w:rPr>
        <w:object w:dxaOrig="1820" w:dyaOrig="720">
          <v:shape id="_x0000_i1131" type="#_x0000_t75" style="width:91.25pt;height:36pt" o:ole="">
            <v:imagedata r:id="rId220" o:title=""/>
          </v:shape>
          <o:OLEObject Type="Embed" ProgID="Equation.DSMT4" ShapeID="_x0000_i1131" DrawAspect="Content" ObjectID="_1526766206" r:id="rId221"/>
        </w:object>
      </w:r>
      <w:r w:rsidR="00C52DC8" w:rsidRPr="00905BEC">
        <w:rPr>
          <w:szCs w:val="28"/>
        </w:rPr>
        <w:t xml:space="preserve"> коалиции</w:t>
      </w:r>
      <w:r w:rsidR="0003375E" w:rsidRPr="0003375E">
        <w:rPr>
          <w:szCs w:val="28"/>
        </w:rPr>
        <w:t xml:space="preserve"> </w:t>
      </w:r>
      <w:r w:rsidR="0003375E" w:rsidRPr="0003375E">
        <w:rPr>
          <w:position w:val="-12"/>
          <w:szCs w:val="28"/>
        </w:rPr>
        <w:object w:dxaOrig="1400" w:dyaOrig="380">
          <v:shape id="_x0000_i1132" type="#_x0000_t75" style="width:70.35pt;height:19.25pt" o:ole="">
            <v:imagedata r:id="rId222" o:title=""/>
          </v:shape>
          <o:OLEObject Type="Embed" ProgID="Equation.DSMT4" ShapeID="_x0000_i1132" DrawAspect="Content" ObjectID="_1526766207" r:id="rId223"/>
        </w:object>
      </w:r>
      <w:r w:rsidR="00C52DC8" w:rsidRPr="00905BEC">
        <w:rPr>
          <w:szCs w:val="28"/>
        </w:rPr>
        <w:t>, если</w:t>
      </w:r>
      <w:r w:rsidR="0003375E" w:rsidRPr="0003375E">
        <w:rPr>
          <w:position w:val="-30"/>
          <w:szCs w:val="28"/>
        </w:rPr>
        <w:object w:dxaOrig="2160" w:dyaOrig="620">
          <v:shape id="_x0000_i1133" type="#_x0000_t75" style="width:108pt;height:30.15pt" o:ole="">
            <v:imagedata r:id="rId224" o:title=""/>
          </v:shape>
          <o:OLEObject Type="Embed" ProgID="Equation.DSMT4" ShapeID="_x0000_i1133" DrawAspect="Content" ObjectID="_1526766208" r:id="rId225"/>
        </w:object>
      </w:r>
      <w:r w:rsidR="00C52DC8" w:rsidRPr="00905BEC">
        <w:rPr>
          <w:szCs w:val="28"/>
        </w:rPr>
        <w:t>.</w:t>
      </w:r>
    </w:p>
    <w:p w:rsidR="00C52DC8" w:rsidRPr="005E164C" w:rsidRDefault="00C52DC8" w:rsidP="00536BEC">
      <w:pPr>
        <w:spacing w:line="360" w:lineRule="auto"/>
        <w:ind w:firstLine="709"/>
        <w:rPr>
          <w:szCs w:val="28"/>
        </w:rPr>
      </w:pPr>
      <w:r w:rsidRPr="005E164C">
        <w:rPr>
          <w:b/>
          <w:szCs w:val="28"/>
        </w:rPr>
        <w:t>Стабильность ММС</w:t>
      </w:r>
      <w:r w:rsidRPr="005E164C">
        <w:rPr>
          <w:szCs w:val="28"/>
        </w:rPr>
        <w:t xml:space="preserve"> – это обеспечение устойчивых (уравновешенных по целям) процессов функционирования и проектирования многообъектных структур в условиях конфликтности (несогласованности) и/или неопределенности.</w:t>
      </w:r>
    </w:p>
    <w:p w:rsidR="00C52DC8" w:rsidRPr="005E164C" w:rsidRDefault="00C52DC8" w:rsidP="00536BEC">
      <w:pPr>
        <w:spacing w:line="360" w:lineRule="auto"/>
        <w:ind w:firstLine="709"/>
        <w:rPr>
          <w:szCs w:val="28"/>
        </w:rPr>
      </w:pPr>
      <w:r w:rsidRPr="005E164C">
        <w:rPr>
          <w:b/>
          <w:szCs w:val="28"/>
        </w:rPr>
        <w:t>Эффективность ММС</w:t>
      </w:r>
      <w:r w:rsidRPr="005E164C">
        <w:rPr>
          <w:szCs w:val="28"/>
        </w:rPr>
        <w:t xml:space="preserve"> – это достижение максимального целевого качества объектов, коалиций и ММС в целом на основе устойчивого и рационального коалицианирования. </w:t>
      </w:r>
    </w:p>
    <w:p w:rsidR="00BE15AB" w:rsidRPr="009F58B6" w:rsidRDefault="00C52DC8" w:rsidP="00536BEC">
      <w:pPr>
        <w:spacing w:line="360" w:lineRule="auto"/>
        <w:ind w:firstLine="709"/>
        <w:rPr>
          <w:szCs w:val="28"/>
        </w:rPr>
      </w:pPr>
      <w:r w:rsidRPr="009F58B6">
        <w:rPr>
          <w:b/>
          <w:szCs w:val="28"/>
        </w:rPr>
        <w:t>Cтабильно-эффективный компромисс в ММС (СТЭК ММС)</w:t>
      </w:r>
      <w:r w:rsidRPr="009F58B6">
        <w:rPr>
          <w:szCs w:val="28"/>
        </w:rPr>
        <w:t xml:space="preserve"> – это объединение стабильности и эффективности в рамках множества решений – от полного совпадения данных свойств в одной точке пространства </w:t>
      </w:r>
      <w:r w:rsidR="002C3D9D" w:rsidRPr="002C3D9D">
        <w:rPr>
          <w:position w:val="-6"/>
          <w:szCs w:val="28"/>
        </w:rPr>
        <w:object w:dxaOrig="180" w:dyaOrig="240">
          <v:shape id="_x0000_i1134" type="#_x0000_t75" style="width:11.7pt;height:15.05pt" o:ole="" fillcolor="window">
            <v:imagedata r:id="rId226" o:title=""/>
          </v:shape>
          <o:OLEObject Type="Embed" ProgID="Equation.DSMT4" ShapeID="_x0000_i1134" DrawAspect="Content" ObjectID="_1526766209" r:id="rId227"/>
        </w:object>
      </w:r>
      <w:r w:rsidRPr="009F58B6">
        <w:rPr>
          <w:b/>
          <w:szCs w:val="28"/>
        </w:rPr>
        <w:t xml:space="preserve"> </w:t>
      </w:r>
      <w:r w:rsidRPr="009F58B6">
        <w:rPr>
          <w:szCs w:val="28"/>
        </w:rPr>
        <w:t xml:space="preserve">(или </w:t>
      </w:r>
      <w:r w:rsidR="002C3D9D" w:rsidRPr="002C3D9D">
        <w:rPr>
          <w:position w:val="-6"/>
          <w:szCs w:val="28"/>
        </w:rPr>
        <w:object w:dxaOrig="240" w:dyaOrig="240">
          <v:shape id="_x0000_i1135" type="#_x0000_t75" style="width:15.05pt;height:15.05pt" o:ole="" fillcolor="window">
            <v:imagedata r:id="rId228" o:title=""/>
          </v:shape>
          <o:OLEObject Type="Embed" ProgID="Equation.DSMT4" ShapeID="_x0000_i1135" DrawAspect="Content" ObjectID="_1526766210" r:id="rId229"/>
        </w:object>
      </w:r>
      <w:r w:rsidRPr="009F58B6">
        <w:rPr>
          <w:szCs w:val="28"/>
        </w:rPr>
        <w:t xml:space="preserve">) до обеспечения возможной степени сближения в условиях </w:t>
      </w:r>
      <w:r w:rsidRPr="009F58B6">
        <w:rPr>
          <w:szCs w:val="28"/>
        </w:rPr>
        <w:lastRenderedPageBreak/>
        <w:t>информационно-тактических расширений соглашений. СТЭК ММС дополняют СТЭК в иерархических системах (СТЭК ИС), где реализуется право первого хода на основе субъективной информации, что составляе</w:t>
      </w:r>
      <w:r w:rsidR="00BE15AB">
        <w:rPr>
          <w:szCs w:val="28"/>
        </w:rPr>
        <w:t>т тему отдельного исследования.</w:t>
      </w:r>
    </w:p>
    <w:p w:rsidR="00BE15AB" w:rsidRDefault="00BE15AB" w:rsidP="00BE15AB">
      <w:pPr>
        <w:spacing w:line="360" w:lineRule="auto"/>
        <w:ind w:firstLine="0"/>
        <w:jc w:val="left"/>
        <w:rPr>
          <w:szCs w:val="28"/>
        </w:rPr>
      </w:pPr>
      <w:bookmarkStart w:id="36" w:name="_Toc432947758"/>
    </w:p>
    <w:p w:rsidR="00C52DC8" w:rsidRDefault="00C52DC8" w:rsidP="00843321">
      <w:pPr>
        <w:pStyle w:val="2"/>
        <w:numPr>
          <w:ilvl w:val="1"/>
          <w:numId w:val="29"/>
        </w:numPr>
        <w:ind w:left="1418" w:hanging="709"/>
      </w:pPr>
      <w:bookmarkStart w:id="37" w:name="_Toc388824295"/>
      <w:r w:rsidRPr="00BE15AB">
        <w:t>Выбор наиболее эффективного решения по Нэшу (СТЭК-1)</w:t>
      </w:r>
      <w:bookmarkEnd w:id="36"/>
      <w:bookmarkEnd w:id="37"/>
    </w:p>
    <w:p w:rsidR="006B2975" w:rsidRPr="006B2975" w:rsidRDefault="006B2975" w:rsidP="006B2975"/>
    <w:p w:rsidR="00C52DC8" w:rsidRPr="009F58B6" w:rsidRDefault="00C52DC8" w:rsidP="00536BEC">
      <w:pPr>
        <w:spacing w:line="360" w:lineRule="auto"/>
        <w:ind w:firstLine="709"/>
        <w:rPr>
          <w:szCs w:val="28"/>
        </w:rPr>
      </w:pPr>
      <w:r w:rsidRPr="009F58B6">
        <w:rPr>
          <w:szCs w:val="28"/>
        </w:rPr>
        <w:t xml:space="preserve">Потребность в данном СТЭК возникает, когда скалярное равновесие по Нэшу при фиксированной структуре ММС является неединственным. Практически речь идет о выборе недоминируемых решений по Нэшу. </w:t>
      </w:r>
    </w:p>
    <w:p w:rsidR="00C52DC8" w:rsidRPr="009F58B6" w:rsidRDefault="00C52DC8" w:rsidP="001F75B4">
      <w:pPr>
        <w:spacing w:line="360" w:lineRule="auto"/>
        <w:ind w:firstLine="0"/>
        <w:rPr>
          <w:szCs w:val="28"/>
        </w:rPr>
      </w:pPr>
      <w:r>
        <w:rPr>
          <w:b/>
          <w:szCs w:val="28"/>
        </w:rPr>
        <w:t>Определение 3</w:t>
      </w:r>
      <w:r w:rsidRPr="009F58B6">
        <w:rPr>
          <w:b/>
          <w:szCs w:val="28"/>
        </w:rPr>
        <w:t xml:space="preserve">.1. </w:t>
      </w:r>
      <w:r w:rsidRPr="009F58B6">
        <w:rPr>
          <w:szCs w:val="28"/>
        </w:rPr>
        <w:t>Нэш-решение игры Г(</w:t>
      </w:r>
      <w:r w:rsidRPr="009F58B6">
        <w:rPr>
          <w:i/>
          <w:szCs w:val="28"/>
        </w:rPr>
        <w:t>Р</w:t>
      </w:r>
      <w:r w:rsidRPr="009F58B6">
        <w:rPr>
          <w:szCs w:val="28"/>
        </w:rPr>
        <w:t>)</w:t>
      </w:r>
    </w:p>
    <w:p w:rsidR="00C52DC8" w:rsidRPr="005E131A" w:rsidRDefault="00C52DC8" w:rsidP="00BE15AB">
      <w:pPr>
        <w:pStyle w:val="12"/>
        <w:spacing w:line="360" w:lineRule="auto"/>
        <w:ind w:firstLine="709"/>
        <w:jc w:val="left"/>
        <w:rPr>
          <w:sz w:val="28"/>
          <w:szCs w:val="28"/>
        </w:rPr>
      </w:pPr>
      <w:r w:rsidRPr="009F58B6">
        <w:rPr>
          <w:sz w:val="28"/>
          <w:szCs w:val="28"/>
        </w:rPr>
        <w:tab/>
      </w:r>
      <w:r w:rsidR="00F1268E" w:rsidRPr="00F1268E">
        <w:rPr>
          <w:position w:val="-18"/>
          <w:sz w:val="28"/>
          <w:szCs w:val="28"/>
        </w:rPr>
        <w:object w:dxaOrig="1980" w:dyaOrig="540">
          <v:shape id="_x0000_i1136" type="#_x0000_t75" style="width:98.8pt;height:26.8pt" o:ole="">
            <v:imagedata r:id="rId230" o:title=""/>
          </v:shape>
          <o:OLEObject Type="Embed" ProgID="Equation.DSMT4" ShapeID="_x0000_i1136" DrawAspect="Content" ObjectID="_1526766211" r:id="rId231"/>
        </w:object>
      </w:r>
      <w:r w:rsidRPr="005E131A">
        <w:rPr>
          <w:sz w:val="28"/>
          <w:szCs w:val="28"/>
        </w:rPr>
        <w:t xml:space="preserve">, </w:t>
      </w:r>
      <w:r w:rsidRPr="009F58B6">
        <w:rPr>
          <w:sz w:val="28"/>
          <w:szCs w:val="28"/>
        </w:rPr>
        <w:t>где</w:t>
      </w:r>
      <w:r w:rsidR="00F1268E" w:rsidRPr="00536BEC">
        <w:rPr>
          <w:sz w:val="28"/>
          <w:szCs w:val="28"/>
        </w:rPr>
        <w:t xml:space="preserve"> </w:t>
      </w:r>
      <w:r w:rsidR="00F1268E" w:rsidRPr="00F1268E">
        <w:rPr>
          <w:position w:val="-12"/>
          <w:sz w:val="28"/>
          <w:szCs w:val="28"/>
        </w:rPr>
        <w:object w:dxaOrig="3379" w:dyaOrig="380">
          <v:shape id="_x0000_i1137" type="#_x0000_t75" style="width:168.3pt;height:19.25pt" o:ole="">
            <v:imagedata r:id="rId232" o:title=""/>
          </v:shape>
          <o:OLEObject Type="Embed" ProgID="Equation.DSMT4" ShapeID="_x0000_i1137" DrawAspect="Content" ObjectID="_1526766212" r:id="rId233"/>
        </w:object>
      </w:r>
      <w:r w:rsidRPr="005E131A">
        <w:rPr>
          <w:sz w:val="28"/>
          <w:szCs w:val="28"/>
        </w:rPr>
        <w:t xml:space="preserve"> </w:t>
      </w:r>
    </w:p>
    <w:p w:rsidR="00C52DC8" w:rsidRPr="009F58B6" w:rsidRDefault="00C52DC8" w:rsidP="001F75B4">
      <w:pPr>
        <w:pStyle w:val="af"/>
        <w:spacing w:line="360" w:lineRule="auto"/>
        <w:ind w:firstLine="0"/>
        <w:jc w:val="left"/>
        <w:rPr>
          <w:szCs w:val="28"/>
        </w:rPr>
      </w:pPr>
      <w:r w:rsidRPr="009F58B6">
        <w:rPr>
          <w:szCs w:val="28"/>
        </w:rPr>
        <w:t xml:space="preserve">доминирует решение </w:t>
      </w:r>
      <w:r w:rsidR="001F75B4" w:rsidRPr="009F58B6">
        <w:rPr>
          <w:position w:val="-6"/>
          <w:szCs w:val="28"/>
        </w:rPr>
        <w:object w:dxaOrig="279" w:dyaOrig="300">
          <v:shape id="_x0000_i1138" type="#_x0000_t75" style="width:19.25pt;height:19.25pt" o:ole="" fillcolor="window">
            <v:imagedata r:id="rId234" o:title=""/>
          </v:shape>
          <o:OLEObject Type="Embed" ProgID="Equation.DSMT4" ShapeID="_x0000_i1138" DrawAspect="Content" ObjectID="_1526766213" r:id="rId235"/>
        </w:object>
      </w:r>
      <w:r w:rsidRPr="009F58B6">
        <w:rPr>
          <w:szCs w:val="28"/>
        </w:rPr>
        <w:t>, если</w:t>
      </w:r>
    </w:p>
    <w:p w:rsidR="00C52DC8" w:rsidRPr="009F58B6" w:rsidRDefault="00C52DC8" w:rsidP="00BE15AB">
      <w:pPr>
        <w:pStyle w:val="12"/>
        <w:spacing w:line="360" w:lineRule="auto"/>
        <w:ind w:firstLine="709"/>
        <w:jc w:val="left"/>
        <w:rPr>
          <w:sz w:val="28"/>
          <w:szCs w:val="28"/>
        </w:rPr>
      </w:pPr>
      <w:r w:rsidRPr="009F58B6">
        <w:rPr>
          <w:sz w:val="28"/>
          <w:szCs w:val="28"/>
        </w:rPr>
        <w:tab/>
      </w:r>
      <w:r w:rsidRPr="009F58B6">
        <w:rPr>
          <w:i/>
          <w:sz w:val="28"/>
          <w:szCs w:val="28"/>
          <w:lang w:val="en-US"/>
        </w:rPr>
        <w:t>J</w:t>
      </w:r>
      <w:r w:rsidRPr="009F58B6">
        <w:rPr>
          <w:i/>
          <w:sz w:val="28"/>
          <w:szCs w:val="28"/>
          <w:vertAlign w:val="subscript"/>
          <w:lang w:val="en-US"/>
        </w:rPr>
        <w:t>Ki</w:t>
      </w:r>
      <w:r w:rsidRPr="009F58B6">
        <w:rPr>
          <w:sz w:val="28"/>
          <w:szCs w:val="28"/>
        </w:rPr>
        <w:t>(</w:t>
      </w:r>
      <w:r w:rsidR="00F1268E" w:rsidRPr="009F58B6">
        <w:rPr>
          <w:position w:val="-6"/>
          <w:sz w:val="28"/>
          <w:szCs w:val="28"/>
        </w:rPr>
        <w:object w:dxaOrig="380" w:dyaOrig="380">
          <v:shape id="_x0000_i1139" type="#_x0000_t75" style="width:20.95pt;height:20.95pt" o:ole="" fillcolor="window">
            <v:imagedata r:id="rId236" o:title=""/>
          </v:shape>
          <o:OLEObject Type="Embed" ProgID="Equation.DSMT4" ShapeID="_x0000_i1139" DrawAspect="Content" ObjectID="_1526766214" r:id="rId237"/>
        </w:object>
      </w:r>
      <w:r w:rsidRPr="009F58B6">
        <w:rPr>
          <w:sz w:val="28"/>
          <w:szCs w:val="28"/>
        </w:rPr>
        <w:t xml:space="preserve">) </w:t>
      </w:r>
      <w:r w:rsidRPr="009F58B6">
        <w:rPr>
          <w:sz w:val="28"/>
          <w:szCs w:val="28"/>
          <w:lang w:val="en-US"/>
        </w:rPr>
        <w:sym w:font="Symbol" w:char="F0B3"/>
      </w:r>
      <w:r w:rsidRPr="009F58B6">
        <w:rPr>
          <w:sz w:val="28"/>
          <w:szCs w:val="28"/>
        </w:rPr>
        <w:t xml:space="preserve"> </w:t>
      </w:r>
      <w:r w:rsidRPr="009F58B6">
        <w:rPr>
          <w:i/>
          <w:sz w:val="28"/>
          <w:szCs w:val="28"/>
          <w:lang w:val="en-US"/>
        </w:rPr>
        <w:t>J</w:t>
      </w:r>
      <w:r w:rsidRPr="009F58B6">
        <w:rPr>
          <w:i/>
          <w:sz w:val="28"/>
          <w:szCs w:val="28"/>
          <w:vertAlign w:val="subscript"/>
          <w:lang w:val="en-US"/>
        </w:rPr>
        <w:t>Ki</w:t>
      </w:r>
      <w:r w:rsidRPr="009F58B6">
        <w:rPr>
          <w:sz w:val="28"/>
          <w:szCs w:val="28"/>
        </w:rPr>
        <w:t>(</w:t>
      </w:r>
      <w:r w:rsidR="00F1268E" w:rsidRPr="009F58B6">
        <w:rPr>
          <w:position w:val="-6"/>
          <w:sz w:val="28"/>
          <w:szCs w:val="28"/>
        </w:rPr>
        <w:object w:dxaOrig="360" w:dyaOrig="380">
          <v:shape id="_x0000_i1140" type="#_x0000_t75" style="width:22.6pt;height:22.6pt" o:ole="" fillcolor="window">
            <v:imagedata r:id="rId238" o:title=""/>
          </v:shape>
          <o:OLEObject Type="Embed" ProgID="Equation.DSMT4" ShapeID="_x0000_i1140" DrawAspect="Content" ObjectID="_1526766215" r:id="rId239"/>
        </w:object>
      </w:r>
      <w:r w:rsidRPr="009F58B6">
        <w:rPr>
          <w:sz w:val="28"/>
          <w:szCs w:val="28"/>
        </w:rPr>
        <w:t xml:space="preserve">), </w:t>
      </w:r>
      <w:r w:rsidRPr="009F58B6">
        <w:rPr>
          <w:i/>
          <w:sz w:val="28"/>
          <w:szCs w:val="28"/>
          <w:lang w:val="en-US"/>
        </w:rPr>
        <w:t>i</w:t>
      </w:r>
      <w:r w:rsidRPr="009F58B6">
        <w:rPr>
          <w:sz w:val="28"/>
          <w:szCs w:val="28"/>
          <w:lang w:val="en-US"/>
        </w:rPr>
        <w:t> </w:t>
      </w:r>
      <w:r w:rsidRPr="009F58B6">
        <w:rPr>
          <w:sz w:val="28"/>
          <w:szCs w:val="28"/>
        </w:rPr>
        <w:t>=</w:t>
      </w:r>
      <w:r w:rsidRPr="009F58B6">
        <w:rPr>
          <w:sz w:val="28"/>
          <w:szCs w:val="28"/>
          <w:lang w:val="en-US"/>
        </w:rPr>
        <w:t> </w:t>
      </w:r>
      <w:r w:rsidRPr="009F58B6">
        <w:rPr>
          <w:sz w:val="28"/>
          <w:szCs w:val="28"/>
        </w:rPr>
        <w:t>1,…,</w:t>
      </w:r>
      <w:r w:rsidRPr="009F58B6">
        <w:rPr>
          <w:i/>
          <w:sz w:val="28"/>
          <w:szCs w:val="28"/>
          <w:lang w:val="en-US"/>
        </w:rPr>
        <w:t>l</w:t>
      </w:r>
      <w:r w:rsidRPr="009F58B6">
        <w:rPr>
          <w:sz w:val="28"/>
          <w:szCs w:val="28"/>
        </w:rPr>
        <w:t xml:space="preserve">. </w:t>
      </w:r>
    </w:p>
    <w:p w:rsidR="00C52DC8" w:rsidRPr="009F58B6" w:rsidRDefault="00C52DC8" w:rsidP="00536BEC">
      <w:pPr>
        <w:spacing w:line="360" w:lineRule="auto"/>
        <w:ind w:firstLine="709"/>
        <w:rPr>
          <w:szCs w:val="28"/>
        </w:rPr>
      </w:pPr>
      <w:r w:rsidRPr="009F58B6">
        <w:rPr>
          <w:szCs w:val="28"/>
        </w:rPr>
        <w:t>В рамках СТЭК-1 предполагается, что недоминируемое решение</w:t>
      </w:r>
      <w:r w:rsidR="00F1268E" w:rsidRPr="009F58B6">
        <w:rPr>
          <w:position w:val="-6"/>
          <w:szCs w:val="28"/>
        </w:rPr>
        <w:object w:dxaOrig="380" w:dyaOrig="380">
          <v:shape id="_x0000_i1141" type="#_x0000_t75" style="width:20.95pt;height:20.95pt" o:ole="" fillcolor="window">
            <v:imagedata r:id="rId236" o:title=""/>
          </v:shape>
          <o:OLEObject Type="Embed" ProgID="Equation.DSMT4" ShapeID="_x0000_i1141" DrawAspect="Content" ObjectID="_1526766216" r:id="rId240"/>
        </w:object>
      </w:r>
      <w:r w:rsidRPr="009F58B6">
        <w:rPr>
          <w:szCs w:val="28"/>
        </w:rPr>
        <w:t xml:space="preserve">– </w:t>
      </w:r>
      <w:r w:rsidRPr="009F58B6">
        <w:rPr>
          <w:spacing w:val="-6"/>
          <w:szCs w:val="28"/>
        </w:rPr>
        <w:t xml:space="preserve">единственное, тогда оно наиболее эффективно для всего коалиционного разбиения </w:t>
      </w:r>
      <w:r w:rsidRPr="009F58B6">
        <w:rPr>
          <w:szCs w:val="28"/>
        </w:rPr>
        <w:t xml:space="preserve">ММС, поэтому принимается игроками как необязательное соглашение. </w:t>
      </w:r>
    </w:p>
    <w:p w:rsidR="00C52DC8" w:rsidRPr="009F58B6" w:rsidRDefault="00C52DC8" w:rsidP="00536BEC">
      <w:pPr>
        <w:spacing w:line="360" w:lineRule="auto"/>
        <w:ind w:firstLine="709"/>
        <w:rPr>
          <w:szCs w:val="28"/>
        </w:rPr>
      </w:pPr>
      <w:r w:rsidRPr="009F58B6">
        <w:rPr>
          <w:szCs w:val="28"/>
        </w:rPr>
        <w:t xml:space="preserve">Алгоритмическая схема СТЭК-1 может быть сформирована с помощью одного из методов Парето-оптимизации на конечном множестве точек. Одной из технологически удобных процедур является Парето-оптимизация на основе конусов доминирования. </w:t>
      </w:r>
    </w:p>
    <w:p w:rsidR="00C52DC8" w:rsidRPr="009F58B6" w:rsidRDefault="00C52DC8" w:rsidP="00BE15AB">
      <w:pPr>
        <w:spacing w:line="360" w:lineRule="auto"/>
        <w:ind w:firstLine="709"/>
        <w:jc w:val="left"/>
        <w:rPr>
          <w:szCs w:val="28"/>
        </w:rPr>
      </w:pPr>
      <w:r w:rsidRPr="009F58B6">
        <w:rPr>
          <w:szCs w:val="28"/>
        </w:rPr>
        <w:t xml:space="preserve">Условие доминирования решения </w:t>
      </w:r>
      <w:r w:rsidR="001F75B4" w:rsidRPr="009F58B6">
        <w:rPr>
          <w:position w:val="-6"/>
          <w:szCs w:val="28"/>
        </w:rPr>
        <w:object w:dxaOrig="260" w:dyaOrig="260">
          <v:shape id="_x0000_i1142" type="#_x0000_t75" style="width:15.05pt;height:15.05pt" o:ole="" fillcolor="window">
            <v:imagedata r:id="rId241" o:title=""/>
          </v:shape>
          <o:OLEObject Type="Embed" ProgID="Equation.DSMT4" ShapeID="_x0000_i1142" DrawAspect="Content" ObjectID="_1526766217" r:id="rId242"/>
        </w:object>
      </w:r>
      <w:r w:rsidRPr="009F58B6">
        <w:rPr>
          <w:szCs w:val="28"/>
        </w:rPr>
        <w:t xml:space="preserve"> над </w:t>
      </w:r>
      <w:r w:rsidR="001F75B4" w:rsidRPr="009F58B6">
        <w:rPr>
          <w:position w:val="-6"/>
          <w:szCs w:val="28"/>
        </w:rPr>
        <w:object w:dxaOrig="240" w:dyaOrig="260">
          <v:shape id="_x0000_i1143" type="#_x0000_t75" style="width:15.05pt;height:15.05pt" o:ole="" fillcolor="window">
            <v:imagedata r:id="rId243" o:title=""/>
          </v:shape>
          <o:OLEObject Type="Embed" ProgID="Equation.DSMT4" ShapeID="_x0000_i1143" DrawAspect="Content" ObjectID="_1526766218" r:id="rId244"/>
        </w:object>
      </w:r>
      <w:r w:rsidRPr="009F58B6">
        <w:rPr>
          <w:szCs w:val="28"/>
        </w:rPr>
        <w:t xml:space="preserve"> относительно конуса </w:t>
      </w:r>
      <w:r w:rsidRPr="009F58B6">
        <w:rPr>
          <w:szCs w:val="28"/>
        </w:rPr>
        <w:sym w:font="Symbol" w:char="F057"/>
      </w:r>
      <w:r w:rsidRPr="009F58B6">
        <w:rPr>
          <w:szCs w:val="28"/>
        </w:rPr>
        <w:t xml:space="preserve"> с матрицей </w:t>
      </w:r>
      <w:r w:rsidRPr="009F58B6">
        <w:rPr>
          <w:b/>
          <w:szCs w:val="28"/>
        </w:rPr>
        <w:t>В</w:t>
      </w:r>
      <w:r w:rsidRPr="009F58B6">
        <w:rPr>
          <w:szCs w:val="28"/>
        </w:rPr>
        <w:t xml:space="preserve"> имеет простой вид</w:t>
      </w:r>
    </w:p>
    <w:p w:rsidR="00C52DC8" w:rsidRPr="009F58B6" w:rsidRDefault="00536BEC" w:rsidP="00536BEC">
      <w:pPr>
        <w:pStyle w:val="af0"/>
        <w:ind w:firstLine="0"/>
        <w:jc w:val="center"/>
      </w:pPr>
      <w:r w:rsidRPr="00536BEC">
        <w:tab/>
      </w:r>
      <w:r w:rsidRPr="00536BEC">
        <w:rPr>
          <w:position w:val="-6"/>
        </w:rPr>
        <w:object w:dxaOrig="980" w:dyaOrig="300">
          <v:shape id="_x0000_i1144" type="#_x0000_t75" style="width:49.4pt;height:15.05pt" o:ole="">
            <v:imagedata r:id="rId245" o:title=""/>
          </v:shape>
          <o:OLEObject Type="Embed" ProgID="Equation.DSMT4" ShapeID="_x0000_i1144" DrawAspect="Content" ObjectID="_1526766219" r:id="rId246"/>
        </w:object>
      </w:r>
      <w:r w:rsidR="00247C4D">
        <w:t>,</w:t>
      </w:r>
      <w:r w:rsidRPr="008E44E5">
        <w:tab/>
      </w:r>
      <w:r w:rsidRPr="009F58B6">
        <w:t xml:space="preserve"> </w:t>
      </w:r>
      <w:r w:rsidR="00C52DC8" w:rsidRPr="009F58B6">
        <w:t>(2.1)</w:t>
      </w:r>
    </w:p>
    <w:p w:rsidR="00C52DC8" w:rsidRPr="009F58B6" w:rsidRDefault="001F75B4" w:rsidP="001F75B4">
      <w:pPr>
        <w:pStyle w:val="af"/>
        <w:spacing w:line="360" w:lineRule="auto"/>
        <w:ind w:firstLine="0"/>
        <w:jc w:val="left"/>
        <w:rPr>
          <w:szCs w:val="28"/>
        </w:rPr>
      </w:pPr>
      <w:r>
        <w:rPr>
          <w:szCs w:val="28"/>
        </w:rPr>
        <w:t xml:space="preserve">где </w:t>
      </w:r>
      <w:r w:rsidR="00C52DC8" w:rsidRPr="009F58B6">
        <w:rPr>
          <w:szCs w:val="28"/>
        </w:rPr>
        <w:t xml:space="preserve"> </w:t>
      </w:r>
      <w:r w:rsidR="00536BEC" w:rsidRPr="00536BEC">
        <w:rPr>
          <w:position w:val="-12"/>
          <w:szCs w:val="28"/>
        </w:rPr>
        <w:object w:dxaOrig="3680" w:dyaOrig="380">
          <v:shape id="_x0000_i1145" type="#_x0000_t75" style="width:184.2pt;height:19.25pt" o:ole="">
            <v:imagedata r:id="rId247" o:title=""/>
          </v:shape>
          <o:OLEObject Type="Embed" ProgID="Equation.DSMT4" ShapeID="_x0000_i1145" DrawAspect="Content" ObjectID="_1526766220" r:id="rId248"/>
        </w:object>
      </w:r>
      <w:r w:rsidR="003A2E5F">
        <w:rPr>
          <w:szCs w:val="28"/>
        </w:rPr>
        <w:t>.</w:t>
      </w:r>
      <w:r w:rsidR="00C52DC8" w:rsidRPr="009F58B6">
        <w:rPr>
          <w:szCs w:val="28"/>
        </w:rPr>
        <w:t xml:space="preserve"> </w:t>
      </w:r>
    </w:p>
    <w:p w:rsidR="00C52DC8" w:rsidRPr="009F58B6" w:rsidRDefault="00C52DC8" w:rsidP="003A2E5F">
      <w:pPr>
        <w:spacing w:line="360" w:lineRule="auto"/>
        <w:ind w:firstLine="708"/>
        <w:jc w:val="left"/>
        <w:rPr>
          <w:szCs w:val="28"/>
        </w:rPr>
      </w:pPr>
      <w:r w:rsidRPr="009F58B6">
        <w:rPr>
          <w:szCs w:val="28"/>
        </w:rPr>
        <w:t xml:space="preserve">Знак неравенства меняется, если эффективность </w:t>
      </w:r>
      <w:r w:rsidRPr="009F58B6">
        <w:rPr>
          <w:szCs w:val="28"/>
        </w:rPr>
        <w:noBreakHyphen/>
        <w:t xml:space="preserve"> минимизация потерь. </w:t>
      </w:r>
    </w:p>
    <w:p w:rsidR="00C52DC8" w:rsidRPr="009F58B6" w:rsidRDefault="00C52DC8" w:rsidP="00536BEC">
      <w:pPr>
        <w:spacing w:line="360" w:lineRule="auto"/>
        <w:ind w:firstLine="709"/>
        <w:rPr>
          <w:szCs w:val="28"/>
        </w:rPr>
      </w:pPr>
      <w:r w:rsidRPr="009F58B6">
        <w:rPr>
          <w:szCs w:val="28"/>
        </w:rPr>
        <w:lastRenderedPageBreak/>
        <w:t xml:space="preserve">Как известно, при </w:t>
      </w:r>
      <w:r w:rsidRPr="009F58B6">
        <w:rPr>
          <w:b/>
          <w:szCs w:val="28"/>
        </w:rPr>
        <w:t>В</w:t>
      </w:r>
      <w:r w:rsidRPr="009F58B6">
        <w:rPr>
          <w:szCs w:val="28"/>
        </w:rPr>
        <w:t> = </w:t>
      </w:r>
      <w:r w:rsidRPr="009F58B6">
        <w:rPr>
          <w:b/>
          <w:szCs w:val="28"/>
        </w:rPr>
        <w:t>Е</w:t>
      </w:r>
      <w:r w:rsidRPr="009F58B6">
        <w:rPr>
          <w:szCs w:val="28"/>
        </w:rPr>
        <w:t xml:space="preserve"> многогранный конус </w:t>
      </w:r>
      <w:r w:rsidRPr="009F58B6">
        <w:rPr>
          <w:szCs w:val="28"/>
        </w:rPr>
        <w:sym w:font="Symbol" w:char="F057"/>
      </w:r>
      <w:r w:rsidRPr="009F58B6">
        <w:rPr>
          <w:szCs w:val="28"/>
        </w:rPr>
        <w:t xml:space="preserve"> становится прямоугольным, а процедура оптимизации на основе конуса </w:t>
      </w:r>
      <w:r w:rsidRPr="009F58B6">
        <w:rPr>
          <w:szCs w:val="28"/>
        </w:rPr>
        <w:sym w:font="Symbol" w:char="F057"/>
      </w:r>
      <w:r w:rsidRPr="009F58B6">
        <w:rPr>
          <w:szCs w:val="28"/>
        </w:rPr>
        <w:t xml:space="preserve"> сводится к Парето-оптимизации. </w:t>
      </w:r>
    </w:p>
    <w:p w:rsidR="00C52DC8" w:rsidRPr="009F58B6" w:rsidRDefault="00C52DC8" w:rsidP="00536BEC">
      <w:pPr>
        <w:spacing w:line="360" w:lineRule="auto"/>
        <w:ind w:firstLine="709"/>
        <w:rPr>
          <w:szCs w:val="28"/>
        </w:rPr>
      </w:pPr>
      <w:r w:rsidRPr="009F58B6">
        <w:rPr>
          <w:szCs w:val="28"/>
        </w:rPr>
        <w:t>В терминах рассмотренной ранее реализации данного метода конечное множество значений вектор</w:t>
      </w:r>
      <w:r w:rsidR="003A2E5F">
        <w:rPr>
          <w:szCs w:val="28"/>
        </w:rPr>
        <w:t xml:space="preserve">а </w:t>
      </w:r>
      <w:r w:rsidR="00536BEC" w:rsidRPr="0038442A">
        <w:rPr>
          <w:position w:val="-6"/>
          <w:szCs w:val="28"/>
        </w:rPr>
        <w:object w:dxaOrig="220" w:dyaOrig="300">
          <v:shape id="_x0000_i1146" type="#_x0000_t75" style="width:11.7pt;height:15.05pt" o:ole="">
            <v:imagedata r:id="rId249" o:title=""/>
          </v:shape>
          <o:OLEObject Type="Embed" ProgID="Equation.DSMT4" ShapeID="_x0000_i1146" DrawAspect="Content" ObjectID="_1526766221" r:id="rId250"/>
        </w:object>
      </w:r>
      <w:r w:rsidR="00536BEC">
        <w:rPr>
          <w:position w:val="-6"/>
          <w:szCs w:val="28"/>
        </w:rPr>
        <w:t xml:space="preserve"> </w:t>
      </w:r>
      <w:r w:rsidRPr="009F58B6">
        <w:rPr>
          <w:szCs w:val="28"/>
        </w:rPr>
        <w:t xml:space="preserve">задаёт таблицу испытаний, по которой происходит попарное сравнение точек таблицы и выделение недоминируемой. При этом на каждой итерации исключаются точки </w:t>
      </w:r>
      <w:r w:rsidR="003A2E5F" w:rsidRPr="009F58B6">
        <w:rPr>
          <w:position w:val="-6"/>
          <w:szCs w:val="28"/>
        </w:rPr>
        <w:object w:dxaOrig="260" w:dyaOrig="260">
          <v:shape id="_x0000_i1147" type="#_x0000_t75" style="width:16.75pt;height:16.75pt" o:ole="" fillcolor="window">
            <v:imagedata r:id="rId241" o:title=""/>
          </v:shape>
          <o:OLEObject Type="Embed" ProgID="Equation.DSMT4" ShapeID="_x0000_i1147" DrawAspect="Content" ObjectID="_1526766222" r:id="rId251"/>
        </w:object>
      </w:r>
      <w:r w:rsidRPr="009F58B6">
        <w:rPr>
          <w:szCs w:val="28"/>
        </w:rPr>
        <w:t xml:space="preserve">, обеспечивающие обратный знак соотношения (2.1), таким образом, </w:t>
      </w:r>
      <w:r w:rsidR="00AF2E17">
        <w:rPr>
          <w:szCs w:val="28"/>
        </w:rPr>
        <w:t>процедура определения точек СТЭК-1 состоит из четырех этапов:</w:t>
      </w:r>
    </w:p>
    <w:p w:rsidR="00C52DC8" w:rsidRPr="009F58B6" w:rsidRDefault="00C52DC8" w:rsidP="00536BEC">
      <w:pPr>
        <w:spacing w:line="360" w:lineRule="auto"/>
        <w:ind w:firstLine="709"/>
        <w:rPr>
          <w:szCs w:val="28"/>
        </w:rPr>
      </w:pPr>
      <w:r w:rsidRPr="009F58B6">
        <w:rPr>
          <w:spacing w:val="20"/>
          <w:szCs w:val="28"/>
        </w:rPr>
        <w:t>Этап 1.</w:t>
      </w:r>
      <w:r w:rsidRPr="009F58B6">
        <w:rPr>
          <w:spacing w:val="20"/>
          <w:szCs w:val="28"/>
          <w:lang w:val="en-US"/>
        </w:rPr>
        <w:t> </w:t>
      </w:r>
      <w:r w:rsidR="00AF2E17">
        <w:rPr>
          <w:szCs w:val="28"/>
        </w:rPr>
        <w:t>Найти сетевые точки равновеси</w:t>
      </w:r>
      <w:r w:rsidR="00536BEC">
        <w:rPr>
          <w:szCs w:val="28"/>
        </w:rPr>
        <w:t>я</w:t>
      </w:r>
      <w:r w:rsidR="00AF2E17">
        <w:rPr>
          <w:szCs w:val="28"/>
        </w:rPr>
        <w:t xml:space="preserve"> по Нэшу</w:t>
      </w:r>
      <w:r w:rsidRPr="009F58B6">
        <w:rPr>
          <w:szCs w:val="28"/>
        </w:rPr>
        <w:t xml:space="preserve">. </w:t>
      </w:r>
    </w:p>
    <w:p w:rsidR="00C52DC8" w:rsidRPr="009F58B6" w:rsidRDefault="00C52DC8" w:rsidP="00536BEC">
      <w:pPr>
        <w:spacing w:line="360" w:lineRule="auto"/>
        <w:ind w:firstLine="709"/>
        <w:rPr>
          <w:szCs w:val="28"/>
        </w:rPr>
      </w:pPr>
      <w:r w:rsidRPr="009F58B6">
        <w:rPr>
          <w:spacing w:val="20"/>
          <w:szCs w:val="28"/>
        </w:rPr>
        <w:t>Этап 2.</w:t>
      </w:r>
      <w:r w:rsidRPr="009F58B6">
        <w:rPr>
          <w:spacing w:val="20"/>
          <w:szCs w:val="28"/>
          <w:lang w:val="en-US"/>
        </w:rPr>
        <w:t> </w:t>
      </w:r>
      <w:r w:rsidR="00AF2E17">
        <w:rPr>
          <w:spacing w:val="-4"/>
          <w:szCs w:val="28"/>
        </w:rPr>
        <w:t>Определить идеальную точку.</w:t>
      </w:r>
      <w:r w:rsidRPr="009F58B6">
        <w:rPr>
          <w:szCs w:val="28"/>
        </w:rPr>
        <w:t xml:space="preserve"> </w:t>
      </w:r>
    </w:p>
    <w:p w:rsidR="00DD0A76" w:rsidRDefault="00C52DC8" w:rsidP="00536BEC">
      <w:pPr>
        <w:pStyle w:val="aff0"/>
        <w:spacing w:line="360" w:lineRule="auto"/>
        <w:ind w:left="0" w:firstLine="709"/>
        <w:rPr>
          <w:spacing w:val="-2"/>
          <w:sz w:val="28"/>
          <w:szCs w:val="28"/>
        </w:rPr>
      </w:pPr>
      <w:r w:rsidRPr="009F58B6">
        <w:rPr>
          <w:spacing w:val="20"/>
          <w:sz w:val="28"/>
          <w:szCs w:val="28"/>
        </w:rPr>
        <w:t>Этап 3.</w:t>
      </w:r>
      <w:r w:rsidRPr="009F58B6">
        <w:rPr>
          <w:spacing w:val="-2"/>
          <w:sz w:val="28"/>
          <w:szCs w:val="28"/>
          <w:lang w:val="en-US"/>
        </w:rPr>
        <w:t> </w:t>
      </w:r>
      <w:r w:rsidR="00AF2E17">
        <w:rPr>
          <w:spacing w:val="-2"/>
          <w:sz w:val="28"/>
          <w:szCs w:val="28"/>
        </w:rPr>
        <w:t>Исключить из рассмотрения доминируемые точки равновесия по Н</w:t>
      </w:r>
      <w:r w:rsidR="00DD0A76">
        <w:rPr>
          <w:spacing w:val="-2"/>
          <w:sz w:val="28"/>
          <w:szCs w:val="28"/>
        </w:rPr>
        <w:t>эшу</w:t>
      </w:r>
      <w:r w:rsidRPr="009F58B6">
        <w:rPr>
          <w:spacing w:val="-2"/>
          <w:sz w:val="28"/>
          <w:szCs w:val="28"/>
        </w:rPr>
        <w:t>.</w:t>
      </w:r>
    </w:p>
    <w:p w:rsidR="003912F3" w:rsidRDefault="00DD0A76" w:rsidP="00536BEC">
      <w:pPr>
        <w:pStyle w:val="aff0"/>
        <w:spacing w:line="360" w:lineRule="auto"/>
        <w:ind w:left="0" w:firstLine="709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Этап 4. Определить точку равновесия по Нэшу,</w:t>
      </w:r>
      <w:r w:rsidR="00EA0E69"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 xml:space="preserve">наиболее близкую к идеальной. </w:t>
      </w:r>
      <w:r w:rsidR="00C52DC8" w:rsidRPr="009F58B6">
        <w:rPr>
          <w:spacing w:val="-2"/>
          <w:sz w:val="28"/>
          <w:szCs w:val="28"/>
        </w:rPr>
        <w:t xml:space="preserve"> </w:t>
      </w:r>
    </w:p>
    <w:p w:rsidR="00C52DC8" w:rsidRDefault="003912F3" w:rsidP="003912F3">
      <w:pPr>
        <w:spacing w:after="200" w:line="276" w:lineRule="auto"/>
        <w:ind w:firstLine="0"/>
        <w:jc w:val="left"/>
        <w:rPr>
          <w:spacing w:val="-2"/>
          <w:szCs w:val="28"/>
        </w:rPr>
      </w:pPr>
      <w:r>
        <w:rPr>
          <w:spacing w:val="-2"/>
          <w:szCs w:val="28"/>
        </w:rPr>
        <w:br w:type="page"/>
      </w:r>
    </w:p>
    <w:p w:rsidR="00811FB9" w:rsidRPr="0097469B" w:rsidRDefault="00811FB9" w:rsidP="00811FB9">
      <w:pPr>
        <w:pStyle w:val="1"/>
        <w:spacing w:line="360" w:lineRule="auto"/>
        <w:ind w:left="1418" w:hanging="709"/>
      </w:pPr>
      <w:bookmarkStart w:id="38" w:name="_Toc389176841"/>
      <w:r w:rsidRPr="0097469B">
        <w:lastRenderedPageBreak/>
        <w:t>ПРОЦЕСС МОДЕЛИРОВАНИЯ И ПОЛУЧЕНИЯ РЕЗУЛЬТАТОВ</w:t>
      </w:r>
      <w:bookmarkEnd w:id="38"/>
    </w:p>
    <w:p w:rsidR="00811FB9" w:rsidRPr="007517FA" w:rsidRDefault="00811FB9" w:rsidP="00811FB9">
      <w:pPr>
        <w:pStyle w:val="ae"/>
        <w:keepNext/>
        <w:keepLines/>
        <w:numPr>
          <w:ilvl w:val="0"/>
          <w:numId w:val="24"/>
        </w:numPr>
        <w:spacing w:before="200" w:line="360" w:lineRule="auto"/>
        <w:contextualSpacing w:val="0"/>
        <w:outlineLvl w:val="1"/>
        <w:rPr>
          <w:rFonts w:eastAsiaTheme="majorEastAsia"/>
          <w:b/>
          <w:bCs/>
          <w:vanish/>
          <w:color w:val="000000" w:themeColor="text1"/>
          <w:szCs w:val="26"/>
        </w:rPr>
      </w:pPr>
      <w:bookmarkStart w:id="39" w:name="_Toc388824034"/>
      <w:bookmarkStart w:id="40" w:name="_Toc388824297"/>
      <w:bookmarkStart w:id="41" w:name="_Toc388909522"/>
      <w:bookmarkStart w:id="42" w:name="_Toc389176724"/>
      <w:bookmarkStart w:id="43" w:name="_Toc389176842"/>
      <w:bookmarkEnd w:id="39"/>
      <w:bookmarkEnd w:id="40"/>
      <w:bookmarkEnd w:id="41"/>
      <w:bookmarkEnd w:id="42"/>
      <w:bookmarkEnd w:id="43"/>
    </w:p>
    <w:p w:rsidR="00811FB9" w:rsidRPr="002F6FA9" w:rsidRDefault="00811FB9" w:rsidP="00811FB9">
      <w:pPr>
        <w:pStyle w:val="2"/>
        <w:ind w:left="1418" w:hanging="709"/>
        <w:rPr>
          <w:highlight w:val="yellow"/>
        </w:rPr>
      </w:pPr>
      <w:bookmarkStart w:id="44" w:name="_Toc389176843"/>
      <w:r w:rsidRPr="002F6FA9">
        <w:rPr>
          <w:highlight w:val="yellow"/>
        </w:rPr>
        <w:t>Результаты моделирования алгоритмов поиска сетевых точек равновесия по Нэшу и СТЭК-1</w:t>
      </w:r>
      <w:bookmarkEnd w:id="44"/>
    </w:p>
    <w:p w:rsidR="00811FB9" w:rsidRPr="002F6FA9" w:rsidRDefault="00811FB9" w:rsidP="00811FB9">
      <w:pPr>
        <w:pStyle w:val="1"/>
        <w:numPr>
          <w:ilvl w:val="0"/>
          <w:numId w:val="0"/>
        </w:numPr>
        <w:spacing w:line="360" w:lineRule="auto"/>
        <w:ind w:firstLine="709"/>
        <w:rPr>
          <w:b w:val="0"/>
          <w:highlight w:val="yellow"/>
        </w:rPr>
      </w:pPr>
      <w:bookmarkStart w:id="45" w:name="_Toc389176844"/>
      <w:r w:rsidRPr="002F6FA9">
        <w:rPr>
          <w:b w:val="0"/>
          <w:highlight w:val="yellow"/>
        </w:rPr>
        <w:t>Программное обеспечение всех алгоритмов в данной курсовой работе реализовано в рамках ПС MATLAB.</w:t>
      </w:r>
      <w:bookmarkEnd w:id="45"/>
      <w:r w:rsidRPr="002F6FA9">
        <w:rPr>
          <w:b w:val="0"/>
          <w:highlight w:val="yellow"/>
        </w:rPr>
        <w:t xml:space="preserve"> </w:t>
      </w:r>
    </w:p>
    <w:p w:rsidR="00811FB9" w:rsidRPr="002F6FA9" w:rsidRDefault="00811FB9" w:rsidP="00811FB9">
      <w:pPr>
        <w:spacing w:line="360" w:lineRule="auto"/>
        <w:rPr>
          <w:highlight w:val="yellow"/>
        </w:rPr>
      </w:pPr>
      <w:r w:rsidRPr="002F6FA9">
        <w:rPr>
          <w:highlight w:val="yellow"/>
        </w:rPr>
        <w:t>В результате последовательного моделирования для каждого такта была получена область показателей качества и СТЭК-1. Результат для первого такта представлен на рис. 3.1 и рис.3.2.</w:t>
      </w:r>
    </w:p>
    <w:p w:rsidR="001C3FFB" w:rsidRDefault="00811FB9" w:rsidP="00811FB9">
      <w:pPr>
        <w:spacing w:line="360" w:lineRule="auto"/>
        <w:rPr>
          <w:highlight w:val="yellow"/>
        </w:rPr>
      </w:pPr>
      <w:r w:rsidRPr="002F6FA9">
        <w:rPr>
          <w:highlight w:val="yellow"/>
        </w:rPr>
        <w:t xml:space="preserve">На рисунках обозначены: квадрат ‒ </w:t>
      </w:r>
      <w:r w:rsidR="001C3FFB">
        <w:rPr>
          <w:highlight w:val="yellow"/>
        </w:rPr>
        <w:t>идельная точка</w:t>
      </w:r>
      <w:r w:rsidRPr="002F6FA9">
        <w:rPr>
          <w:highlight w:val="yellow"/>
        </w:rPr>
        <w:t xml:space="preserve">, </w:t>
      </w:r>
    </w:p>
    <w:p w:rsidR="00811FB9" w:rsidRPr="002F6FA9" w:rsidRDefault="001C3FFB" w:rsidP="00811FB9">
      <w:pPr>
        <w:spacing w:line="360" w:lineRule="auto"/>
        <w:rPr>
          <w:highlight w:val="yellow"/>
        </w:rPr>
      </w:pPr>
      <w:r>
        <w:rPr>
          <w:highlight w:val="yellow"/>
        </w:rPr>
        <w:t>Звезда</w:t>
      </w:r>
      <w:r w:rsidR="00811FB9" w:rsidRPr="002F6FA9">
        <w:rPr>
          <w:highlight w:val="yellow"/>
        </w:rPr>
        <w:t xml:space="preserve"> ‒ </w:t>
      </w:r>
      <w:r>
        <w:rPr>
          <w:highlight w:val="yellow"/>
        </w:rPr>
        <w:t>Нэш-оптимальное решение</w:t>
      </w:r>
      <w:r w:rsidR="00811FB9" w:rsidRPr="002F6FA9">
        <w:rPr>
          <w:highlight w:val="yellow"/>
        </w:rPr>
        <w:t>.</w:t>
      </w:r>
    </w:p>
    <w:p w:rsidR="00811FB9" w:rsidRPr="002F6FA9" w:rsidRDefault="001C3FFB" w:rsidP="00811FB9">
      <w:pPr>
        <w:rPr>
          <w:highlight w:val="yellow"/>
        </w:rPr>
      </w:pPr>
      <w:bookmarkStart w:id="46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2E296D2C" wp14:editId="064DF459">
            <wp:simplePos x="0" y="0"/>
            <wp:positionH relativeFrom="column">
              <wp:posOffset>-1706880</wp:posOffset>
            </wp:positionH>
            <wp:positionV relativeFrom="paragraph">
              <wp:posOffset>351790</wp:posOffset>
            </wp:positionV>
            <wp:extent cx="8516620" cy="4279900"/>
            <wp:effectExtent l="0" t="0" r="0" b="0"/>
            <wp:wrapThrough wrapText="bothSides">
              <wp:wrapPolygon edited="0">
                <wp:start x="0" y="0"/>
                <wp:lineTo x="0" y="21536"/>
                <wp:lineTo x="21548" y="21536"/>
                <wp:lineTo x="21548" y="0"/>
                <wp:lineTo x="0" y="0"/>
              </wp:wrapPolygon>
            </wp:wrapThrough>
            <wp:docPr id="1" name="Рисунок 1" descr="C:\Users\sobolev.kv\Desktop\парет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obolev.kv\Desktop\парето.jpg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662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6"/>
      <w:r w:rsidR="00811FB9" w:rsidRPr="002F6FA9">
        <w:rPr>
          <w:highlight w:val="yellow"/>
        </w:rPr>
        <w:t xml:space="preserve">Густота сети  </w:t>
      </w:r>
      <w:r w:rsidR="00811FB9" w:rsidRPr="002F6FA9">
        <w:rPr>
          <w:position w:val="-6"/>
          <w:highlight w:val="yellow"/>
          <w:lang w:val="en-US"/>
        </w:rPr>
        <w:object w:dxaOrig="160" w:dyaOrig="300">
          <v:shape id="_x0000_i1148" type="#_x0000_t75" style="width:7.55pt;height:15.05pt" o:ole="">
            <v:imagedata r:id="rId151" o:title=""/>
          </v:shape>
          <o:OLEObject Type="Embed" ProgID="Equation.DSMT4" ShapeID="_x0000_i1148" DrawAspect="Content" ObjectID="_1526766223" r:id="rId253"/>
        </w:object>
      </w:r>
      <w:r w:rsidR="00811FB9" w:rsidRPr="002F6FA9">
        <w:rPr>
          <w:highlight w:val="yellow"/>
        </w:rPr>
        <w:t>=30.</w:t>
      </w:r>
    </w:p>
    <w:p w:rsidR="00811FB9" w:rsidRPr="001C3FFB" w:rsidRDefault="00811FB9" w:rsidP="00811FB9">
      <w:pPr>
        <w:ind w:firstLine="0"/>
        <w:jc w:val="center"/>
        <w:rPr>
          <w:highlight w:val="yellow"/>
        </w:rPr>
      </w:pPr>
    </w:p>
    <w:p w:rsidR="008A784C" w:rsidRDefault="008A784C" w:rsidP="00811FB9">
      <w:pPr>
        <w:ind w:firstLine="0"/>
        <w:jc w:val="center"/>
        <w:rPr>
          <w:position w:val="-10"/>
          <w:szCs w:val="28"/>
          <w:highlight w:val="yellow"/>
          <w:lang w:val="en-US"/>
        </w:rPr>
      </w:pPr>
      <w:r w:rsidRPr="002F6FA9">
        <w:rPr>
          <w:b/>
          <w:highlight w:val="yellow"/>
        </w:rPr>
        <w:t>Рис. 3.1.</w:t>
      </w:r>
      <w:r w:rsidRPr="002F6FA9">
        <w:rPr>
          <w:highlight w:val="yellow"/>
        </w:rPr>
        <w:t xml:space="preserve"> </w:t>
      </w:r>
      <w:r w:rsidR="001C3FFB">
        <w:rPr>
          <w:highlight w:val="yellow"/>
        </w:rPr>
        <w:t>Парето граница</w:t>
      </w:r>
    </w:p>
    <w:p w:rsidR="00811FB9" w:rsidRPr="002F6FA9" w:rsidRDefault="00811FB9" w:rsidP="00811FB9">
      <w:pPr>
        <w:ind w:firstLine="0"/>
        <w:jc w:val="center"/>
        <w:rPr>
          <w:highlight w:val="yellow"/>
        </w:rPr>
      </w:pPr>
    </w:p>
    <w:p w:rsidR="001C3FFB" w:rsidRDefault="001C3FFB" w:rsidP="00811FB9">
      <w:pPr>
        <w:tabs>
          <w:tab w:val="left" w:pos="3495"/>
        </w:tabs>
        <w:jc w:val="center"/>
        <w:rPr>
          <w:position w:val="-10"/>
          <w:szCs w:val="28"/>
        </w:rPr>
      </w:pPr>
    </w:p>
    <w:p w:rsidR="001C3FFB" w:rsidRPr="00357316" w:rsidRDefault="001C3FFB" w:rsidP="00811FB9">
      <w:pPr>
        <w:tabs>
          <w:tab w:val="left" w:pos="3495"/>
        </w:tabs>
        <w:jc w:val="center"/>
      </w:pPr>
    </w:p>
    <w:p w:rsidR="00811FB9" w:rsidRDefault="00811FB9" w:rsidP="00811FB9">
      <w:pPr>
        <w:pStyle w:val="2"/>
        <w:ind w:left="1418" w:hanging="709"/>
      </w:pPr>
      <w:r>
        <w:t xml:space="preserve"> </w:t>
      </w:r>
      <w:bookmarkStart w:id="47" w:name="_Toc389176845"/>
      <w:r>
        <w:t>Исследование влияния изменения скорости на характер перехвата</w:t>
      </w:r>
      <w:bookmarkEnd w:id="47"/>
    </w:p>
    <w:p w:rsidR="00811FB9" w:rsidRDefault="00811FB9" w:rsidP="00811FB9">
      <w:pPr>
        <w:spacing w:line="360" w:lineRule="auto"/>
        <w:ind w:firstLine="0"/>
        <w:rPr>
          <w:b/>
        </w:rPr>
      </w:pPr>
    </w:p>
    <w:p w:rsidR="00811FB9" w:rsidRDefault="00811FB9" w:rsidP="00811FB9">
      <w:pPr>
        <w:spacing w:line="360" w:lineRule="auto"/>
      </w:pPr>
      <w:r>
        <w:t>В таблице 2 представлены начальные данные вариантов расчета оптимальных параметров управления ЛА.</w:t>
      </w:r>
    </w:p>
    <w:p w:rsidR="00811FB9" w:rsidRPr="00FA6D07" w:rsidRDefault="00811FB9" w:rsidP="00811FB9">
      <w:pPr>
        <w:spacing w:line="360" w:lineRule="auto"/>
        <w:jc w:val="right"/>
        <w:rPr>
          <w:b/>
        </w:rPr>
      </w:pPr>
      <w:r>
        <w:rPr>
          <w:b/>
        </w:rPr>
        <w:t>Таблица 2.</w:t>
      </w:r>
    </w:p>
    <w:p w:rsidR="00811FB9" w:rsidRPr="00C06456" w:rsidRDefault="00811FB9" w:rsidP="00811FB9">
      <w:pPr>
        <w:pStyle w:val="ad"/>
      </w:pPr>
      <w:r w:rsidRPr="00FA6D07">
        <w:t>Начальные конфигурации ЛА</w:t>
      </w:r>
    </w:p>
    <w:tbl>
      <w:tblPr>
        <w:tblW w:w="8335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029"/>
        <w:gridCol w:w="1200"/>
        <w:gridCol w:w="858"/>
        <w:gridCol w:w="1029"/>
        <w:gridCol w:w="1029"/>
        <w:gridCol w:w="1030"/>
      </w:tblGrid>
      <w:tr w:rsidR="00811FB9" w:rsidRPr="00FA6D07" w:rsidTr="007B46F7">
        <w:trPr>
          <w:jc w:val="center"/>
        </w:trPr>
        <w:tc>
          <w:tcPr>
            <w:tcW w:w="21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  <w:vAlign w:val="center"/>
          </w:tcPr>
          <w:p w:rsidR="00811FB9" w:rsidRPr="00FA6D07" w:rsidRDefault="00811FB9" w:rsidP="007B46F7">
            <w:pPr>
              <w:pStyle w:val="ac"/>
            </w:pPr>
            <w:r w:rsidRPr="00FA6D07">
              <w:t>Конфигурация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811FB9" w:rsidRPr="00FA6D07" w:rsidRDefault="00811FB9" w:rsidP="007B46F7">
            <w:pPr>
              <w:pStyle w:val="ac"/>
            </w:pPr>
            <w:r w:rsidRPr="00FA6D07">
              <w:t>ЛА</w:t>
            </w:r>
          </w:p>
        </w:tc>
        <w:tc>
          <w:tcPr>
            <w:tcW w:w="12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Default="00811FB9" w:rsidP="007B46F7">
            <w:pPr>
              <w:ind w:firstLine="0"/>
              <w:jc w:val="center"/>
            </w:pPr>
            <w:r w:rsidRPr="00FA6D07">
              <w:rPr>
                <w:position w:val="-12"/>
              </w:rPr>
              <w:object w:dxaOrig="980" w:dyaOrig="420">
                <v:shape id="_x0000_i1149" type="#_x0000_t75" style="width:49.4pt;height:20.95pt" o:ole="">
                  <v:imagedata r:id="rId135" o:title=""/>
                </v:shape>
                <o:OLEObject Type="Embed" ProgID="Equation.DSMT4" ShapeID="_x0000_i1149" DrawAspect="Content" ObjectID="_1526766224" r:id="rId254"/>
              </w:object>
            </w:r>
          </w:p>
        </w:tc>
        <w:tc>
          <w:tcPr>
            <w:tcW w:w="85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811FB9" w:rsidRDefault="00811FB9" w:rsidP="007B46F7">
            <w:pPr>
              <w:pStyle w:val="ac"/>
            </w:pPr>
            <w:r w:rsidRPr="00FA6D07">
              <w:rPr>
                <w:position w:val="-12"/>
              </w:rPr>
              <w:object w:dxaOrig="320" w:dyaOrig="380">
                <v:shape id="_x0000_i1150" type="#_x0000_t75" style="width:15.05pt;height:19.25pt" o:ole="">
                  <v:imagedata r:id="rId137" o:title=""/>
                </v:shape>
                <o:OLEObject Type="Embed" ProgID="Equation.DSMT4" ShapeID="_x0000_i1150" DrawAspect="Content" ObjectID="_1526766225" r:id="rId255"/>
              </w:object>
            </w:r>
          </w:p>
        </w:tc>
        <w:tc>
          <w:tcPr>
            <w:tcW w:w="102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rPr>
                <w:position w:val="-12"/>
              </w:rPr>
              <w:object w:dxaOrig="480" w:dyaOrig="420">
                <v:shape id="_x0000_i1151" type="#_x0000_t75" style="width:24.3pt;height:20.95pt" o:ole="">
                  <v:imagedata r:id="rId139" o:title=""/>
                </v:shape>
                <o:OLEObject Type="Embed" ProgID="Equation.DSMT4" ShapeID="_x0000_i1151" DrawAspect="Content" ObjectID="_1526766226" r:id="rId256"/>
              </w:object>
            </w:r>
          </w:p>
        </w:tc>
        <w:tc>
          <w:tcPr>
            <w:tcW w:w="102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rPr>
                <w:position w:val="-16"/>
              </w:rPr>
              <w:object w:dxaOrig="780" w:dyaOrig="420">
                <v:shape id="_x0000_i1152" type="#_x0000_t75" style="width:40.2pt;height:20.95pt" o:ole="">
                  <v:imagedata r:id="rId141" o:title=""/>
                </v:shape>
                <o:OLEObject Type="Embed" ProgID="Equation.DSMT4" ShapeID="_x0000_i1152" DrawAspect="Content" ObjectID="_1526766227" r:id="rId257"/>
              </w:object>
            </w:r>
          </w:p>
        </w:tc>
        <w:tc>
          <w:tcPr>
            <w:tcW w:w="103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rPr>
                <w:position w:val="-16"/>
              </w:rPr>
              <w:object w:dxaOrig="720" w:dyaOrig="420">
                <v:shape id="_x0000_i1153" type="#_x0000_t75" style="width:36pt;height:20.95pt" o:ole="">
                  <v:imagedata r:id="rId143" o:title=""/>
                </v:shape>
                <o:OLEObject Type="Embed" ProgID="Equation.DSMT4" ShapeID="_x0000_i1153" DrawAspect="Content" ObjectID="_1526766228" r:id="rId258"/>
              </w:object>
            </w:r>
          </w:p>
        </w:tc>
      </w:tr>
      <w:tr w:rsidR="00811FB9" w:rsidRPr="00FA6D07" w:rsidTr="007B46F7">
        <w:trPr>
          <w:cantSplit/>
          <w:jc w:val="center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811FB9" w:rsidRPr="00FA6D07" w:rsidRDefault="00811FB9" w:rsidP="007B46F7">
            <w:pPr>
              <w:pStyle w:val="ac"/>
            </w:pPr>
            <w:r>
              <w:t>Догонный курс</w:t>
            </w:r>
          </w:p>
        </w:tc>
        <w:tc>
          <w:tcPr>
            <w:tcW w:w="1029" w:type="dxa"/>
            <w:tcBorders>
              <w:top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  <w:rPr>
                <w:vertAlign w:val="subscript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>
              <w:t>300</w:t>
            </w:r>
          </w:p>
        </w:tc>
        <w:tc>
          <w:tcPr>
            <w:tcW w:w="858" w:type="dxa"/>
            <w:tcBorders>
              <w:top w:val="single" w:sz="8" w:space="0" w:color="auto"/>
            </w:tcBorders>
          </w:tcPr>
          <w:p w:rsidR="00811FB9" w:rsidRPr="00FA6D07" w:rsidRDefault="00811FB9" w:rsidP="007B46F7">
            <w:pPr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pStyle w:val="ac"/>
            </w:pPr>
            <w:r w:rsidRPr="00FA6D07">
              <w:t>0</w:t>
            </w:r>
          </w:p>
        </w:tc>
        <w:tc>
          <w:tcPr>
            <w:tcW w:w="1030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– 50</w:t>
            </w:r>
          </w:p>
        </w:tc>
      </w:tr>
      <w:tr w:rsidR="00811FB9" w:rsidRPr="00FA6D07" w:rsidTr="007B46F7">
        <w:trPr>
          <w:cantSplit/>
          <w:jc w:val="center"/>
        </w:trPr>
        <w:tc>
          <w:tcPr>
            <w:tcW w:w="2160" w:type="dxa"/>
            <w:vMerge/>
            <w:tcBorders>
              <w:left w:val="single" w:sz="4" w:space="0" w:color="auto"/>
              <w:bottom w:val="nil"/>
            </w:tcBorders>
            <w:vAlign w:val="center"/>
          </w:tcPr>
          <w:p w:rsidR="00811FB9" w:rsidRPr="00FA6D07" w:rsidRDefault="00811FB9" w:rsidP="007B46F7">
            <w:pPr>
              <w:ind w:firstLine="0"/>
            </w:pPr>
          </w:p>
        </w:tc>
        <w:tc>
          <w:tcPr>
            <w:tcW w:w="1029" w:type="dxa"/>
            <w:tcBorders>
              <w:bottom w:val="nil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  <w:rPr>
                <w:vertAlign w:val="subscript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</w:rPr>
              <w:t>2</w:t>
            </w:r>
          </w:p>
        </w:tc>
        <w:tc>
          <w:tcPr>
            <w:tcW w:w="1200" w:type="dxa"/>
            <w:tcBorders>
              <w:bottom w:val="nil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>
              <w:t>300</w:t>
            </w:r>
          </w:p>
        </w:tc>
        <w:tc>
          <w:tcPr>
            <w:tcW w:w="858" w:type="dxa"/>
            <w:tcBorders>
              <w:bottom w:val="nil"/>
            </w:tcBorders>
          </w:tcPr>
          <w:p w:rsidR="00811FB9" w:rsidRPr="00FA6D07" w:rsidRDefault="00811FB9" w:rsidP="007B46F7">
            <w:pPr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bottom w:val="nil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bottom w:val="nil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0</w:t>
            </w:r>
          </w:p>
        </w:tc>
        <w:tc>
          <w:tcPr>
            <w:tcW w:w="1030" w:type="dxa"/>
            <w:tcBorders>
              <w:bottom w:val="nil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50</w:t>
            </w:r>
          </w:p>
        </w:tc>
      </w:tr>
      <w:tr w:rsidR="00811FB9" w:rsidRPr="00FA6D07" w:rsidTr="007B46F7">
        <w:trPr>
          <w:cantSplit/>
          <w:jc w:val="center"/>
        </w:trPr>
        <w:tc>
          <w:tcPr>
            <w:tcW w:w="2160" w:type="dxa"/>
            <w:vMerge/>
            <w:tcBorders>
              <w:left w:val="single" w:sz="4" w:space="0" w:color="auto"/>
              <w:bottom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rPr>
                <w:i/>
              </w:rPr>
            </w:pPr>
          </w:p>
        </w:tc>
        <w:tc>
          <w:tcPr>
            <w:tcW w:w="1029" w:type="dxa"/>
            <w:tcBorders>
              <w:bottom w:val="single" w:sz="8" w:space="0" w:color="auto"/>
              <w:right w:val="nil"/>
            </w:tcBorders>
            <w:vAlign w:val="center"/>
          </w:tcPr>
          <w:p w:rsidR="00811FB9" w:rsidRPr="00FA6D07" w:rsidRDefault="00811FB9" w:rsidP="007B46F7">
            <w:pPr>
              <w:pStyle w:val="50"/>
              <w:jc w:val="center"/>
              <w:rPr>
                <w:szCs w:val="28"/>
                <w:lang w:val="ru-RU"/>
              </w:rPr>
            </w:pPr>
            <w:r w:rsidRPr="00FA6D07">
              <w:rPr>
                <w:szCs w:val="28"/>
              </w:rPr>
              <w:t>E</w:t>
            </w:r>
          </w:p>
        </w:tc>
        <w:tc>
          <w:tcPr>
            <w:tcW w:w="120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811FB9">
            <w:pPr>
              <w:ind w:firstLine="0"/>
              <w:jc w:val="center"/>
            </w:pPr>
            <w:r>
              <w:t>250</w:t>
            </w:r>
          </w:p>
        </w:tc>
        <w:tc>
          <w:tcPr>
            <w:tcW w:w="858" w:type="dxa"/>
            <w:tcBorders>
              <w:bottom w:val="single" w:sz="8" w:space="0" w:color="auto"/>
            </w:tcBorders>
          </w:tcPr>
          <w:p w:rsidR="00811FB9" w:rsidRPr="00FA6D07" w:rsidRDefault="00C03004" w:rsidP="007B46F7">
            <w:pPr>
              <w:ind w:firstLine="0"/>
              <w:jc w:val="center"/>
            </w:pPr>
            <w:r>
              <w:t>3</w:t>
            </w:r>
          </w:p>
        </w:tc>
        <w:tc>
          <w:tcPr>
            <w:tcW w:w="1029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A46F8B">
            <w:pPr>
              <w:ind w:firstLine="0"/>
              <w:jc w:val="center"/>
            </w:pPr>
            <w:r>
              <w:t>3</w:t>
            </w:r>
            <w:r w:rsidR="00A46F8B">
              <w:t>5</w:t>
            </w:r>
            <w:r w:rsidRPr="00FA6D07">
              <w:t>00</w:t>
            </w:r>
          </w:p>
        </w:tc>
        <w:tc>
          <w:tcPr>
            <w:tcW w:w="103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0</w:t>
            </w:r>
          </w:p>
        </w:tc>
      </w:tr>
      <w:tr w:rsidR="00811FB9" w:rsidRPr="00FA6D07" w:rsidTr="007B46F7">
        <w:trPr>
          <w:cantSplit/>
          <w:jc w:val="center"/>
        </w:trPr>
        <w:tc>
          <w:tcPr>
            <w:tcW w:w="21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>
              <w:t>Поперечный курс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  <w:rPr>
                <w:vertAlign w:val="subscript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>
              <w:t>300</w:t>
            </w:r>
          </w:p>
        </w:tc>
        <w:tc>
          <w:tcPr>
            <w:tcW w:w="858" w:type="dxa"/>
            <w:tcBorders>
              <w:top w:val="single" w:sz="8" w:space="0" w:color="auto"/>
              <w:bottom w:val="single" w:sz="4" w:space="0" w:color="auto"/>
            </w:tcBorders>
          </w:tcPr>
          <w:p w:rsidR="00811FB9" w:rsidRPr="00FA6D07" w:rsidRDefault="00811FB9" w:rsidP="007B46F7">
            <w:pPr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0</w:t>
            </w:r>
          </w:p>
        </w:tc>
        <w:tc>
          <w:tcPr>
            <w:tcW w:w="1029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0</w:t>
            </w:r>
          </w:p>
        </w:tc>
        <w:tc>
          <w:tcPr>
            <w:tcW w:w="103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 w:rsidRPr="00FA6D07">
              <w:t>– 50</w:t>
            </w:r>
          </w:p>
        </w:tc>
      </w:tr>
      <w:tr w:rsidR="00811FB9" w:rsidRPr="00FA6D07" w:rsidTr="007B46F7">
        <w:trPr>
          <w:cantSplit/>
          <w:jc w:val="center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11FB9" w:rsidRPr="00FA6D07" w:rsidRDefault="00811FB9" w:rsidP="007B46F7">
            <w:pPr>
              <w:ind w:firstLine="0"/>
              <w:rPr>
                <w:lang w:val="en-US"/>
              </w:rPr>
            </w:pPr>
          </w:p>
        </w:tc>
        <w:tc>
          <w:tcPr>
            <w:tcW w:w="1029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  <w:rPr>
                <w:vertAlign w:val="subscript"/>
                <w:lang w:val="en-US"/>
              </w:rPr>
            </w:pPr>
            <w:r w:rsidRPr="00FA6D07">
              <w:rPr>
                <w:i/>
                <w:lang w:val="en-US"/>
              </w:rPr>
              <w:t>P</w:t>
            </w:r>
            <w:r w:rsidRPr="00FA6D07">
              <w:rPr>
                <w:vertAlign w:val="subscript"/>
                <w:lang w:val="en-US"/>
              </w:rPr>
              <w:t>2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811FB9" w:rsidRPr="008862A8" w:rsidRDefault="00811FB9" w:rsidP="007B46F7">
            <w:pPr>
              <w:ind w:firstLine="0"/>
              <w:jc w:val="center"/>
            </w:pPr>
            <w:r>
              <w:t>300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</w:tcPr>
          <w:p w:rsidR="00811FB9" w:rsidRPr="00FA6D07" w:rsidRDefault="00811FB9" w:rsidP="007B46F7">
            <w:pPr>
              <w:ind w:firstLine="0"/>
              <w:jc w:val="center"/>
            </w:pPr>
            <w:r>
              <w:t>8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0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  <w:rPr>
                <w:lang w:val="en-US"/>
              </w:rPr>
            </w:pPr>
            <w:r w:rsidRPr="00FA6D07">
              <w:rPr>
                <w:lang w:val="en-US"/>
              </w:rPr>
              <w:t>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811FB9" w:rsidRPr="00C03004" w:rsidRDefault="00C03004" w:rsidP="007B46F7">
            <w:pPr>
              <w:ind w:firstLine="0"/>
              <w:jc w:val="center"/>
            </w:pPr>
            <w:r>
              <w:t>1</w:t>
            </w:r>
            <w:r w:rsidR="00811FB9" w:rsidRPr="00FA6D07">
              <w:rPr>
                <w:lang w:val="en-US"/>
              </w:rPr>
              <w:t>50</w:t>
            </w:r>
            <w:r>
              <w:t>0</w:t>
            </w:r>
          </w:p>
        </w:tc>
      </w:tr>
      <w:tr w:rsidR="00811FB9" w:rsidRPr="00FA6D07" w:rsidTr="007B46F7">
        <w:trPr>
          <w:cantSplit/>
          <w:jc w:val="center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811FB9" w:rsidRPr="00FA6D07" w:rsidRDefault="00811FB9" w:rsidP="007B46F7">
            <w:pPr>
              <w:ind w:firstLine="0"/>
              <w:rPr>
                <w:i/>
                <w:lang w:val="en-US"/>
              </w:rPr>
            </w:pPr>
          </w:p>
        </w:tc>
        <w:tc>
          <w:tcPr>
            <w:tcW w:w="1029" w:type="dxa"/>
            <w:tcBorders>
              <w:top w:val="single" w:sz="4" w:space="0" w:color="auto"/>
              <w:bottom w:val="single" w:sz="8" w:space="0" w:color="auto"/>
              <w:right w:val="nil"/>
            </w:tcBorders>
            <w:vAlign w:val="center"/>
          </w:tcPr>
          <w:p w:rsidR="00811FB9" w:rsidRPr="00FA6D07" w:rsidRDefault="00811FB9" w:rsidP="007B46F7">
            <w:pPr>
              <w:pStyle w:val="50"/>
              <w:jc w:val="center"/>
              <w:rPr>
                <w:szCs w:val="28"/>
              </w:rPr>
            </w:pPr>
            <w:r w:rsidRPr="00FA6D07">
              <w:rPr>
                <w:szCs w:val="28"/>
              </w:rPr>
              <w:t>E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>
              <w:t>250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8" w:space="0" w:color="auto"/>
            </w:tcBorders>
          </w:tcPr>
          <w:p w:rsidR="00811FB9" w:rsidRPr="00FA6D07" w:rsidRDefault="00C03004" w:rsidP="007B46F7">
            <w:pPr>
              <w:ind w:firstLine="0"/>
              <w:jc w:val="center"/>
            </w:pPr>
            <w:r>
              <w:t>3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C03004">
            <w:pPr>
              <w:ind w:firstLine="0"/>
              <w:jc w:val="center"/>
            </w:pPr>
            <w:r>
              <w:t xml:space="preserve">– </w:t>
            </w:r>
            <w:r w:rsidR="00C03004">
              <w:t>90</w:t>
            </w:r>
          </w:p>
        </w:tc>
        <w:tc>
          <w:tcPr>
            <w:tcW w:w="1029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811FB9" w:rsidP="007B46F7">
            <w:pPr>
              <w:ind w:firstLine="0"/>
              <w:jc w:val="center"/>
            </w:pPr>
            <w:r>
              <w:t>35</w:t>
            </w:r>
            <w:r w:rsidRPr="00FA6D07">
              <w:t>00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1FB9" w:rsidRPr="00FA6D07" w:rsidRDefault="00C03004" w:rsidP="00811FB9">
            <w:pPr>
              <w:ind w:firstLine="0"/>
              <w:jc w:val="center"/>
            </w:pPr>
            <w:r>
              <w:t>-100</w:t>
            </w:r>
            <w:r w:rsidR="00811FB9">
              <w:t>0</w:t>
            </w:r>
          </w:p>
        </w:tc>
      </w:tr>
    </w:tbl>
    <w:p w:rsidR="00811FB9" w:rsidRDefault="00811FB9" w:rsidP="00811FB9">
      <w:pPr>
        <w:rPr>
          <w:b/>
        </w:rPr>
      </w:pPr>
    </w:p>
    <w:p w:rsidR="00811FB9" w:rsidRDefault="00811FB9" w:rsidP="00C03004">
      <w:pPr>
        <w:spacing w:line="360" w:lineRule="auto"/>
        <w:ind w:firstLine="709"/>
      </w:pPr>
      <w:r>
        <w:t xml:space="preserve">На рис 3.3 для догонного курса представлены графики оптимальных управлений  ЛА-перехватчиков </w:t>
      </w:r>
      <w:r w:rsidRPr="00614711">
        <w:rPr>
          <w:i/>
          <w:lang w:val="en-US"/>
        </w:rPr>
        <w:t>P</w:t>
      </w:r>
      <w:r w:rsidRPr="00614711">
        <w:rPr>
          <w:i/>
          <w:vertAlign w:val="subscript"/>
        </w:rPr>
        <w:t>1</w:t>
      </w:r>
      <w:r w:rsidRPr="001E2881">
        <w:rPr>
          <w:i/>
        </w:rPr>
        <w:t xml:space="preserve">,  </w:t>
      </w:r>
      <w:r w:rsidRPr="001E2881">
        <w:rPr>
          <w:i/>
          <w:lang w:val="en-US"/>
        </w:rPr>
        <w:t>P</w:t>
      </w:r>
      <w:r w:rsidRPr="00614711">
        <w:rPr>
          <w:i/>
          <w:vertAlign w:val="subscript"/>
        </w:rPr>
        <w:t>2</w:t>
      </w:r>
      <w:r>
        <w:t xml:space="preserve"> и цели </w:t>
      </w:r>
      <w:r>
        <w:rPr>
          <w:i/>
          <w:lang w:val="en-US"/>
        </w:rPr>
        <w:t>E</w:t>
      </w:r>
      <w:r w:rsidRPr="001E2881">
        <w:rPr>
          <w:i/>
        </w:rPr>
        <w:t xml:space="preserve"> </w:t>
      </w:r>
      <w:r>
        <w:t>соответственно.</w:t>
      </w:r>
    </w:p>
    <w:p w:rsidR="00811FB9" w:rsidRDefault="00C03004" w:rsidP="00C03004">
      <w:pPr>
        <w:spacing w:line="360" w:lineRule="auto"/>
        <w:ind w:firstLine="709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677535" cy="5996940"/>
            <wp:effectExtent l="19050" t="0" r="0" b="0"/>
            <wp:docPr id="137" name="Рисунок 137" descr="C:\Users\Владимир\Desktop\Новая папка\Управление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Владимир\Desktop\Новая папка\Управление_12.jpg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99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1FB9">
        <w:rPr>
          <w:b/>
        </w:rPr>
        <w:t>Рис. 3.3</w:t>
      </w:r>
      <w:r w:rsidR="00811FB9" w:rsidRPr="006510B8">
        <w:rPr>
          <w:b/>
        </w:rPr>
        <w:t>.</w:t>
      </w:r>
      <w:r w:rsidR="00811FB9">
        <w:t xml:space="preserve"> Графики оптимальных управлений</w:t>
      </w:r>
    </w:p>
    <w:p w:rsidR="00C03004" w:rsidRPr="00C03004" w:rsidRDefault="00C03004" w:rsidP="00C03004">
      <w:pPr>
        <w:spacing w:line="360" w:lineRule="auto"/>
        <w:ind w:firstLine="709"/>
        <w:jc w:val="center"/>
        <w:rPr>
          <w:b/>
        </w:rPr>
      </w:pPr>
    </w:p>
    <w:p w:rsidR="00811FB9" w:rsidRDefault="00811FB9" w:rsidP="00811FB9">
      <w:pPr>
        <w:spacing w:line="360" w:lineRule="auto"/>
        <w:ind w:firstLine="708"/>
      </w:pPr>
      <w:r>
        <w:t>На рис 3.4 представлены траектории всех трех ЛА при управлении каждого из них согласно результатам СТЭК-1.</w:t>
      </w:r>
    </w:p>
    <w:p w:rsidR="00C03004" w:rsidRDefault="00C03004" w:rsidP="00811FB9">
      <w:pPr>
        <w:tabs>
          <w:tab w:val="left" w:pos="4395"/>
        </w:tabs>
        <w:spacing w:line="360" w:lineRule="auto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49900" cy="4667885"/>
            <wp:effectExtent l="19050" t="0" r="0" b="0"/>
            <wp:docPr id="138" name="Рисунок 138" descr="C:\Users\Владимир\Desktop\Новая папка\траектории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Владимир\Desktop\Новая папка\траектории_12.jpg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66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B9" w:rsidRDefault="00811FB9" w:rsidP="00811FB9">
      <w:pPr>
        <w:tabs>
          <w:tab w:val="left" w:pos="4395"/>
        </w:tabs>
        <w:spacing w:line="360" w:lineRule="auto"/>
        <w:ind w:firstLine="0"/>
        <w:jc w:val="center"/>
      </w:pPr>
      <w:r>
        <w:rPr>
          <w:b/>
        </w:rPr>
        <w:t>Рис 3.4</w:t>
      </w:r>
      <w:r w:rsidRPr="00DC692A">
        <w:rPr>
          <w:b/>
        </w:rPr>
        <w:t>.</w:t>
      </w:r>
      <w:r>
        <w:t xml:space="preserve"> Траектории ЛА</w:t>
      </w:r>
    </w:p>
    <w:p w:rsidR="00811FB9" w:rsidRDefault="00811FB9" w:rsidP="00811FB9">
      <w:pPr>
        <w:tabs>
          <w:tab w:val="left" w:pos="0"/>
        </w:tabs>
        <w:spacing w:line="360" w:lineRule="auto"/>
        <w:ind w:firstLine="0"/>
      </w:pPr>
      <w:r>
        <w:tab/>
      </w:r>
    </w:p>
    <w:p w:rsidR="00811FB9" w:rsidRDefault="00811FB9" w:rsidP="00811FB9">
      <w:pPr>
        <w:tabs>
          <w:tab w:val="left" w:pos="0"/>
        </w:tabs>
        <w:spacing w:line="360" w:lineRule="auto"/>
        <w:ind w:firstLine="0"/>
      </w:pPr>
      <w:r>
        <w:tab/>
        <w:t>Графики расстояний между объектами</w:t>
      </w:r>
      <w:r>
        <w:rPr>
          <w:i/>
          <w:vertAlign w:val="subscript"/>
        </w:rPr>
        <w:t xml:space="preserve">  </w:t>
      </w:r>
      <w:r>
        <w:t xml:space="preserve">представлены на рис. 3.5, где </w:t>
      </w:r>
    </w:p>
    <w:p w:rsidR="00811FB9" w:rsidRDefault="00811FB9" w:rsidP="00811FB9">
      <w:pPr>
        <w:tabs>
          <w:tab w:val="left" w:pos="0"/>
        </w:tabs>
        <w:spacing w:line="360" w:lineRule="auto"/>
        <w:ind w:firstLine="0"/>
      </w:pPr>
      <w:r>
        <w:t>ρ</w:t>
      </w:r>
      <w:r>
        <w:rPr>
          <w:vertAlign w:val="subscript"/>
        </w:rPr>
        <w:t>1</w:t>
      </w:r>
      <w:r>
        <w:t xml:space="preserve"> ‒ расстояние между </w:t>
      </w:r>
      <w:r w:rsidRPr="001E2881">
        <w:rPr>
          <w:i/>
          <w:lang w:val="en-US"/>
        </w:rPr>
        <w:t>P</w:t>
      </w:r>
      <w:r w:rsidRPr="00614711">
        <w:rPr>
          <w:i/>
          <w:vertAlign w:val="subscript"/>
        </w:rPr>
        <w:t>1</w:t>
      </w:r>
      <w:r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E</w:t>
      </w:r>
      <w:r>
        <w:t>, ρ</w:t>
      </w:r>
      <w:r>
        <w:rPr>
          <w:vertAlign w:val="subscript"/>
        </w:rPr>
        <w:t>2</w:t>
      </w:r>
      <w:r>
        <w:t xml:space="preserve"> ‒ расстояние между </w:t>
      </w:r>
      <w:r>
        <w:rPr>
          <w:vertAlign w:val="subscript"/>
        </w:rPr>
        <w:t xml:space="preserve"> </w:t>
      </w:r>
      <w:r w:rsidRPr="00614711">
        <w:rPr>
          <w:i/>
          <w:lang w:val="en-US"/>
        </w:rPr>
        <w:t>P</w:t>
      </w:r>
      <w:r w:rsidRPr="00614711">
        <w:rPr>
          <w:i/>
          <w:vertAlign w:val="subscript"/>
        </w:rPr>
        <w:t>2</w:t>
      </w:r>
      <w:r w:rsidRPr="00614711">
        <w:t xml:space="preserve"> </w:t>
      </w:r>
      <w:r>
        <w:t xml:space="preserve">и </w:t>
      </w:r>
      <w:r w:rsidRPr="00614711">
        <w:rPr>
          <w:i/>
          <w:lang w:val="en-US"/>
        </w:rPr>
        <w:t>E</w:t>
      </w:r>
      <w:r>
        <w:t>, ρ</w:t>
      </w:r>
      <w:r>
        <w:rPr>
          <w:vertAlign w:val="subscript"/>
        </w:rPr>
        <w:t>к</w:t>
      </w:r>
      <w:r>
        <w:t xml:space="preserve"> ‒ расстояние между центром коалиции и </w:t>
      </w:r>
      <w:r w:rsidRPr="00403DF3">
        <w:rPr>
          <w:i/>
        </w:rPr>
        <w:t>Е</w:t>
      </w:r>
      <w:r>
        <w:t xml:space="preserve">, </w:t>
      </w:r>
      <w:r>
        <w:rPr>
          <w:lang w:val="en-US"/>
        </w:rPr>
        <w:t>R</w:t>
      </w:r>
      <w:r>
        <w:t xml:space="preserve"> ‒ расстояние между </w:t>
      </w:r>
      <w:r w:rsidRPr="001E2881">
        <w:rPr>
          <w:i/>
          <w:lang w:val="en-US"/>
        </w:rPr>
        <w:t>P</w:t>
      </w:r>
      <w:r w:rsidRPr="00614711">
        <w:rPr>
          <w:i/>
          <w:vertAlign w:val="subscript"/>
        </w:rPr>
        <w:t>1</w:t>
      </w:r>
      <w:r>
        <w:rPr>
          <w:i/>
        </w:rPr>
        <w:t xml:space="preserve"> </w:t>
      </w:r>
      <w:r>
        <w:t>и</w:t>
      </w:r>
      <w:r w:rsidRPr="001E2881">
        <w:rPr>
          <w:i/>
        </w:rPr>
        <w:t xml:space="preserve"> </w:t>
      </w:r>
      <w:r w:rsidRPr="001E2881">
        <w:rPr>
          <w:i/>
          <w:lang w:val="en-US"/>
        </w:rPr>
        <w:t>P</w:t>
      </w:r>
      <w:r w:rsidRPr="00614711">
        <w:rPr>
          <w:i/>
          <w:vertAlign w:val="subscript"/>
        </w:rPr>
        <w:t>2</w:t>
      </w:r>
      <w:r>
        <w:t>.</w:t>
      </w:r>
    </w:p>
    <w:p w:rsidR="00811FB9" w:rsidRDefault="00C03004" w:rsidP="00811FB9">
      <w:pPr>
        <w:tabs>
          <w:tab w:val="left" w:pos="0"/>
        </w:tabs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549900" cy="6443345"/>
            <wp:effectExtent l="19050" t="0" r="0" b="0"/>
            <wp:docPr id="140" name="Рисунок 140" descr="C:\Users\Владимир\Desktop\Новая папка\Расстояния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Владимир\Desktop\Новая папка\Расстояния_12.jpg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64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B9" w:rsidRDefault="00811FB9" w:rsidP="00811FB9">
      <w:pPr>
        <w:tabs>
          <w:tab w:val="left" w:pos="1785"/>
        </w:tabs>
        <w:jc w:val="center"/>
      </w:pPr>
      <w:r>
        <w:rPr>
          <w:b/>
        </w:rPr>
        <w:t>Рис. 3.5</w:t>
      </w:r>
      <w:r w:rsidRPr="005B0A39">
        <w:rPr>
          <w:b/>
        </w:rPr>
        <w:t>.</w:t>
      </w:r>
      <w:r>
        <w:t xml:space="preserve"> Расстояния между ЛА</w:t>
      </w:r>
    </w:p>
    <w:p w:rsidR="00C03004" w:rsidRPr="005B0A39" w:rsidRDefault="00C03004" w:rsidP="00811FB9">
      <w:pPr>
        <w:tabs>
          <w:tab w:val="left" w:pos="1785"/>
        </w:tabs>
        <w:jc w:val="center"/>
      </w:pPr>
    </w:p>
    <w:p w:rsidR="00C03004" w:rsidRDefault="00C03004" w:rsidP="00811FB9">
      <w:pPr>
        <w:spacing w:line="360" w:lineRule="auto"/>
        <w:ind w:firstLine="709"/>
      </w:pPr>
    </w:p>
    <w:p w:rsidR="00C03004" w:rsidRDefault="00C03004" w:rsidP="00811FB9">
      <w:pPr>
        <w:spacing w:line="360" w:lineRule="auto"/>
        <w:ind w:firstLine="709"/>
      </w:pPr>
    </w:p>
    <w:p w:rsidR="00C03004" w:rsidRDefault="00C03004" w:rsidP="00811FB9">
      <w:pPr>
        <w:spacing w:line="360" w:lineRule="auto"/>
        <w:ind w:firstLine="709"/>
      </w:pPr>
    </w:p>
    <w:p w:rsidR="00C03004" w:rsidRDefault="00C03004" w:rsidP="00811FB9">
      <w:pPr>
        <w:spacing w:line="360" w:lineRule="auto"/>
        <w:ind w:firstLine="709"/>
      </w:pPr>
    </w:p>
    <w:p w:rsidR="00C03004" w:rsidRDefault="00C03004" w:rsidP="00811FB9">
      <w:pPr>
        <w:spacing w:line="360" w:lineRule="auto"/>
        <w:ind w:firstLine="709"/>
      </w:pPr>
    </w:p>
    <w:p w:rsidR="00C03004" w:rsidRDefault="00C03004" w:rsidP="00811FB9">
      <w:pPr>
        <w:spacing w:line="360" w:lineRule="auto"/>
        <w:ind w:firstLine="709"/>
      </w:pPr>
    </w:p>
    <w:p w:rsidR="00C03004" w:rsidRDefault="00C03004" w:rsidP="00811FB9">
      <w:pPr>
        <w:spacing w:line="360" w:lineRule="auto"/>
        <w:ind w:firstLine="709"/>
      </w:pPr>
    </w:p>
    <w:p w:rsidR="00C03004" w:rsidRPr="00B87403" w:rsidRDefault="00811FB9" w:rsidP="00811FB9">
      <w:pPr>
        <w:tabs>
          <w:tab w:val="left" w:pos="0"/>
        </w:tabs>
        <w:spacing w:after="200" w:line="360" w:lineRule="auto"/>
        <w:ind w:firstLine="0"/>
      </w:pPr>
      <w:r w:rsidRPr="009932AD">
        <w:lastRenderedPageBreak/>
        <w:tab/>
      </w:r>
      <w:r>
        <w:t xml:space="preserve">Рассмотрим следующие варианты для скорости цели </w:t>
      </w:r>
      <w:r w:rsidRPr="00B31CDD">
        <w:rPr>
          <w:i/>
          <w:lang w:val="en-US"/>
        </w:rPr>
        <w:t>E</w:t>
      </w:r>
      <w:r w:rsidRPr="00B31CDD">
        <w:t>:</w:t>
      </w:r>
    </w:p>
    <w:p w:rsidR="00811FB9" w:rsidRPr="0097613B" w:rsidRDefault="00811FB9" w:rsidP="00811FB9">
      <w:pPr>
        <w:pStyle w:val="ae"/>
        <w:numPr>
          <w:ilvl w:val="0"/>
          <w:numId w:val="34"/>
        </w:numPr>
        <w:tabs>
          <w:tab w:val="left" w:pos="0"/>
        </w:tabs>
        <w:spacing w:after="200" w:line="360" w:lineRule="auto"/>
        <w:rPr>
          <w:b/>
        </w:rPr>
      </w:pPr>
      <w:r w:rsidRPr="0097613B">
        <w:rPr>
          <w:b/>
          <w:lang w:val="en-US"/>
        </w:rPr>
        <w:t>V=</w:t>
      </w:r>
      <w:r w:rsidR="00C03004">
        <w:rPr>
          <w:b/>
        </w:rPr>
        <w:t>17</w:t>
      </w:r>
      <w:r w:rsidR="00635B36">
        <w:rPr>
          <w:b/>
        </w:rPr>
        <w:t>0</w:t>
      </w:r>
      <w:r w:rsidRPr="0097613B">
        <w:rPr>
          <w:b/>
        </w:rPr>
        <w:t xml:space="preserve"> м/с</w:t>
      </w:r>
    </w:p>
    <w:p w:rsidR="00811FB9" w:rsidRDefault="00811FB9" w:rsidP="00811FB9">
      <w:pPr>
        <w:tabs>
          <w:tab w:val="left" w:pos="0"/>
        </w:tabs>
        <w:spacing w:after="200" w:line="360" w:lineRule="auto"/>
        <w:ind w:firstLine="0"/>
      </w:pPr>
      <w:r>
        <w:tab/>
        <w:t>Для сравнения построены графики (рис. 3.9, рис. 3.10</w:t>
      </w:r>
      <w:r w:rsidR="00C03004">
        <w:t>, рис. 3.11</w:t>
      </w:r>
      <w:r>
        <w:t>).</w:t>
      </w:r>
    </w:p>
    <w:p w:rsidR="00C03004" w:rsidRDefault="00C03004" w:rsidP="00811FB9">
      <w:pPr>
        <w:tabs>
          <w:tab w:val="left" w:pos="0"/>
        </w:tabs>
        <w:spacing w:after="200" w:line="36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549900" cy="4667885"/>
            <wp:effectExtent l="19050" t="0" r="0" b="0"/>
            <wp:docPr id="141" name="Рисунок 141" descr="C:\Users\Владимир\Desktop\Новая папка\траектория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Владимир\Desktop\Новая папка\траектория22.jpg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66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B9" w:rsidRPr="00395AC2" w:rsidRDefault="00811FB9" w:rsidP="00811FB9">
      <w:pPr>
        <w:tabs>
          <w:tab w:val="left" w:pos="0"/>
        </w:tabs>
        <w:spacing w:after="200" w:line="360" w:lineRule="auto"/>
        <w:ind w:firstLine="0"/>
        <w:jc w:val="center"/>
      </w:pPr>
      <w:r w:rsidRPr="00395AC2">
        <w:rPr>
          <w:b/>
        </w:rPr>
        <w:t>Рис. 3.</w:t>
      </w:r>
      <w:r>
        <w:rPr>
          <w:b/>
        </w:rPr>
        <w:t>9</w:t>
      </w:r>
      <w:r>
        <w:t>. Траектории ЛА</w:t>
      </w:r>
    </w:p>
    <w:p w:rsidR="00811FB9" w:rsidRDefault="00C03004" w:rsidP="00811FB9">
      <w:pPr>
        <w:tabs>
          <w:tab w:val="left" w:pos="0"/>
        </w:tabs>
        <w:spacing w:after="200" w:line="360" w:lineRule="auto"/>
        <w:ind w:firstLine="0"/>
        <w:jc w:val="center"/>
      </w:pPr>
      <w:r>
        <w:rPr>
          <w:b/>
          <w:noProof/>
        </w:rPr>
        <w:lastRenderedPageBreak/>
        <w:drawing>
          <wp:inline distT="0" distB="0" distL="0" distR="0">
            <wp:extent cx="5549900" cy="6443345"/>
            <wp:effectExtent l="19050" t="0" r="0" b="0"/>
            <wp:docPr id="142" name="Рисунок 142" descr="C:\Users\Владимир\Desktop\Новая папка\расстояния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Владимир\Desktop\Новая папка\расстояния22.jpg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64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B36">
        <w:rPr>
          <w:b/>
        </w:rPr>
        <w:br/>
      </w:r>
      <w:r w:rsidR="00811FB9">
        <w:rPr>
          <w:b/>
        </w:rPr>
        <w:t>Рис. 3.10</w:t>
      </w:r>
      <w:r w:rsidR="00811FB9" w:rsidRPr="00395AC2">
        <w:rPr>
          <w:b/>
        </w:rPr>
        <w:t>.</w:t>
      </w:r>
      <w:r w:rsidR="00811FB9">
        <w:t xml:space="preserve"> Расстояния между ЛА</w:t>
      </w:r>
    </w:p>
    <w:p w:rsidR="00C03004" w:rsidRDefault="00C03004" w:rsidP="00C03004">
      <w:pPr>
        <w:spacing w:line="360" w:lineRule="auto"/>
        <w:ind w:firstLine="709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49900" cy="6443345"/>
            <wp:effectExtent l="19050" t="0" r="0" b="0"/>
            <wp:docPr id="145" name="Рисунок 145" descr="C:\Users\Владимир\Desktop\Новая папка\управление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Владимир\Desktop\Новая папка\управление22.jpg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64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Рис. 3.11</w:t>
      </w:r>
      <w:r w:rsidRPr="006510B8">
        <w:rPr>
          <w:b/>
        </w:rPr>
        <w:t>.</w:t>
      </w:r>
      <w:r>
        <w:t xml:space="preserve"> Графики оптимальных управлений</w:t>
      </w:r>
    </w:p>
    <w:p w:rsidR="00C03004" w:rsidRDefault="00C03004" w:rsidP="00811FB9">
      <w:pPr>
        <w:tabs>
          <w:tab w:val="left" w:pos="0"/>
        </w:tabs>
        <w:spacing w:after="200" w:line="360" w:lineRule="auto"/>
        <w:ind w:firstLine="0"/>
        <w:jc w:val="center"/>
      </w:pPr>
    </w:p>
    <w:p w:rsidR="00811FB9" w:rsidRDefault="00811FB9" w:rsidP="00811FB9">
      <w:pPr>
        <w:spacing w:after="200" w:line="276" w:lineRule="auto"/>
        <w:ind w:firstLine="0"/>
        <w:jc w:val="left"/>
      </w:pPr>
    </w:p>
    <w:p w:rsidR="00811FB9" w:rsidRDefault="00811FB9" w:rsidP="00811FB9">
      <w:pPr>
        <w:spacing w:after="200" w:line="276" w:lineRule="auto"/>
        <w:ind w:firstLine="0"/>
        <w:jc w:val="left"/>
      </w:pPr>
    </w:p>
    <w:p w:rsidR="00C03004" w:rsidRDefault="00C03004" w:rsidP="00811FB9">
      <w:pPr>
        <w:spacing w:after="200" w:line="276" w:lineRule="auto"/>
        <w:ind w:firstLine="0"/>
        <w:jc w:val="left"/>
      </w:pPr>
    </w:p>
    <w:p w:rsidR="00C03004" w:rsidRDefault="00C03004" w:rsidP="00811FB9">
      <w:pPr>
        <w:spacing w:after="200" w:line="276" w:lineRule="auto"/>
        <w:ind w:firstLine="0"/>
        <w:jc w:val="left"/>
      </w:pPr>
    </w:p>
    <w:p w:rsidR="00C03004" w:rsidRDefault="00C03004" w:rsidP="00811FB9">
      <w:pPr>
        <w:spacing w:after="200" w:line="276" w:lineRule="auto"/>
        <w:ind w:firstLine="0"/>
        <w:jc w:val="left"/>
      </w:pPr>
    </w:p>
    <w:p w:rsidR="00C03004" w:rsidRDefault="00C03004" w:rsidP="00811FB9">
      <w:pPr>
        <w:spacing w:after="200" w:line="276" w:lineRule="auto"/>
        <w:ind w:firstLine="0"/>
        <w:jc w:val="left"/>
      </w:pPr>
    </w:p>
    <w:p w:rsidR="00811FB9" w:rsidRDefault="00811FB9" w:rsidP="00811FB9">
      <w:pPr>
        <w:pStyle w:val="ae"/>
        <w:numPr>
          <w:ilvl w:val="0"/>
          <w:numId w:val="34"/>
        </w:numPr>
        <w:spacing w:after="200" w:line="276" w:lineRule="auto"/>
        <w:rPr>
          <w:b/>
        </w:rPr>
      </w:pPr>
      <w:r w:rsidRPr="00E36766">
        <w:rPr>
          <w:b/>
          <w:lang w:val="en-US"/>
        </w:rPr>
        <w:t>V=</w:t>
      </w:r>
      <w:r w:rsidR="00635B36">
        <w:rPr>
          <w:b/>
        </w:rPr>
        <w:t>270</w:t>
      </w:r>
      <w:r w:rsidRPr="00E36766">
        <w:rPr>
          <w:b/>
          <w:lang w:val="en-US"/>
        </w:rPr>
        <w:t xml:space="preserve"> </w:t>
      </w:r>
      <w:r w:rsidRPr="00E36766">
        <w:rPr>
          <w:b/>
        </w:rPr>
        <w:t>м/с</w:t>
      </w:r>
    </w:p>
    <w:p w:rsidR="00811FB9" w:rsidRDefault="00811FB9" w:rsidP="00811FB9">
      <w:pPr>
        <w:pStyle w:val="ae"/>
        <w:spacing w:after="200" w:line="276" w:lineRule="auto"/>
        <w:ind w:left="0" w:firstLine="0"/>
      </w:pPr>
    </w:p>
    <w:p w:rsidR="00811FB9" w:rsidRDefault="00811FB9" w:rsidP="00C03004">
      <w:pPr>
        <w:pStyle w:val="ae"/>
        <w:spacing w:after="200" w:line="360" w:lineRule="auto"/>
        <w:ind w:left="0" w:firstLine="709"/>
      </w:pPr>
      <w:r>
        <w:t>Для сравнения построены графики (рис. 3.11, рис. 3.12</w:t>
      </w:r>
      <w:r w:rsidR="00C03004">
        <w:t>, рис. 3.13</w:t>
      </w:r>
      <w:r>
        <w:t>).</w:t>
      </w:r>
    </w:p>
    <w:p w:rsidR="00C03004" w:rsidRDefault="00C03004" w:rsidP="00811FB9">
      <w:pPr>
        <w:pStyle w:val="ae"/>
        <w:spacing w:after="200" w:line="360" w:lineRule="auto"/>
        <w:ind w:left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549900" cy="4667885"/>
            <wp:effectExtent l="19050" t="0" r="0" b="0"/>
            <wp:docPr id="143" name="Рисунок 143" descr="C:\Users\Владимир\Desktop\Новая папка\траектории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Владимир\Desktop\Новая папка\траектории_33.jpg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66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FB9" w:rsidRDefault="00811FB9" w:rsidP="00811FB9">
      <w:pPr>
        <w:pStyle w:val="ae"/>
        <w:spacing w:after="200" w:line="360" w:lineRule="auto"/>
        <w:ind w:left="0" w:firstLine="0"/>
        <w:jc w:val="center"/>
      </w:pPr>
      <w:r>
        <w:rPr>
          <w:b/>
        </w:rPr>
        <w:t xml:space="preserve">Рис. 3.11. </w:t>
      </w:r>
      <w:r>
        <w:t>Траектории ЛА</w:t>
      </w:r>
    </w:p>
    <w:p w:rsidR="00C03004" w:rsidRDefault="00C03004" w:rsidP="00811FB9">
      <w:pPr>
        <w:pStyle w:val="ae"/>
        <w:spacing w:after="200" w:line="360" w:lineRule="auto"/>
        <w:ind w:left="0"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49900" cy="6443345"/>
            <wp:effectExtent l="19050" t="0" r="0" b="0"/>
            <wp:docPr id="144" name="Рисунок 144" descr="C:\Users\Владимир\Desktop\Новая папка\расстояни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Владимир\Desktop\Новая папка\расстояни_33.jpg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64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004" w:rsidRDefault="00811FB9" w:rsidP="00C03004">
      <w:pPr>
        <w:pStyle w:val="ae"/>
        <w:spacing w:after="200" w:line="360" w:lineRule="auto"/>
        <w:ind w:left="0" w:firstLine="0"/>
        <w:jc w:val="center"/>
      </w:pPr>
      <w:r>
        <w:rPr>
          <w:b/>
        </w:rPr>
        <w:t xml:space="preserve">Рис. 3.12. </w:t>
      </w:r>
      <w:r>
        <w:t>Расстояния между ЛА</w:t>
      </w:r>
    </w:p>
    <w:p w:rsidR="00C03004" w:rsidRDefault="00C03004" w:rsidP="00C03004">
      <w:pPr>
        <w:spacing w:line="360" w:lineRule="auto"/>
        <w:ind w:firstLine="709"/>
        <w:jc w:val="center"/>
      </w:pPr>
      <w:r>
        <w:rPr>
          <w:b/>
          <w:noProof/>
        </w:rPr>
        <w:lastRenderedPageBreak/>
        <w:drawing>
          <wp:inline distT="0" distB="0" distL="0" distR="0">
            <wp:extent cx="5549900" cy="6443345"/>
            <wp:effectExtent l="19050" t="0" r="0" b="0"/>
            <wp:docPr id="147" name="Рисунок 147" descr="C:\Users\Владимир\Desktop\Новая папка\управление_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Владимир\Desktop\Новая папка\управление_33.jpg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644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Рис. 3.13</w:t>
      </w:r>
      <w:r w:rsidRPr="006510B8">
        <w:rPr>
          <w:b/>
        </w:rPr>
        <w:t>.</w:t>
      </w:r>
      <w:r>
        <w:t xml:space="preserve"> Графики оптимальных управлений</w:t>
      </w:r>
    </w:p>
    <w:p w:rsidR="00C03004" w:rsidRDefault="00C03004" w:rsidP="00C03004">
      <w:pPr>
        <w:spacing w:line="360" w:lineRule="auto"/>
        <w:ind w:firstLine="709"/>
        <w:jc w:val="center"/>
        <w:rPr>
          <w:b/>
        </w:rPr>
      </w:pPr>
    </w:p>
    <w:p w:rsidR="00811FB9" w:rsidRPr="00C03004" w:rsidRDefault="00811FB9" w:rsidP="00C03004">
      <w:pPr>
        <w:pStyle w:val="ae"/>
        <w:spacing w:after="200" w:line="360" w:lineRule="auto"/>
        <w:ind w:left="0" w:firstLine="0"/>
        <w:jc w:val="center"/>
        <w:rPr>
          <w:b/>
        </w:rPr>
      </w:pPr>
      <w:r w:rsidRPr="00E36766">
        <w:rPr>
          <w:b/>
        </w:rPr>
        <w:br w:type="page"/>
      </w:r>
    </w:p>
    <w:p w:rsidR="00180639" w:rsidRDefault="00180639" w:rsidP="00180639">
      <w:pPr>
        <w:pStyle w:val="27"/>
        <w:spacing w:line="360" w:lineRule="auto"/>
      </w:pPr>
      <w:r>
        <w:lastRenderedPageBreak/>
        <w:t>ОБЩИЕ ВЫВОДЫ И ЗАКЛЮЧЕНИЕ</w:t>
      </w:r>
    </w:p>
    <w:p w:rsidR="00DC692A" w:rsidRDefault="00DC692A" w:rsidP="00AD7F7F">
      <w:pPr>
        <w:spacing w:line="360" w:lineRule="auto"/>
        <w:jc w:val="left"/>
      </w:pPr>
    </w:p>
    <w:p w:rsidR="00AD7F7F" w:rsidRDefault="00AD7F7F" w:rsidP="00E8005A">
      <w:pPr>
        <w:spacing w:line="360" w:lineRule="auto"/>
      </w:pPr>
      <w:r>
        <w:t>В ходе выполнения данной курсовой работы было проведено</w:t>
      </w:r>
      <w:r w:rsidRPr="00AD7F7F">
        <w:t xml:space="preserve"> </w:t>
      </w:r>
      <w:r>
        <w:t xml:space="preserve">исследование </w:t>
      </w:r>
      <w:r w:rsidRPr="00515B55">
        <w:t>противодействия локальной системы воздушного нападения и локальн</w:t>
      </w:r>
      <w:r>
        <w:t>ой системы ПВО</w:t>
      </w:r>
      <w:r w:rsidRPr="00515B55">
        <w:t>,</w:t>
      </w:r>
      <w:r>
        <w:t xml:space="preserve"> которое представляет</w:t>
      </w:r>
      <w:r w:rsidRPr="00515B55">
        <w:t xml:space="preserve"> собой конфликтную ситуацию взаимодействия малых групп-коалиций.</w:t>
      </w:r>
    </w:p>
    <w:p w:rsidR="00DA692F" w:rsidRDefault="00AD7F7F" w:rsidP="00E8005A">
      <w:pPr>
        <w:spacing w:line="360" w:lineRule="auto"/>
      </w:pPr>
      <w:r>
        <w:t>В результате исследования были построены оптимальные управления ЛА-перехватчиков и</w:t>
      </w:r>
      <w:r w:rsidR="00786E0E">
        <w:t xml:space="preserve"> цели, а также траектории их движения. </w:t>
      </w:r>
      <w:r w:rsidR="00DA692F">
        <w:t>Для этого была получена область показателей, где применялся метод оптимизации СТЭК.</w:t>
      </w:r>
    </w:p>
    <w:p w:rsidR="00DA692F" w:rsidRDefault="00DA692F" w:rsidP="00DA692F">
      <w:pPr>
        <w:spacing w:line="360" w:lineRule="auto"/>
        <w:jc w:val="left"/>
      </w:pPr>
      <w:r w:rsidRPr="00DA692F">
        <w:t xml:space="preserve">Программное обеспечение всех алгоритмов в данной курсовой работе реализовано в рамках ПС MATLAB. </w:t>
      </w:r>
    </w:p>
    <w:p w:rsidR="00DA692F" w:rsidRDefault="00DA692F" w:rsidP="00E8005A">
      <w:pPr>
        <w:spacing w:line="360" w:lineRule="auto"/>
      </w:pPr>
      <w:r>
        <w:t>Проанализировав результаты расчётов и моделирования, можно сделать вывод, что перехватчики догонят цель. Такой результат во многом обусловлен большей скоростью перехватчико</w:t>
      </w:r>
      <w:r w:rsidR="00AD1CDD">
        <w:t>в и меньшей манёвренностью цели, а также меньшим радиусом разворота перехватчиков.</w:t>
      </w:r>
    </w:p>
    <w:p w:rsidR="008E44E5" w:rsidRDefault="008E44E5" w:rsidP="008E44E5">
      <w:pPr>
        <w:spacing w:line="360" w:lineRule="auto"/>
      </w:pPr>
      <w:r>
        <w:t>Стоит отметить, что описанная модель не учитывает многие важные факторы. Помимо этого, точность решения сильно зависит как от размерности сетки параметров, так и от выбора времени моделирования.</w:t>
      </w:r>
    </w:p>
    <w:p w:rsidR="00DA692F" w:rsidRPr="00DA692F" w:rsidRDefault="00DA692F" w:rsidP="00DA692F">
      <w:pPr>
        <w:spacing w:line="360" w:lineRule="auto"/>
        <w:jc w:val="left"/>
      </w:pPr>
    </w:p>
    <w:p w:rsidR="0027475E" w:rsidRDefault="0027475E">
      <w:pPr>
        <w:spacing w:after="200" w:line="276" w:lineRule="auto"/>
        <w:ind w:firstLine="0"/>
        <w:jc w:val="left"/>
      </w:pPr>
      <w:r>
        <w:br w:type="page"/>
      </w:r>
    </w:p>
    <w:p w:rsidR="006413BA" w:rsidRDefault="006413BA" w:rsidP="006413BA">
      <w:pPr>
        <w:pStyle w:val="27"/>
        <w:spacing w:line="360" w:lineRule="auto"/>
      </w:pPr>
      <w:bookmarkStart w:id="48" w:name="_Toc388824302"/>
      <w:r>
        <w:lastRenderedPageBreak/>
        <w:t>СПИСОК ИСПОЛЬЗОВАННЫХ ИСТОЧНИКОВ</w:t>
      </w:r>
      <w:bookmarkEnd w:id="48"/>
    </w:p>
    <w:p w:rsidR="006413BA" w:rsidRDefault="006413BA" w:rsidP="006413BA"/>
    <w:p w:rsidR="006413BA" w:rsidRPr="00187063" w:rsidRDefault="006413BA" w:rsidP="006413BA">
      <w:pPr>
        <w:numPr>
          <w:ilvl w:val="0"/>
          <w:numId w:val="33"/>
        </w:numPr>
        <w:ind w:left="0" w:firstLine="851"/>
        <w:rPr>
          <w:szCs w:val="28"/>
        </w:rPr>
      </w:pPr>
      <w:r w:rsidRPr="00187063">
        <w:rPr>
          <w:szCs w:val="28"/>
        </w:rPr>
        <w:t>Воронов Е.М. Методы оптимизации управления многообъектными многокритериальными системами на основе разработки и модификации стабильно-эффективных игровых решений. – М.: МГТУ им. Н.Э. Баумана, 2001. – 576 с.</w:t>
      </w:r>
    </w:p>
    <w:p w:rsidR="006413BA" w:rsidRPr="00187063" w:rsidRDefault="006413BA" w:rsidP="006413BA">
      <w:pPr>
        <w:numPr>
          <w:ilvl w:val="0"/>
          <w:numId w:val="33"/>
        </w:numPr>
        <w:ind w:left="0" w:firstLine="709"/>
        <w:rPr>
          <w:szCs w:val="28"/>
        </w:rPr>
      </w:pPr>
      <w:r w:rsidRPr="00187063">
        <w:rPr>
          <w:szCs w:val="28"/>
        </w:rPr>
        <w:t>Воронов Е.М., Карпунин А.А., Репкин А.Л. Оптимизация управления многообъектными многокритериальными системами. – М.: МГТУ им. Н.Э. Баумана, 2008. – 60 с.</w:t>
      </w:r>
    </w:p>
    <w:p w:rsidR="006413BA" w:rsidRPr="006413BA" w:rsidRDefault="006413BA" w:rsidP="006413BA"/>
    <w:sectPr w:rsidR="006413BA" w:rsidRPr="006413BA" w:rsidSect="006708A2">
      <w:headerReference w:type="default" r:id="rId268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218" w:rsidRDefault="004F2218" w:rsidP="006708A2">
      <w:r>
        <w:separator/>
      </w:r>
    </w:p>
  </w:endnote>
  <w:endnote w:type="continuationSeparator" w:id="0">
    <w:p w:rsidR="004F2218" w:rsidRDefault="004F2218" w:rsidP="00670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218" w:rsidRDefault="004F2218" w:rsidP="006708A2">
      <w:r>
        <w:separator/>
      </w:r>
    </w:p>
  </w:footnote>
  <w:footnote w:type="continuationSeparator" w:id="0">
    <w:p w:rsidR="004F2218" w:rsidRDefault="004F2218" w:rsidP="006708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249281"/>
      <w:docPartObj>
        <w:docPartGallery w:val="Page Numbers (Top of Page)"/>
        <w:docPartUnique/>
      </w:docPartObj>
    </w:sdtPr>
    <w:sdtContent>
      <w:p w:rsidR="007B46F7" w:rsidRDefault="007B46F7" w:rsidP="006708A2">
        <w:pPr>
          <w:pStyle w:val="a6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3FF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7B46F7" w:rsidRDefault="007B46F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16FF8"/>
    <w:multiLevelType w:val="multilevel"/>
    <w:tmpl w:val="82B6EA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1."/>
      <w:lvlJc w:val="left"/>
      <w:pPr>
        <w:ind w:left="431" w:hanging="43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6355F38"/>
    <w:multiLevelType w:val="multilevel"/>
    <w:tmpl w:val="45449F2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7B85468"/>
    <w:multiLevelType w:val="hybridMultilevel"/>
    <w:tmpl w:val="A7D8BE74"/>
    <w:lvl w:ilvl="0" w:tplc="7518958E">
      <w:start w:val="1"/>
      <w:numFmt w:val="decimal"/>
      <w:lvlText w:val="1.1.%1."/>
      <w:lvlJc w:val="lef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894316"/>
    <w:multiLevelType w:val="hybridMultilevel"/>
    <w:tmpl w:val="FB8850E2"/>
    <w:lvl w:ilvl="0" w:tplc="306AE1B8">
      <w:start w:val="1"/>
      <w:numFmt w:val="decimal"/>
      <w:lvlText w:val="1.1.%1."/>
      <w:lvlJc w:val="left"/>
      <w:pPr>
        <w:ind w:left="720" w:hanging="360"/>
      </w:pPr>
      <w:rPr>
        <w:i w:val="0"/>
        <w:caps w:val="0"/>
        <w:smallCaps w:val="0"/>
        <w:strike w:val="0"/>
        <w:vanish w:val="0"/>
        <w:spacing w:val="0"/>
        <w:u w:val="no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39CA726C">
      <w:start w:val="1"/>
      <w:numFmt w:val="decimal"/>
      <w:lvlText w:val="1.1.%3."/>
      <w:lvlJc w:val="left"/>
      <w:pPr>
        <w:ind w:left="2160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CB59B6"/>
    <w:multiLevelType w:val="singleLevel"/>
    <w:tmpl w:val="C0CCFD4E"/>
    <w:lvl w:ilvl="0">
      <w:start w:val="1"/>
      <w:numFmt w:val="decimal"/>
      <w:lvlText w:val="2.%1."/>
      <w:lvlJc w:val="left"/>
      <w:pPr>
        <w:ind w:left="502" w:hanging="360"/>
      </w:pPr>
      <w:rPr>
        <w:rFonts w:hint="default"/>
      </w:rPr>
    </w:lvl>
  </w:abstractNum>
  <w:abstractNum w:abstractNumId="5">
    <w:nsid w:val="13C927D1"/>
    <w:multiLevelType w:val="hybridMultilevel"/>
    <w:tmpl w:val="65A87C8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8540A22"/>
    <w:multiLevelType w:val="multilevel"/>
    <w:tmpl w:val="60DEA62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B7629BB"/>
    <w:multiLevelType w:val="multilevel"/>
    <w:tmpl w:val="C0F619E0"/>
    <w:numStyleLink w:val="4"/>
  </w:abstractNum>
  <w:abstractNum w:abstractNumId="8">
    <w:nsid w:val="2D414CAD"/>
    <w:multiLevelType w:val="singleLevel"/>
    <w:tmpl w:val="18A616C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1C93C3B"/>
    <w:multiLevelType w:val="multilevel"/>
    <w:tmpl w:val="71DEBD14"/>
    <w:numStyleLink w:val="5"/>
  </w:abstractNum>
  <w:abstractNum w:abstractNumId="10">
    <w:nsid w:val="3976122B"/>
    <w:multiLevelType w:val="hybridMultilevel"/>
    <w:tmpl w:val="34A628C8"/>
    <w:lvl w:ilvl="0" w:tplc="4E267F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B491610"/>
    <w:multiLevelType w:val="hybridMultilevel"/>
    <w:tmpl w:val="04323D60"/>
    <w:lvl w:ilvl="0" w:tplc="805A5B44">
      <w:start w:val="1"/>
      <w:numFmt w:val="decimal"/>
      <w:lvlText w:val="1.%1."/>
      <w:lvlJc w:val="left"/>
      <w:pPr>
        <w:ind w:left="567" w:firstLine="15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F143534" w:tentative="1">
      <w:start w:val="1"/>
      <w:numFmt w:val="lowerLetter"/>
      <w:lvlText w:val="%2."/>
      <w:lvlJc w:val="left"/>
      <w:pPr>
        <w:ind w:left="1440" w:hanging="360"/>
      </w:pPr>
    </w:lvl>
    <w:lvl w:ilvl="2" w:tplc="568A605C" w:tentative="1">
      <w:start w:val="1"/>
      <w:numFmt w:val="lowerRoman"/>
      <w:lvlText w:val="%3."/>
      <w:lvlJc w:val="right"/>
      <w:pPr>
        <w:ind w:left="2160" w:hanging="180"/>
      </w:pPr>
    </w:lvl>
    <w:lvl w:ilvl="3" w:tplc="2A22E282" w:tentative="1">
      <w:start w:val="1"/>
      <w:numFmt w:val="decimal"/>
      <w:lvlText w:val="%4."/>
      <w:lvlJc w:val="left"/>
      <w:pPr>
        <w:ind w:left="2880" w:hanging="360"/>
      </w:pPr>
    </w:lvl>
    <w:lvl w:ilvl="4" w:tplc="35B4C430" w:tentative="1">
      <w:start w:val="1"/>
      <w:numFmt w:val="lowerLetter"/>
      <w:lvlText w:val="%5."/>
      <w:lvlJc w:val="left"/>
      <w:pPr>
        <w:ind w:left="3600" w:hanging="360"/>
      </w:pPr>
    </w:lvl>
    <w:lvl w:ilvl="5" w:tplc="F7DA0B68" w:tentative="1">
      <w:start w:val="1"/>
      <w:numFmt w:val="lowerRoman"/>
      <w:lvlText w:val="%6."/>
      <w:lvlJc w:val="right"/>
      <w:pPr>
        <w:ind w:left="4320" w:hanging="180"/>
      </w:pPr>
    </w:lvl>
    <w:lvl w:ilvl="6" w:tplc="0E38C314" w:tentative="1">
      <w:start w:val="1"/>
      <w:numFmt w:val="decimal"/>
      <w:lvlText w:val="%7."/>
      <w:lvlJc w:val="left"/>
      <w:pPr>
        <w:ind w:left="5040" w:hanging="360"/>
      </w:pPr>
    </w:lvl>
    <w:lvl w:ilvl="7" w:tplc="86584D3A" w:tentative="1">
      <w:start w:val="1"/>
      <w:numFmt w:val="lowerLetter"/>
      <w:lvlText w:val="%8."/>
      <w:lvlJc w:val="left"/>
      <w:pPr>
        <w:ind w:left="5760" w:hanging="360"/>
      </w:pPr>
    </w:lvl>
    <w:lvl w:ilvl="8" w:tplc="2250CFC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306E89"/>
    <w:multiLevelType w:val="multilevel"/>
    <w:tmpl w:val="C0F619E0"/>
    <w:numStyleLink w:val="3"/>
  </w:abstractNum>
  <w:abstractNum w:abstractNumId="13">
    <w:nsid w:val="3F7B12D2"/>
    <w:multiLevelType w:val="multilevel"/>
    <w:tmpl w:val="82AEDAEA"/>
    <w:styleLink w:val="1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2.1.1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402A3C67"/>
    <w:multiLevelType w:val="multilevel"/>
    <w:tmpl w:val="0419001D"/>
    <w:styleLink w:val="6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3F1306D"/>
    <w:multiLevelType w:val="multilevel"/>
    <w:tmpl w:val="C0F619E0"/>
    <w:styleLink w:val="4"/>
    <w:lvl w:ilvl="0">
      <w:start w:val="2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6">
    <w:nsid w:val="453E2048"/>
    <w:multiLevelType w:val="multilevel"/>
    <w:tmpl w:val="71DEBD14"/>
    <w:styleLink w:val="5"/>
    <w:lvl w:ilvl="0">
      <w:start w:val="2"/>
      <w:numFmt w:val="decimal"/>
      <w:lvlText w:val="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93D6616"/>
    <w:multiLevelType w:val="multilevel"/>
    <w:tmpl w:val="3FFC038E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3F353C7"/>
    <w:multiLevelType w:val="multilevel"/>
    <w:tmpl w:val="C0F619E0"/>
    <w:styleLink w:val="3"/>
    <w:lvl w:ilvl="0">
      <w:start w:val="2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9">
    <w:nsid w:val="59DB5F5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5F657ECD"/>
    <w:multiLevelType w:val="multilevel"/>
    <w:tmpl w:val="3A8EDF1E"/>
    <w:lvl w:ilvl="0">
      <w:start w:val="2"/>
      <w:numFmt w:val="none"/>
      <w:lvlText w:val="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21">
    <w:nsid w:val="62423F30"/>
    <w:multiLevelType w:val="multilevel"/>
    <w:tmpl w:val="C0F619E0"/>
    <w:numStyleLink w:val="3"/>
  </w:abstractNum>
  <w:abstractNum w:abstractNumId="22">
    <w:nsid w:val="65D26CF1"/>
    <w:multiLevelType w:val="multilevel"/>
    <w:tmpl w:val="C0F619E0"/>
    <w:numStyleLink w:val="3"/>
  </w:abstractNum>
  <w:abstractNum w:abstractNumId="23">
    <w:nsid w:val="670A2BA9"/>
    <w:multiLevelType w:val="multilevel"/>
    <w:tmpl w:val="EEDAADFA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89C720D"/>
    <w:multiLevelType w:val="singleLevel"/>
    <w:tmpl w:val="C0CCFD4E"/>
    <w:lvl w:ilvl="0">
      <w:start w:val="1"/>
      <w:numFmt w:val="decimal"/>
      <w:lvlText w:val="2.%1."/>
      <w:lvlJc w:val="left"/>
      <w:pPr>
        <w:ind w:left="502" w:hanging="360"/>
      </w:pPr>
      <w:rPr>
        <w:rFonts w:hint="default"/>
      </w:rPr>
    </w:lvl>
  </w:abstractNum>
  <w:abstractNum w:abstractNumId="25">
    <w:nsid w:val="76572F2E"/>
    <w:multiLevelType w:val="hybridMultilevel"/>
    <w:tmpl w:val="4D9A6E12"/>
    <w:lvl w:ilvl="0" w:tplc="9B4E869A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F2215F5"/>
    <w:multiLevelType w:val="multilevel"/>
    <w:tmpl w:val="C0F619E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11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26"/>
  </w:num>
  <w:num w:numId="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6"/>
  </w:num>
  <w:num w:numId="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22"/>
  </w:num>
  <w:num w:numId="17">
    <w:abstractNumId w:val="12"/>
  </w:num>
  <w:num w:numId="18">
    <w:abstractNumId w:val="15"/>
  </w:num>
  <w:num w:numId="19">
    <w:abstractNumId w:val="20"/>
  </w:num>
  <w:num w:numId="20">
    <w:abstractNumId w:val="21"/>
  </w:num>
  <w:num w:numId="21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</w:num>
  <w:num w:numId="23">
    <w:abstractNumId w:val="17"/>
  </w:num>
  <w:num w:numId="24">
    <w:abstractNumId w:val="23"/>
  </w:num>
  <w:num w:numId="25">
    <w:abstractNumId w:val="4"/>
  </w:num>
  <w:num w:numId="26">
    <w:abstractNumId w:val="24"/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</w:num>
  <w:num w:numId="29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ascii="Times New Roman" w:hAnsi="Times New Roman" w:cs="Times New Roman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30">
    <w:abstractNumId w:val="19"/>
  </w:num>
  <w:num w:numId="31">
    <w:abstractNumId w:val="14"/>
  </w:num>
  <w:num w:numId="32">
    <w:abstractNumId w:val="2"/>
  </w:num>
  <w:num w:numId="33">
    <w:abstractNumId w:val="10"/>
  </w:num>
  <w:num w:numId="34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148"/>
    <w:rsid w:val="00006D9D"/>
    <w:rsid w:val="00014209"/>
    <w:rsid w:val="00015BF8"/>
    <w:rsid w:val="0003375E"/>
    <w:rsid w:val="00066A19"/>
    <w:rsid w:val="000A48D9"/>
    <w:rsid w:val="000F7646"/>
    <w:rsid w:val="00102C8D"/>
    <w:rsid w:val="00145411"/>
    <w:rsid w:val="001479AE"/>
    <w:rsid w:val="00162B37"/>
    <w:rsid w:val="00180639"/>
    <w:rsid w:val="001901EE"/>
    <w:rsid w:val="001C3FFB"/>
    <w:rsid w:val="001D23B0"/>
    <w:rsid w:val="001E2881"/>
    <w:rsid w:val="001E3927"/>
    <w:rsid w:val="001F75B4"/>
    <w:rsid w:val="002071B8"/>
    <w:rsid w:val="00247C4D"/>
    <w:rsid w:val="00266583"/>
    <w:rsid w:val="0027475E"/>
    <w:rsid w:val="0027618B"/>
    <w:rsid w:val="00290BC3"/>
    <w:rsid w:val="002B1C98"/>
    <w:rsid w:val="002B240A"/>
    <w:rsid w:val="002C3D9D"/>
    <w:rsid w:val="002F6FA9"/>
    <w:rsid w:val="003072F9"/>
    <w:rsid w:val="0033052D"/>
    <w:rsid w:val="00352148"/>
    <w:rsid w:val="00377172"/>
    <w:rsid w:val="0038442A"/>
    <w:rsid w:val="003912F3"/>
    <w:rsid w:val="003A2E5F"/>
    <w:rsid w:val="003F5F19"/>
    <w:rsid w:val="00404251"/>
    <w:rsid w:val="004321CC"/>
    <w:rsid w:val="004579DA"/>
    <w:rsid w:val="00457FA3"/>
    <w:rsid w:val="004B4B33"/>
    <w:rsid w:val="004B7E4A"/>
    <w:rsid w:val="004F0228"/>
    <w:rsid w:val="004F2218"/>
    <w:rsid w:val="004F2CB4"/>
    <w:rsid w:val="00536BEC"/>
    <w:rsid w:val="00556CCC"/>
    <w:rsid w:val="00585E47"/>
    <w:rsid w:val="00587AB6"/>
    <w:rsid w:val="005A3630"/>
    <w:rsid w:val="005A7F6E"/>
    <w:rsid w:val="005B1908"/>
    <w:rsid w:val="005C0261"/>
    <w:rsid w:val="005E131A"/>
    <w:rsid w:val="005E4012"/>
    <w:rsid w:val="0061718E"/>
    <w:rsid w:val="00635B36"/>
    <w:rsid w:val="00640D1E"/>
    <w:rsid w:val="006413BA"/>
    <w:rsid w:val="006510B8"/>
    <w:rsid w:val="006667D7"/>
    <w:rsid w:val="00666A94"/>
    <w:rsid w:val="006708A2"/>
    <w:rsid w:val="00690169"/>
    <w:rsid w:val="0069420B"/>
    <w:rsid w:val="006A3EBF"/>
    <w:rsid w:val="006B2975"/>
    <w:rsid w:val="006C39BE"/>
    <w:rsid w:val="006F430D"/>
    <w:rsid w:val="006F45EA"/>
    <w:rsid w:val="00715679"/>
    <w:rsid w:val="007517FA"/>
    <w:rsid w:val="00762DC8"/>
    <w:rsid w:val="007802DB"/>
    <w:rsid w:val="00786E0E"/>
    <w:rsid w:val="00797697"/>
    <w:rsid w:val="007A5533"/>
    <w:rsid w:val="007A659B"/>
    <w:rsid w:val="007B2321"/>
    <w:rsid w:val="007B46F7"/>
    <w:rsid w:val="007B7DEF"/>
    <w:rsid w:val="007C217E"/>
    <w:rsid w:val="00811FB9"/>
    <w:rsid w:val="0082116B"/>
    <w:rsid w:val="00843321"/>
    <w:rsid w:val="00845A5B"/>
    <w:rsid w:val="008478E4"/>
    <w:rsid w:val="008617D8"/>
    <w:rsid w:val="008657F1"/>
    <w:rsid w:val="00870864"/>
    <w:rsid w:val="008A784C"/>
    <w:rsid w:val="008B7D9A"/>
    <w:rsid w:val="008D1272"/>
    <w:rsid w:val="008E44E5"/>
    <w:rsid w:val="00940DB0"/>
    <w:rsid w:val="00963E5F"/>
    <w:rsid w:val="0097061C"/>
    <w:rsid w:val="00971698"/>
    <w:rsid w:val="009772F1"/>
    <w:rsid w:val="00A46F8B"/>
    <w:rsid w:val="00A5778B"/>
    <w:rsid w:val="00AD1CDD"/>
    <w:rsid w:val="00AD7F7F"/>
    <w:rsid w:val="00AF2E17"/>
    <w:rsid w:val="00B00091"/>
    <w:rsid w:val="00B06E7E"/>
    <w:rsid w:val="00B168CE"/>
    <w:rsid w:val="00B205FC"/>
    <w:rsid w:val="00B2087F"/>
    <w:rsid w:val="00B41912"/>
    <w:rsid w:val="00B419EC"/>
    <w:rsid w:val="00B63F75"/>
    <w:rsid w:val="00B66823"/>
    <w:rsid w:val="00BA6029"/>
    <w:rsid w:val="00BB3164"/>
    <w:rsid w:val="00BC11F1"/>
    <w:rsid w:val="00BD7912"/>
    <w:rsid w:val="00BE15AB"/>
    <w:rsid w:val="00BE7807"/>
    <w:rsid w:val="00BF56EA"/>
    <w:rsid w:val="00C03004"/>
    <w:rsid w:val="00C06456"/>
    <w:rsid w:val="00C52DC8"/>
    <w:rsid w:val="00C57357"/>
    <w:rsid w:val="00C72BE0"/>
    <w:rsid w:val="00C7764B"/>
    <w:rsid w:val="00CA1D90"/>
    <w:rsid w:val="00CC78A2"/>
    <w:rsid w:val="00CF68FE"/>
    <w:rsid w:val="00CF6A9B"/>
    <w:rsid w:val="00D0326A"/>
    <w:rsid w:val="00D0349D"/>
    <w:rsid w:val="00D1466D"/>
    <w:rsid w:val="00D24B1A"/>
    <w:rsid w:val="00D54C86"/>
    <w:rsid w:val="00D77C98"/>
    <w:rsid w:val="00D8193B"/>
    <w:rsid w:val="00D8298F"/>
    <w:rsid w:val="00DA1537"/>
    <w:rsid w:val="00DA692F"/>
    <w:rsid w:val="00DC692A"/>
    <w:rsid w:val="00DD0A76"/>
    <w:rsid w:val="00DE3F61"/>
    <w:rsid w:val="00E052B0"/>
    <w:rsid w:val="00E2586B"/>
    <w:rsid w:val="00E2603B"/>
    <w:rsid w:val="00E37109"/>
    <w:rsid w:val="00E45406"/>
    <w:rsid w:val="00E8005A"/>
    <w:rsid w:val="00EA0160"/>
    <w:rsid w:val="00EA0E69"/>
    <w:rsid w:val="00EB5F70"/>
    <w:rsid w:val="00EC6108"/>
    <w:rsid w:val="00ED0A55"/>
    <w:rsid w:val="00ED1853"/>
    <w:rsid w:val="00EE127D"/>
    <w:rsid w:val="00EE4C45"/>
    <w:rsid w:val="00F000B2"/>
    <w:rsid w:val="00F1268E"/>
    <w:rsid w:val="00F15E70"/>
    <w:rsid w:val="00F21577"/>
    <w:rsid w:val="00F46BA8"/>
    <w:rsid w:val="00FA3834"/>
    <w:rsid w:val="00FD24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052B0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часть"/>
    <w:basedOn w:val="a0"/>
    <w:next w:val="a0"/>
    <w:link w:val="11"/>
    <w:uiPriority w:val="9"/>
    <w:qFormat/>
    <w:rsid w:val="00C52DC8"/>
    <w:pPr>
      <w:keepNext/>
      <w:keepLines/>
      <w:numPr>
        <w:numId w:val="13"/>
      </w:numPr>
      <w:spacing w:before="48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43321"/>
    <w:pPr>
      <w:keepNext/>
      <w:keepLines/>
      <w:numPr>
        <w:ilvl w:val="1"/>
        <w:numId w:val="24"/>
      </w:numPr>
      <w:spacing w:before="200" w:line="360" w:lineRule="auto"/>
      <w:ind w:left="1276" w:hanging="567"/>
      <w:outlineLvl w:val="1"/>
    </w:pPr>
    <w:rPr>
      <w:rFonts w:eastAsiaTheme="majorEastAsia"/>
      <w:b/>
      <w:bCs/>
      <w:color w:val="000000" w:themeColor="text1"/>
      <w:szCs w:val="26"/>
    </w:rPr>
  </w:style>
  <w:style w:type="paragraph" w:styleId="30">
    <w:name w:val="heading 3"/>
    <w:basedOn w:val="a0"/>
    <w:next w:val="a0"/>
    <w:link w:val="31"/>
    <w:unhideWhenUsed/>
    <w:qFormat/>
    <w:rsid w:val="00587AB6"/>
    <w:pPr>
      <w:keepNext/>
      <w:keepLines/>
      <w:spacing w:before="200"/>
      <w:ind w:firstLine="0"/>
      <w:outlineLvl w:val="2"/>
    </w:pPr>
    <w:rPr>
      <w:rFonts w:eastAsiaTheme="majorEastAsia" w:cstheme="majorBidi"/>
      <w:b/>
      <w:bCs/>
      <w:color w:val="000000" w:themeColor="text1"/>
      <w:lang w:eastAsia="en-US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5A7F6E"/>
    <w:pPr>
      <w:keepNext/>
      <w:keepLines/>
      <w:spacing w:before="200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0"/>
    <w:next w:val="a0"/>
    <w:link w:val="51"/>
    <w:qFormat/>
    <w:rsid w:val="00D0349D"/>
    <w:pPr>
      <w:keepNext/>
      <w:ind w:firstLine="0"/>
      <w:outlineLvl w:val="4"/>
    </w:pPr>
    <w:rPr>
      <w:i/>
      <w:szCs w:val="20"/>
      <w:lang w:val="en-US" w:eastAsia="en-US"/>
    </w:rPr>
  </w:style>
  <w:style w:type="paragraph" w:styleId="60">
    <w:name w:val="heading 6"/>
    <w:basedOn w:val="a0"/>
    <w:next w:val="a0"/>
    <w:link w:val="61"/>
    <w:uiPriority w:val="9"/>
    <w:semiHidden/>
    <w:unhideWhenUsed/>
    <w:qFormat/>
    <w:rsid w:val="005A7F6E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A7F6E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A7F6E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A7F6E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8617D8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1"/>
    <w:link w:val="a4"/>
    <w:uiPriority w:val="1"/>
    <w:rsid w:val="008617D8"/>
    <w:rPr>
      <w:rFonts w:eastAsiaTheme="minorEastAsia"/>
    </w:rPr>
  </w:style>
  <w:style w:type="paragraph" w:styleId="a6">
    <w:name w:val="header"/>
    <w:basedOn w:val="a0"/>
    <w:link w:val="a7"/>
    <w:unhideWhenUsed/>
    <w:rsid w:val="006708A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rsid w:val="006708A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0"/>
    <w:link w:val="a9"/>
    <w:uiPriority w:val="99"/>
    <w:unhideWhenUsed/>
    <w:rsid w:val="006708A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6708A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Balloon Text"/>
    <w:basedOn w:val="a0"/>
    <w:link w:val="ab"/>
    <w:uiPriority w:val="99"/>
    <w:semiHidden/>
    <w:unhideWhenUsed/>
    <w:rsid w:val="006708A2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6708A2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Body Text 2"/>
    <w:basedOn w:val="a0"/>
    <w:link w:val="22"/>
    <w:rsid w:val="0027618B"/>
    <w:pPr>
      <w:ind w:firstLine="708"/>
    </w:pPr>
    <w:rPr>
      <w:szCs w:val="28"/>
    </w:rPr>
  </w:style>
  <w:style w:type="character" w:customStyle="1" w:styleId="22">
    <w:name w:val="Основной текст 2 Знак"/>
    <w:basedOn w:val="a1"/>
    <w:link w:val="21"/>
    <w:rsid w:val="0027618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51">
    <w:name w:val="Заголовок 5 Знак"/>
    <w:basedOn w:val="a1"/>
    <w:link w:val="50"/>
    <w:rsid w:val="00D0349D"/>
    <w:rPr>
      <w:rFonts w:ascii="Times New Roman" w:eastAsia="Times New Roman" w:hAnsi="Times New Roman" w:cs="Times New Roman"/>
      <w:i/>
      <w:sz w:val="28"/>
      <w:szCs w:val="20"/>
      <w:lang w:val="en-US"/>
    </w:rPr>
  </w:style>
  <w:style w:type="paragraph" w:customStyle="1" w:styleId="ac">
    <w:name w:val="Рисунок"/>
    <w:basedOn w:val="a0"/>
    <w:rsid w:val="00D0349D"/>
    <w:pPr>
      <w:ind w:firstLine="0"/>
      <w:jc w:val="center"/>
    </w:pPr>
    <w:rPr>
      <w:szCs w:val="28"/>
    </w:rPr>
  </w:style>
  <w:style w:type="paragraph" w:customStyle="1" w:styleId="ad">
    <w:name w:val="Название таблицы"/>
    <w:basedOn w:val="a0"/>
    <w:rsid w:val="00D0349D"/>
    <w:pPr>
      <w:keepNext/>
      <w:suppressAutoHyphens/>
      <w:spacing w:after="60" w:line="360" w:lineRule="auto"/>
      <w:ind w:firstLine="0"/>
      <w:jc w:val="center"/>
    </w:pPr>
    <w:rPr>
      <w:szCs w:val="20"/>
      <w:lang w:eastAsia="en-US"/>
    </w:rPr>
  </w:style>
  <w:style w:type="character" w:customStyle="1" w:styleId="11">
    <w:name w:val="Заголовок 1 Знак"/>
    <w:aliases w:val="часть Знак"/>
    <w:basedOn w:val="a1"/>
    <w:link w:val="1"/>
    <w:uiPriority w:val="9"/>
    <w:rsid w:val="00C52DC8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843321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ru-RU"/>
    </w:rPr>
  </w:style>
  <w:style w:type="character" w:customStyle="1" w:styleId="31">
    <w:name w:val="Заголовок 3 Знак"/>
    <w:basedOn w:val="a1"/>
    <w:link w:val="30"/>
    <w:rsid w:val="00587AB6"/>
    <w:rPr>
      <w:rFonts w:ascii="Times New Roman" w:eastAsiaTheme="majorEastAsia" w:hAnsi="Times New Roman" w:cstheme="majorBidi"/>
      <w:b/>
      <w:bCs/>
      <w:color w:val="000000" w:themeColor="text1"/>
      <w:sz w:val="28"/>
      <w:szCs w:val="24"/>
    </w:rPr>
  </w:style>
  <w:style w:type="character" w:customStyle="1" w:styleId="41">
    <w:name w:val="Заголовок 4 Знак"/>
    <w:basedOn w:val="a1"/>
    <w:link w:val="40"/>
    <w:uiPriority w:val="9"/>
    <w:semiHidden/>
    <w:rsid w:val="005A7F6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61">
    <w:name w:val="Заголовок 6 Знак"/>
    <w:basedOn w:val="a1"/>
    <w:link w:val="60"/>
    <w:uiPriority w:val="9"/>
    <w:semiHidden/>
    <w:rsid w:val="005A7F6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5A7F6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5A7F6E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5A7F6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e">
    <w:name w:val="List Paragraph"/>
    <w:basedOn w:val="a0"/>
    <w:uiPriority w:val="34"/>
    <w:qFormat/>
    <w:rsid w:val="005A7F6E"/>
    <w:pPr>
      <w:ind w:left="720"/>
      <w:contextualSpacing/>
    </w:pPr>
  </w:style>
  <w:style w:type="paragraph" w:customStyle="1" w:styleId="af">
    <w:name w:val="Обычный без отступа"/>
    <w:basedOn w:val="a0"/>
    <w:rsid w:val="00DA1537"/>
    <w:rPr>
      <w:szCs w:val="20"/>
      <w:lang w:eastAsia="en-US"/>
    </w:rPr>
  </w:style>
  <w:style w:type="paragraph" w:customStyle="1" w:styleId="af0">
    <w:name w:val="Формула"/>
    <w:basedOn w:val="a0"/>
    <w:qFormat/>
    <w:rsid w:val="00DA1537"/>
    <w:pPr>
      <w:tabs>
        <w:tab w:val="center" w:pos="4536"/>
        <w:tab w:val="right" w:pos="9356"/>
      </w:tabs>
    </w:pPr>
    <w:rPr>
      <w:szCs w:val="20"/>
      <w:lang w:eastAsia="en-US"/>
    </w:rPr>
  </w:style>
  <w:style w:type="paragraph" w:styleId="23">
    <w:name w:val="Body Text Indent 2"/>
    <w:basedOn w:val="a0"/>
    <w:link w:val="24"/>
    <w:rsid w:val="00DA1537"/>
    <w:rPr>
      <w:sz w:val="20"/>
      <w:szCs w:val="20"/>
      <w:lang w:eastAsia="en-US"/>
    </w:rPr>
  </w:style>
  <w:style w:type="character" w:customStyle="1" w:styleId="24">
    <w:name w:val="Основной текст с отступом 2 Знак"/>
    <w:basedOn w:val="a1"/>
    <w:link w:val="23"/>
    <w:rsid w:val="00DA1537"/>
    <w:rPr>
      <w:rFonts w:ascii="Times New Roman" w:eastAsia="Times New Roman" w:hAnsi="Times New Roman" w:cs="Times New Roman"/>
      <w:sz w:val="20"/>
      <w:szCs w:val="20"/>
    </w:rPr>
  </w:style>
  <w:style w:type="paragraph" w:customStyle="1" w:styleId="af1">
    <w:name w:val="Название рисунка"/>
    <w:basedOn w:val="a0"/>
    <w:next w:val="a0"/>
    <w:rsid w:val="00DA1537"/>
    <w:pPr>
      <w:keepLines/>
      <w:spacing w:after="120" w:line="360" w:lineRule="auto"/>
      <w:jc w:val="center"/>
    </w:pPr>
    <w:rPr>
      <w:b/>
      <w:szCs w:val="20"/>
      <w:lang w:eastAsia="en-US"/>
    </w:rPr>
  </w:style>
  <w:style w:type="paragraph" w:customStyle="1" w:styleId="af2">
    <w:name w:val="Подрис подпись"/>
    <w:basedOn w:val="a0"/>
    <w:link w:val="af3"/>
    <w:rsid w:val="00DA1537"/>
    <w:pPr>
      <w:suppressAutoHyphens/>
      <w:spacing w:before="120" w:after="240"/>
      <w:jc w:val="center"/>
    </w:pPr>
    <w:rPr>
      <w:b/>
      <w:sz w:val="16"/>
      <w:szCs w:val="20"/>
    </w:rPr>
  </w:style>
  <w:style w:type="paragraph" w:customStyle="1" w:styleId="af4">
    <w:name w:val="Нормальный.текст"/>
    <w:rsid w:val="00DA1537"/>
    <w:pPr>
      <w:tabs>
        <w:tab w:val="left" w:pos="0"/>
        <w:tab w:val="left" w:pos="284"/>
      </w:tabs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0"/>
    <w:link w:val="HTML0"/>
    <w:rsid w:val="00DA15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DA153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5">
    <w:name w:val="Заголовок меньший"/>
    <w:basedOn w:val="30"/>
    <w:link w:val="af6"/>
    <w:qFormat/>
    <w:rsid w:val="00DA1537"/>
    <w:pPr>
      <w:tabs>
        <w:tab w:val="left" w:pos="720"/>
      </w:tabs>
      <w:spacing w:before="240" w:after="240"/>
      <w:jc w:val="center"/>
    </w:pPr>
    <w:rPr>
      <w:rFonts w:eastAsia="Times New Roman" w:cs="Times New Roman"/>
      <w:smallCaps/>
      <w:szCs w:val="28"/>
    </w:rPr>
  </w:style>
  <w:style w:type="character" w:customStyle="1" w:styleId="af6">
    <w:name w:val="Заголовок меньший Знак"/>
    <w:link w:val="af5"/>
    <w:rsid w:val="00DA1537"/>
    <w:rPr>
      <w:rFonts w:ascii="Times New Roman" w:eastAsia="Times New Roman" w:hAnsi="Times New Roman" w:cs="Times New Roman"/>
      <w:b/>
      <w:bCs/>
      <w:smallCaps/>
      <w:color w:val="000000" w:themeColor="text1"/>
      <w:sz w:val="28"/>
      <w:szCs w:val="28"/>
    </w:rPr>
  </w:style>
  <w:style w:type="paragraph" w:customStyle="1" w:styleId="af7">
    <w:name w:val="Пример"/>
    <w:basedOn w:val="a0"/>
    <w:rsid w:val="00DA1537"/>
    <w:pPr>
      <w:tabs>
        <w:tab w:val="left" w:pos="720"/>
      </w:tabs>
      <w:spacing w:before="120"/>
      <w:ind w:firstLine="284"/>
    </w:pPr>
    <w:rPr>
      <w:sz w:val="16"/>
      <w:szCs w:val="20"/>
    </w:rPr>
  </w:style>
  <w:style w:type="paragraph" w:customStyle="1" w:styleId="af8">
    <w:name w:val="Пример без отступа"/>
    <w:basedOn w:val="a0"/>
    <w:rsid w:val="00DA1537"/>
    <w:pPr>
      <w:tabs>
        <w:tab w:val="left" w:pos="720"/>
      </w:tabs>
      <w:ind w:firstLine="680"/>
    </w:pPr>
    <w:rPr>
      <w:sz w:val="16"/>
      <w:szCs w:val="20"/>
    </w:rPr>
  </w:style>
  <w:style w:type="paragraph" w:customStyle="1" w:styleId="af9">
    <w:name w:val="Формула в примере"/>
    <w:basedOn w:val="af0"/>
    <w:rsid w:val="00DA1537"/>
    <w:rPr>
      <w:sz w:val="16"/>
      <w:szCs w:val="24"/>
      <w:lang w:eastAsia="ru-RU"/>
    </w:rPr>
  </w:style>
  <w:style w:type="paragraph" w:customStyle="1" w:styleId="a">
    <w:name w:val="Список маркированный"/>
    <w:basedOn w:val="a0"/>
    <w:rsid w:val="00DA1537"/>
    <w:pPr>
      <w:numPr>
        <w:numId w:val="3"/>
      </w:numPr>
      <w:tabs>
        <w:tab w:val="clear" w:pos="360"/>
        <w:tab w:val="left" w:pos="720"/>
      </w:tabs>
      <w:ind w:left="284" w:hanging="284"/>
    </w:pPr>
    <w:rPr>
      <w:sz w:val="20"/>
      <w:szCs w:val="20"/>
    </w:rPr>
  </w:style>
  <w:style w:type="paragraph" w:customStyle="1" w:styleId="afa">
    <w:name w:val="Номер главы"/>
    <w:basedOn w:val="a0"/>
    <w:rsid w:val="00DA1537"/>
    <w:pPr>
      <w:keepNext/>
      <w:pageBreakBefore/>
      <w:tabs>
        <w:tab w:val="left" w:pos="720"/>
      </w:tabs>
      <w:spacing w:before="1200"/>
      <w:ind w:firstLine="680"/>
      <w:jc w:val="center"/>
    </w:pPr>
    <w:rPr>
      <w:b/>
      <w:caps/>
      <w:sz w:val="20"/>
      <w:szCs w:val="20"/>
    </w:rPr>
  </w:style>
  <w:style w:type="paragraph" w:customStyle="1" w:styleId="afb">
    <w:name w:val="Номер части"/>
    <w:basedOn w:val="a0"/>
    <w:rsid w:val="00DA1537"/>
    <w:pPr>
      <w:keepNext/>
      <w:pageBreakBefore/>
      <w:tabs>
        <w:tab w:val="left" w:pos="720"/>
      </w:tabs>
      <w:spacing w:before="1200"/>
      <w:ind w:firstLine="680"/>
      <w:jc w:val="center"/>
    </w:pPr>
    <w:rPr>
      <w:b/>
      <w:caps/>
      <w:szCs w:val="20"/>
    </w:rPr>
  </w:style>
  <w:style w:type="paragraph" w:customStyle="1" w:styleId="afc">
    <w:name w:val="Подпараграф"/>
    <w:basedOn w:val="a0"/>
    <w:rsid w:val="00DA1537"/>
    <w:pPr>
      <w:keepNext/>
      <w:keepLines/>
      <w:tabs>
        <w:tab w:val="left" w:pos="720"/>
        <w:tab w:val="left" w:pos="992"/>
      </w:tabs>
      <w:suppressAutoHyphens/>
      <w:spacing w:before="200" w:after="120"/>
      <w:ind w:left="993" w:hanging="709"/>
    </w:pPr>
    <w:rPr>
      <w:b/>
      <w:sz w:val="20"/>
      <w:szCs w:val="20"/>
    </w:rPr>
  </w:style>
  <w:style w:type="paragraph" w:customStyle="1" w:styleId="afd">
    <w:name w:val="Номер таблицы"/>
    <w:basedOn w:val="a0"/>
    <w:rsid w:val="00DA1537"/>
    <w:pPr>
      <w:keepNext/>
      <w:tabs>
        <w:tab w:val="left" w:pos="720"/>
      </w:tabs>
      <w:spacing w:before="240"/>
      <w:ind w:firstLine="680"/>
      <w:jc w:val="right"/>
    </w:pPr>
    <w:rPr>
      <w:spacing w:val="20"/>
      <w:sz w:val="20"/>
      <w:szCs w:val="20"/>
    </w:rPr>
  </w:style>
  <w:style w:type="paragraph" w:customStyle="1" w:styleId="afe">
    <w:name w:val="Текст в таблице"/>
    <w:basedOn w:val="a0"/>
    <w:rsid w:val="00DA1537"/>
    <w:pPr>
      <w:tabs>
        <w:tab w:val="left" w:pos="720"/>
      </w:tabs>
      <w:ind w:firstLine="680"/>
    </w:pPr>
    <w:rPr>
      <w:sz w:val="16"/>
      <w:szCs w:val="20"/>
    </w:rPr>
  </w:style>
  <w:style w:type="character" w:styleId="aff">
    <w:name w:val="footnote reference"/>
    <w:semiHidden/>
    <w:rsid w:val="00DA1537"/>
    <w:rPr>
      <w:vertAlign w:val="superscript"/>
    </w:rPr>
  </w:style>
  <w:style w:type="paragraph" w:styleId="32">
    <w:name w:val="Body Text Indent 3"/>
    <w:basedOn w:val="a0"/>
    <w:link w:val="33"/>
    <w:rsid w:val="00DA1537"/>
    <w:pPr>
      <w:tabs>
        <w:tab w:val="left" w:pos="720"/>
      </w:tabs>
      <w:ind w:firstLine="284"/>
    </w:pPr>
    <w:rPr>
      <w:spacing w:val="2"/>
      <w:sz w:val="20"/>
      <w:szCs w:val="20"/>
    </w:rPr>
  </w:style>
  <w:style w:type="character" w:customStyle="1" w:styleId="33">
    <w:name w:val="Основной текст с отступом 3 Знак"/>
    <w:basedOn w:val="a1"/>
    <w:link w:val="32"/>
    <w:rsid w:val="00DA1537"/>
    <w:rPr>
      <w:rFonts w:ascii="Times New Roman" w:eastAsia="Times New Roman" w:hAnsi="Times New Roman" w:cs="Times New Roman"/>
      <w:spacing w:val="2"/>
      <w:sz w:val="20"/>
      <w:szCs w:val="20"/>
      <w:lang w:eastAsia="ru-RU"/>
    </w:rPr>
  </w:style>
  <w:style w:type="paragraph" w:styleId="aff0">
    <w:name w:val="Body Text Indent"/>
    <w:basedOn w:val="a0"/>
    <w:link w:val="aff1"/>
    <w:rsid w:val="00DA1537"/>
    <w:pPr>
      <w:tabs>
        <w:tab w:val="left" w:pos="720"/>
      </w:tabs>
      <w:ind w:left="567" w:hanging="283"/>
    </w:pPr>
    <w:rPr>
      <w:sz w:val="20"/>
      <w:szCs w:val="20"/>
    </w:rPr>
  </w:style>
  <w:style w:type="character" w:customStyle="1" w:styleId="aff1">
    <w:name w:val="Основной текст с отступом Знак"/>
    <w:basedOn w:val="a1"/>
    <w:link w:val="aff0"/>
    <w:rsid w:val="00DA153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footnote text"/>
    <w:basedOn w:val="a0"/>
    <w:link w:val="aff3"/>
    <w:semiHidden/>
    <w:rsid w:val="00DA1537"/>
    <w:pPr>
      <w:tabs>
        <w:tab w:val="left" w:pos="720"/>
      </w:tabs>
      <w:ind w:firstLine="284"/>
    </w:pPr>
    <w:rPr>
      <w:sz w:val="20"/>
      <w:szCs w:val="20"/>
    </w:rPr>
  </w:style>
  <w:style w:type="character" w:customStyle="1" w:styleId="aff3">
    <w:name w:val="Текст сноски Знак"/>
    <w:basedOn w:val="a1"/>
    <w:link w:val="aff2"/>
    <w:semiHidden/>
    <w:rsid w:val="00DA153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4">
    <w:name w:val="page number"/>
    <w:basedOn w:val="a1"/>
    <w:rsid w:val="00DA1537"/>
  </w:style>
  <w:style w:type="paragraph" w:customStyle="1" w:styleId="aff5">
    <w:name w:val="Подрисуночный"/>
    <w:basedOn w:val="a0"/>
    <w:next w:val="a0"/>
    <w:qFormat/>
    <w:rsid w:val="00DA1537"/>
    <w:pPr>
      <w:shd w:val="clear" w:color="auto" w:fill="FFFFFF"/>
      <w:tabs>
        <w:tab w:val="left" w:pos="720"/>
      </w:tabs>
      <w:autoSpaceDE w:val="0"/>
      <w:autoSpaceDN w:val="0"/>
      <w:adjustRightInd w:val="0"/>
      <w:spacing w:before="120" w:after="240"/>
      <w:ind w:firstLine="0"/>
      <w:contextualSpacing/>
      <w:jc w:val="center"/>
    </w:pPr>
    <w:rPr>
      <w:bCs/>
      <w:color w:val="000000"/>
      <w:szCs w:val="28"/>
      <w:lang w:eastAsia="en-US"/>
    </w:rPr>
  </w:style>
  <w:style w:type="paragraph" w:customStyle="1" w:styleId="MTDisplayEquation">
    <w:name w:val="MTDisplayEquation"/>
    <w:basedOn w:val="a0"/>
    <w:next w:val="a0"/>
    <w:link w:val="MTDisplayEquation0"/>
    <w:rsid w:val="00DA1537"/>
    <w:pPr>
      <w:tabs>
        <w:tab w:val="left" w:pos="720"/>
        <w:tab w:val="center" w:pos="4680"/>
        <w:tab w:val="right" w:pos="9360"/>
      </w:tabs>
      <w:spacing w:after="120"/>
      <w:ind w:firstLine="709"/>
      <w:contextualSpacing/>
    </w:pPr>
    <w:rPr>
      <w:rFonts w:eastAsia="Calibri"/>
      <w:szCs w:val="22"/>
      <w:lang w:eastAsia="en-US"/>
    </w:rPr>
  </w:style>
  <w:style w:type="character" w:customStyle="1" w:styleId="MTDisplayEquation0">
    <w:name w:val="MTDisplayEquation Знак"/>
    <w:link w:val="MTDisplayEquation"/>
    <w:rsid w:val="00DA1537"/>
    <w:rPr>
      <w:rFonts w:ascii="Times New Roman" w:eastAsia="Calibri" w:hAnsi="Times New Roman" w:cs="Times New Roman"/>
      <w:sz w:val="28"/>
    </w:rPr>
  </w:style>
  <w:style w:type="paragraph" w:customStyle="1" w:styleId="12">
    <w:name w:val="Формула1"/>
    <w:basedOn w:val="MTDisplayEquation"/>
    <w:qFormat/>
    <w:rsid w:val="00DA1537"/>
    <w:pPr>
      <w:tabs>
        <w:tab w:val="clear" w:pos="4680"/>
        <w:tab w:val="clear" w:pos="9360"/>
        <w:tab w:val="center" w:pos="3402"/>
        <w:tab w:val="right" w:pos="6719"/>
      </w:tabs>
      <w:spacing w:after="0"/>
      <w:ind w:firstLine="0"/>
    </w:pPr>
    <w:rPr>
      <w:sz w:val="20"/>
      <w:szCs w:val="20"/>
    </w:rPr>
  </w:style>
  <w:style w:type="paragraph" w:styleId="13">
    <w:name w:val="toc 1"/>
    <w:basedOn w:val="a0"/>
    <w:next w:val="a0"/>
    <w:autoRedefine/>
    <w:uiPriority w:val="39"/>
    <w:qFormat/>
    <w:rsid w:val="004321CC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5">
    <w:name w:val="toc 2"/>
    <w:basedOn w:val="a0"/>
    <w:next w:val="a0"/>
    <w:autoRedefine/>
    <w:uiPriority w:val="39"/>
    <w:qFormat/>
    <w:rsid w:val="00DA1537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paragraph" w:styleId="34">
    <w:name w:val="toc 3"/>
    <w:basedOn w:val="a0"/>
    <w:next w:val="a0"/>
    <w:autoRedefine/>
    <w:uiPriority w:val="39"/>
    <w:qFormat/>
    <w:rsid w:val="00DA1537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styleId="aff6">
    <w:name w:val="Hyperlink"/>
    <w:uiPriority w:val="99"/>
    <w:rsid w:val="00DA1537"/>
    <w:rPr>
      <w:color w:val="0000FF"/>
      <w:u w:val="single"/>
    </w:rPr>
  </w:style>
  <w:style w:type="paragraph" w:styleId="aff7">
    <w:name w:val="Body Text"/>
    <w:basedOn w:val="a0"/>
    <w:link w:val="aff8"/>
    <w:rsid w:val="00DA1537"/>
    <w:pPr>
      <w:tabs>
        <w:tab w:val="left" w:pos="720"/>
      </w:tabs>
      <w:ind w:firstLine="680"/>
      <w:jc w:val="center"/>
    </w:pPr>
    <w:rPr>
      <w:rFonts w:ascii="Arial" w:hAnsi="Arial"/>
      <w:sz w:val="72"/>
    </w:rPr>
  </w:style>
  <w:style w:type="character" w:customStyle="1" w:styleId="aff8">
    <w:name w:val="Основной текст Знак"/>
    <w:basedOn w:val="a1"/>
    <w:link w:val="aff7"/>
    <w:rsid w:val="00DA1537"/>
    <w:rPr>
      <w:rFonts w:ascii="Arial" w:eastAsia="Times New Roman" w:hAnsi="Arial" w:cs="Times New Roman"/>
      <w:sz w:val="72"/>
      <w:szCs w:val="24"/>
      <w:lang w:eastAsia="ru-RU"/>
    </w:rPr>
  </w:style>
  <w:style w:type="paragraph" w:styleId="aff9">
    <w:name w:val="annotation text"/>
    <w:basedOn w:val="a0"/>
    <w:link w:val="affa"/>
    <w:semiHidden/>
    <w:rsid w:val="00DA1537"/>
    <w:pPr>
      <w:tabs>
        <w:tab w:val="left" w:pos="720"/>
      </w:tabs>
      <w:ind w:firstLine="680"/>
    </w:pPr>
    <w:rPr>
      <w:sz w:val="20"/>
      <w:szCs w:val="20"/>
    </w:rPr>
  </w:style>
  <w:style w:type="character" w:customStyle="1" w:styleId="affa">
    <w:name w:val="Текст примечания Знак"/>
    <w:basedOn w:val="a1"/>
    <w:link w:val="aff9"/>
    <w:semiHidden/>
    <w:rsid w:val="00DA153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b">
    <w:name w:val="Список нумерованный"/>
    <w:basedOn w:val="a0"/>
    <w:rsid w:val="00DA1537"/>
    <w:pPr>
      <w:tabs>
        <w:tab w:val="left" w:pos="720"/>
      </w:tabs>
      <w:ind w:left="284" w:hanging="284"/>
    </w:pPr>
    <w:rPr>
      <w:sz w:val="20"/>
      <w:szCs w:val="20"/>
    </w:rPr>
  </w:style>
  <w:style w:type="paragraph" w:styleId="affc">
    <w:name w:val="caption"/>
    <w:basedOn w:val="a0"/>
    <w:next w:val="a0"/>
    <w:uiPriority w:val="35"/>
    <w:unhideWhenUsed/>
    <w:qFormat/>
    <w:rsid w:val="00DA1537"/>
    <w:pPr>
      <w:tabs>
        <w:tab w:val="left" w:pos="720"/>
      </w:tabs>
      <w:spacing w:after="200"/>
      <w:ind w:firstLine="680"/>
    </w:pPr>
    <w:rPr>
      <w:b/>
      <w:bCs/>
      <w:color w:val="4F81BD"/>
      <w:sz w:val="18"/>
      <w:szCs w:val="18"/>
      <w:lang w:eastAsia="en-US"/>
    </w:rPr>
  </w:style>
  <w:style w:type="paragraph" w:customStyle="1" w:styleId="affd">
    <w:name w:val="Форм"/>
    <w:basedOn w:val="aff7"/>
    <w:link w:val="affe"/>
    <w:qFormat/>
    <w:rsid w:val="00DA1537"/>
    <w:pPr>
      <w:tabs>
        <w:tab w:val="center" w:pos="4536"/>
        <w:tab w:val="center" w:pos="9072"/>
        <w:tab w:val="center" w:pos="9356"/>
      </w:tabs>
      <w:autoSpaceDE w:val="0"/>
      <w:autoSpaceDN w:val="0"/>
      <w:adjustRightInd w:val="0"/>
      <w:ind w:firstLine="0"/>
      <w:jc w:val="right"/>
    </w:pPr>
    <w:rPr>
      <w:rFonts w:ascii="Times New Roman" w:hAnsi="Times New Roman"/>
      <w:color w:val="000000"/>
      <w:sz w:val="28"/>
      <w:szCs w:val="28"/>
    </w:rPr>
  </w:style>
  <w:style w:type="character" w:customStyle="1" w:styleId="affe">
    <w:name w:val="Форм Знак"/>
    <w:link w:val="affd"/>
    <w:rsid w:val="00DA15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MTConvertedEquation">
    <w:name w:val="MTConvertedEquation"/>
    <w:rsid w:val="00DA1537"/>
    <w:rPr>
      <w:rFonts w:ascii="Times New Roman" w:hAnsi="Times New Roman" w:cs="Times New Roman"/>
      <w:position w:val="-6"/>
      <w:sz w:val="28"/>
      <w:szCs w:val="28"/>
    </w:rPr>
  </w:style>
  <w:style w:type="table" w:styleId="afff">
    <w:name w:val="Table Grid"/>
    <w:basedOn w:val="a2"/>
    <w:uiPriority w:val="59"/>
    <w:rsid w:val="00DA15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0">
    <w:name w:val="TOC Heading"/>
    <w:basedOn w:val="1"/>
    <w:next w:val="a0"/>
    <w:uiPriority w:val="39"/>
    <w:unhideWhenUsed/>
    <w:qFormat/>
    <w:rsid w:val="00DA1537"/>
    <w:pPr>
      <w:numPr>
        <w:numId w:val="0"/>
      </w:numPr>
      <w:spacing w:line="276" w:lineRule="auto"/>
      <w:outlineLvl w:val="9"/>
    </w:pPr>
    <w:rPr>
      <w:rFonts w:eastAsia="Times New Roman" w:cs="Times New Roman"/>
      <w:color w:val="365F91"/>
    </w:rPr>
  </w:style>
  <w:style w:type="paragraph" w:customStyle="1" w:styleId="afff1">
    <w:name w:val="Рис"/>
    <w:basedOn w:val="af2"/>
    <w:link w:val="afff2"/>
    <w:qFormat/>
    <w:rsid w:val="00DA1537"/>
    <w:pPr>
      <w:tabs>
        <w:tab w:val="left" w:pos="720"/>
      </w:tabs>
      <w:spacing w:after="0"/>
      <w:ind w:firstLine="0"/>
    </w:pPr>
    <w:rPr>
      <w:sz w:val="28"/>
      <w:szCs w:val="28"/>
    </w:rPr>
  </w:style>
  <w:style w:type="character" w:customStyle="1" w:styleId="af3">
    <w:name w:val="Подрис подпись Знак"/>
    <w:basedOn w:val="a1"/>
    <w:link w:val="af2"/>
    <w:rsid w:val="00DA1537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afff2">
    <w:name w:val="Рис Знак"/>
    <w:basedOn w:val="af3"/>
    <w:link w:val="afff1"/>
    <w:rsid w:val="00DA153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numbering" w:customStyle="1" w:styleId="14">
    <w:name w:val="Нет списка1"/>
    <w:next w:val="a3"/>
    <w:uiPriority w:val="99"/>
    <w:semiHidden/>
    <w:unhideWhenUsed/>
    <w:rsid w:val="00DA1537"/>
  </w:style>
  <w:style w:type="table" w:customStyle="1" w:styleId="15">
    <w:name w:val="Сетка таблицы1"/>
    <w:basedOn w:val="a2"/>
    <w:next w:val="afff"/>
    <w:uiPriority w:val="59"/>
    <w:rsid w:val="00DA1537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6">
    <w:name w:val="Сетка таблицы2"/>
    <w:basedOn w:val="a2"/>
    <w:next w:val="afff"/>
    <w:uiPriority w:val="59"/>
    <w:rsid w:val="00DA1537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2">
    <w:name w:val="toc 4"/>
    <w:basedOn w:val="a0"/>
    <w:next w:val="a0"/>
    <w:autoRedefine/>
    <w:uiPriority w:val="39"/>
    <w:unhideWhenUsed/>
    <w:rsid w:val="0097061C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2">
    <w:name w:val="toc 5"/>
    <w:basedOn w:val="a0"/>
    <w:next w:val="a0"/>
    <w:autoRedefine/>
    <w:uiPriority w:val="39"/>
    <w:unhideWhenUsed/>
    <w:rsid w:val="0097061C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2">
    <w:name w:val="toc 6"/>
    <w:basedOn w:val="a0"/>
    <w:next w:val="a0"/>
    <w:autoRedefine/>
    <w:uiPriority w:val="39"/>
    <w:unhideWhenUsed/>
    <w:rsid w:val="0097061C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97061C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97061C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97061C"/>
    <w:pPr>
      <w:ind w:left="2240"/>
      <w:jc w:val="left"/>
    </w:pPr>
    <w:rPr>
      <w:rFonts w:asciiTheme="minorHAnsi" w:hAnsiTheme="minorHAnsi"/>
      <w:sz w:val="18"/>
      <w:szCs w:val="18"/>
    </w:rPr>
  </w:style>
  <w:style w:type="numbering" w:customStyle="1" w:styleId="10">
    <w:name w:val="Стиль1"/>
    <w:uiPriority w:val="99"/>
    <w:rsid w:val="008D1272"/>
    <w:pPr>
      <w:numPr>
        <w:numId w:val="10"/>
      </w:numPr>
    </w:pPr>
  </w:style>
  <w:style w:type="paragraph" w:customStyle="1" w:styleId="27">
    <w:name w:val="Стиль2"/>
    <w:basedOn w:val="1"/>
    <w:qFormat/>
    <w:rsid w:val="00640D1E"/>
    <w:pPr>
      <w:numPr>
        <w:numId w:val="0"/>
      </w:numPr>
      <w:jc w:val="center"/>
    </w:pPr>
  </w:style>
  <w:style w:type="numbering" w:customStyle="1" w:styleId="3">
    <w:name w:val="Стиль3"/>
    <w:uiPriority w:val="99"/>
    <w:rsid w:val="00C52DC8"/>
    <w:pPr>
      <w:numPr>
        <w:numId w:val="15"/>
      </w:numPr>
    </w:pPr>
  </w:style>
  <w:style w:type="numbering" w:customStyle="1" w:styleId="4">
    <w:name w:val="Стиль4"/>
    <w:uiPriority w:val="99"/>
    <w:rsid w:val="00B205FC"/>
    <w:pPr>
      <w:numPr>
        <w:numId w:val="18"/>
      </w:numPr>
    </w:pPr>
  </w:style>
  <w:style w:type="numbering" w:customStyle="1" w:styleId="5">
    <w:name w:val="Стиль5"/>
    <w:uiPriority w:val="99"/>
    <w:rsid w:val="00843321"/>
    <w:pPr>
      <w:numPr>
        <w:numId w:val="28"/>
      </w:numPr>
    </w:pPr>
  </w:style>
  <w:style w:type="numbering" w:customStyle="1" w:styleId="6">
    <w:name w:val="Стиль6"/>
    <w:uiPriority w:val="99"/>
    <w:rsid w:val="005E131A"/>
    <w:pPr>
      <w:numPr>
        <w:numId w:val="31"/>
      </w:numPr>
    </w:pPr>
  </w:style>
  <w:style w:type="paragraph" w:styleId="afff3">
    <w:name w:val="Document Map"/>
    <w:basedOn w:val="a0"/>
    <w:link w:val="afff4"/>
    <w:uiPriority w:val="99"/>
    <w:semiHidden/>
    <w:unhideWhenUsed/>
    <w:rsid w:val="00536BEC"/>
    <w:rPr>
      <w:rFonts w:ascii="Tahoma" w:hAnsi="Tahoma" w:cs="Tahoma"/>
      <w:sz w:val="16"/>
      <w:szCs w:val="16"/>
    </w:rPr>
  </w:style>
  <w:style w:type="character" w:customStyle="1" w:styleId="afff4">
    <w:name w:val="Схема документа Знак"/>
    <w:basedOn w:val="a1"/>
    <w:link w:val="afff3"/>
    <w:uiPriority w:val="99"/>
    <w:semiHidden/>
    <w:rsid w:val="00536BEC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052B0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часть"/>
    <w:basedOn w:val="a0"/>
    <w:next w:val="a0"/>
    <w:link w:val="11"/>
    <w:uiPriority w:val="9"/>
    <w:qFormat/>
    <w:rsid w:val="00C52DC8"/>
    <w:pPr>
      <w:keepNext/>
      <w:keepLines/>
      <w:numPr>
        <w:numId w:val="13"/>
      </w:numPr>
      <w:spacing w:before="48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43321"/>
    <w:pPr>
      <w:keepNext/>
      <w:keepLines/>
      <w:numPr>
        <w:ilvl w:val="1"/>
        <w:numId w:val="24"/>
      </w:numPr>
      <w:spacing w:before="200" w:line="360" w:lineRule="auto"/>
      <w:ind w:left="1276" w:hanging="567"/>
      <w:outlineLvl w:val="1"/>
    </w:pPr>
    <w:rPr>
      <w:rFonts w:eastAsiaTheme="majorEastAsia"/>
      <w:b/>
      <w:bCs/>
      <w:color w:val="000000" w:themeColor="text1"/>
      <w:szCs w:val="26"/>
    </w:rPr>
  </w:style>
  <w:style w:type="paragraph" w:styleId="30">
    <w:name w:val="heading 3"/>
    <w:basedOn w:val="a0"/>
    <w:next w:val="a0"/>
    <w:link w:val="31"/>
    <w:unhideWhenUsed/>
    <w:qFormat/>
    <w:rsid w:val="00587AB6"/>
    <w:pPr>
      <w:keepNext/>
      <w:keepLines/>
      <w:spacing w:before="200"/>
      <w:ind w:firstLine="0"/>
      <w:outlineLvl w:val="2"/>
    </w:pPr>
    <w:rPr>
      <w:rFonts w:eastAsiaTheme="majorEastAsia" w:cstheme="majorBidi"/>
      <w:b/>
      <w:bCs/>
      <w:color w:val="000000" w:themeColor="text1"/>
      <w:lang w:eastAsia="en-US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5A7F6E"/>
    <w:pPr>
      <w:keepNext/>
      <w:keepLines/>
      <w:spacing w:before="200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0"/>
    <w:next w:val="a0"/>
    <w:link w:val="51"/>
    <w:qFormat/>
    <w:rsid w:val="00D0349D"/>
    <w:pPr>
      <w:keepNext/>
      <w:ind w:firstLine="0"/>
      <w:outlineLvl w:val="4"/>
    </w:pPr>
    <w:rPr>
      <w:i/>
      <w:szCs w:val="20"/>
      <w:lang w:val="en-US" w:eastAsia="en-US"/>
    </w:rPr>
  </w:style>
  <w:style w:type="paragraph" w:styleId="60">
    <w:name w:val="heading 6"/>
    <w:basedOn w:val="a0"/>
    <w:next w:val="a0"/>
    <w:link w:val="61"/>
    <w:uiPriority w:val="9"/>
    <w:semiHidden/>
    <w:unhideWhenUsed/>
    <w:qFormat/>
    <w:rsid w:val="005A7F6E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A7F6E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A7F6E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A7F6E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8617D8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1"/>
    <w:link w:val="a4"/>
    <w:uiPriority w:val="1"/>
    <w:rsid w:val="008617D8"/>
    <w:rPr>
      <w:rFonts w:eastAsiaTheme="minorEastAsia"/>
    </w:rPr>
  </w:style>
  <w:style w:type="paragraph" w:styleId="a6">
    <w:name w:val="header"/>
    <w:basedOn w:val="a0"/>
    <w:link w:val="a7"/>
    <w:unhideWhenUsed/>
    <w:rsid w:val="006708A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rsid w:val="006708A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0"/>
    <w:link w:val="a9"/>
    <w:uiPriority w:val="99"/>
    <w:unhideWhenUsed/>
    <w:rsid w:val="006708A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6708A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Balloon Text"/>
    <w:basedOn w:val="a0"/>
    <w:link w:val="ab"/>
    <w:uiPriority w:val="99"/>
    <w:semiHidden/>
    <w:unhideWhenUsed/>
    <w:rsid w:val="006708A2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6708A2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Body Text 2"/>
    <w:basedOn w:val="a0"/>
    <w:link w:val="22"/>
    <w:rsid w:val="0027618B"/>
    <w:pPr>
      <w:ind w:firstLine="708"/>
    </w:pPr>
    <w:rPr>
      <w:szCs w:val="28"/>
    </w:rPr>
  </w:style>
  <w:style w:type="character" w:customStyle="1" w:styleId="22">
    <w:name w:val="Основной текст 2 Знак"/>
    <w:basedOn w:val="a1"/>
    <w:link w:val="21"/>
    <w:rsid w:val="0027618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51">
    <w:name w:val="Заголовок 5 Знак"/>
    <w:basedOn w:val="a1"/>
    <w:link w:val="50"/>
    <w:rsid w:val="00D0349D"/>
    <w:rPr>
      <w:rFonts w:ascii="Times New Roman" w:eastAsia="Times New Roman" w:hAnsi="Times New Roman" w:cs="Times New Roman"/>
      <w:i/>
      <w:sz w:val="28"/>
      <w:szCs w:val="20"/>
      <w:lang w:val="en-US"/>
    </w:rPr>
  </w:style>
  <w:style w:type="paragraph" w:customStyle="1" w:styleId="ac">
    <w:name w:val="Рисунок"/>
    <w:basedOn w:val="a0"/>
    <w:rsid w:val="00D0349D"/>
    <w:pPr>
      <w:ind w:firstLine="0"/>
      <w:jc w:val="center"/>
    </w:pPr>
    <w:rPr>
      <w:szCs w:val="28"/>
    </w:rPr>
  </w:style>
  <w:style w:type="paragraph" w:customStyle="1" w:styleId="ad">
    <w:name w:val="Название таблицы"/>
    <w:basedOn w:val="a0"/>
    <w:rsid w:val="00D0349D"/>
    <w:pPr>
      <w:keepNext/>
      <w:suppressAutoHyphens/>
      <w:spacing w:after="60" w:line="360" w:lineRule="auto"/>
      <w:ind w:firstLine="0"/>
      <w:jc w:val="center"/>
    </w:pPr>
    <w:rPr>
      <w:szCs w:val="20"/>
      <w:lang w:eastAsia="en-US"/>
    </w:rPr>
  </w:style>
  <w:style w:type="character" w:customStyle="1" w:styleId="11">
    <w:name w:val="Заголовок 1 Знак"/>
    <w:aliases w:val="часть Знак"/>
    <w:basedOn w:val="a1"/>
    <w:link w:val="1"/>
    <w:uiPriority w:val="9"/>
    <w:rsid w:val="00C52DC8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843321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ru-RU"/>
    </w:rPr>
  </w:style>
  <w:style w:type="character" w:customStyle="1" w:styleId="31">
    <w:name w:val="Заголовок 3 Знак"/>
    <w:basedOn w:val="a1"/>
    <w:link w:val="30"/>
    <w:rsid w:val="00587AB6"/>
    <w:rPr>
      <w:rFonts w:ascii="Times New Roman" w:eastAsiaTheme="majorEastAsia" w:hAnsi="Times New Roman" w:cstheme="majorBidi"/>
      <w:b/>
      <w:bCs/>
      <w:color w:val="000000" w:themeColor="text1"/>
      <w:sz w:val="28"/>
      <w:szCs w:val="24"/>
    </w:rPr>
  </w:style>
  <w:style w:type="character" w:customStyle="1" w:styleId="41">
    <w:name w:val="Заголовок 4 Знак"/>
    <w:basedOn w:val="a1"/>
    <w:link w:val="40"/>
    <w:uiPriority w:val="9"/>
    <w:semiHidden/>
    <w:rsid w:val="005A7F6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61">
    <w:name w:val="Заголовок 6 Знак"/>
    <w:basedOn w:val="a1"/>
    <w:link w:val="60"/>
    <w:uiPriority w:val="9"/>
    <w:semiHidden/>
    <w:rsid w:val="005A7F6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5A7F6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5A7F6E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5A7F6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e">
    <w:name w:val="List Paragraph"/>
    <w:basedOn w:val="a0"/>
    <w:uiPriority w:val="34"/>
    <w:qFormat/>
    <w:rsid w:val="005A7F6E"/>
    <w:pPr>
      <w:ind w:left="720"/>
      <w:contextualSpacing/>
    </w:pPr>
  </w:style>
  <w:style w:type="paragraph" w:customStyle="1" w:styleId="af">
    <w:name w:val="Обычный без отступа"/>
    <w:basedOn w:val="a0"/>
    <w:rsid w:val="00DA1537"/>
    <w:rPr>
      <w:szCs w:val="20"/>
      <w:lang w:eastAsia="en-US"/>
    </w:rPr>
  </w:style>
  <w:style w:type="paragraph" w:customStyle="1" w:styleId="af0">
    <w:name w:val="Формула"/>
    <w:basedOn w:val="a0"/>
    <w:qFormat/>
    <w:rsid w:val="00DA1537"/>
    <w:pPr>
      <w:tabs>
        <w:tab w:val="center" w:pos="4536"/>
        <w:tab w:val="right" w:pos="9356"/>
      </w:tabs>
    </w:pPr>
    <w:rPr>
      <w:szCs w:val="20"/>
      <w:lang w:eastAsia="en-US"/>
    </w:rPr>
  </w:style>
  <w:style w:type="paragraph" w:styleId="23">
    <w:name w:val="Body Text Indent 2"/>
    <w:basedOn w:val="a0"/>
    <w:link w:val="24"/>
    <w:rsid w:val="00DA1537"/>
    <w:rPr>
      <w:sz w:val="20"/>
      <w:szCs w:val="20"/>
      <w:lang w:eastAsia="en-US"/>
    </w:rPr>
  </w:style>
  <w:style w:type="character" w:customStyle="1" w:styleId="24">
    <w:name w:val="Основной текст с отступом 2 Знак"/>
    <w:basedOn w:val="a1"/>
    <w:link w:val="23"/>
    <w:rsid w:val="00DA1537"/>
    <w:rPr>
      <w:rFonts w:ascii="Times New Roman" w:eastAsia="Times New Roman" w:hAnsi="Times New Roman" w:cs="Times New Roman"/>
      <w:sz w:val="20"/>
      <w:szCs w:val="20"/>
    </w:rPr>
  </w:style>
  <w:style w:type="paragraph" w:customStyle="1" w:styleId="af1">
    <w:name w:val="Название рисунка"/>
    <w:basedOn w:val="a0"/>
    <w:next w:val="a0"/>
    <w:rsid w:val="00DA1537"/>
    <w:pPr>
      <w:keepLines/>
      <w:spacing w:after="120" w:line="360" w:lineRule="auto"/>
      <w:jc w:val="center"/>
    </w:pPr>
    <w:rPr>
      <w:b/>
      <w:szCs w:val="20"/>
      <w:lang w:eastAsia="en-US"/>
    </w:rPr>
  </w:style>
  <w:style w:type="paragraph" w:customStyle="1" w:styleId="af2">
    <w:name w:val="Подрис подпись"/>
    <w:basedOn w:val="a0"/>
    <w:link w:val="af3"/>
    <w:rsid w:val="00DA1537"/>
    <w:pPr>
      <w:suppressAutoHyphens/>
      <w:spacing w:before="120" w:after="240"/>
      <w:jc w:val="center"/>
    </w:pPr>
    <w:rPr>
      <w:b/>
      <w:sz w:val="16"/>
      <w:szCs w:val="20"/>
    </w:rPr>
  </w:style>
  <w:style w:type="paragraph" w:customStyle="1" w:styleId="af4">
    <w:name w:val="Нормальный.текст"/>
    <w:rsid w:val="00DA1537"/>
    <w:pPr>
      <w:tabs>
        <w:tab w:val="left" w:pos="0"/>
        <w:tab w:val="left" w:pos="284"/>
      </w:tabs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0"/>
    <w:link w:val="HTML0"/>
    <w:rsid w:val="00DA15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DA153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5">
    <w:name w:val="Заголовок меньший"/>
    <w:basedOn w:val="30"/>
    <w:link w:val="af6"/>
    <w:qFormat/>
    <w:rsid w:val="00DA1537"/>
    <w:pPr>
      <w:tabs>
        <w:tab w:val="left" w:pos="720"/>
      </w:tabs>
      <w:spacing w:before="240" w:after="240"/>
      <w:jc w:val="center"/>
    </w:pPr>
    <w:rPr>
      <w:rFonts w:eastAsia="Times New Roman" w:cs="Times New Roman"/>
      <w:smallCaps/>
      <w:szCs w:val="28"/>
    </w:rPr>
  </w:style>
  <w:style w:type="character" w:customStyle="1" w:styleId="af6">
    <w:name w:val="Заголовок меньший Знак"/>
    <w:link w:val="af5"/>
    <w:rsid w:val="00DA1537"/>
    <w:rPr>
      <w:rFonts w:ascii="Times New Roman" w:eastAsia="Times New Roman" w:hAnsi="Times New Roman" w:cs="Times New Roman"/>
      <w:b/>
      <w:bCs/>
      <w:smallCaps/>
      <w:color w:val="000000" w:themeColor="text1"/>
      <w:sz w:val="28"/>
      <w:szCs w:val="28"/>
    </w:rPr>
  </w:style>
  <w:style w:type="paragraph" w:customStyle="1" w:styleId="af7">
    <w:name w:val="Пример"/>
    <w:basedOn w:val="a0"/>
    <w:rsid w:val="00DA1537"/>
    <w:pPr>
      <w:tabs>
        <w:tab w:val="left" w:pos="720"/>
      </w:tabs>
      <w:spacing w:before="120"/>
      <w:ind w:firstLine="284"/>
    </w:pPr>
    <w:rPr>
      <w:sz w:val="16"/>
      <w:szCs w:val="20"/>
    </w:rPr>
  </w:style>
  <w:style w:type="paragraph" w:customStyle="1" w:styleId="af8">
    <w:name w:val="Пример без отступа"/>
    <w:basedOn w:val="a0"/>
    <w:rsid w:val="00DA1537"/>
    <w:pPr>
      <w:tabs>
        <w:tab w:val="left" w:pos="720"/>
      </w:tabs>
      <w:ind w:firstLine="680"/>
    </w:pPr>
    <w:rPr>
      <w:sz w:val="16"/>
      <w:szCs w:val="20"/>
    </w:rPr>
  </w:style>
  <w:style w:type="paragraph" w:customStyle="1" w:styleId="af9">
    <w:name w:val="Формула в примере"/>
    <w:basedOn w:val="af0"/>
    <w:rsid w:val="00DA1537"/>
    <w:rPr>
      <w:sz w:val="16"/>
      <w:szCs w:val="24"/>
      <w:lang w:eastAsia="ru-RU"/>
    </w:rPr>
  </w:style>
  <w:style w:type="paragraph" w:customStyle="1" w:styleId="a">
    <w:name w:val="Список маркированный"/>
    <w:basedOn w:val="a0"/>
    <w:rsid w:val="00DA1537"/>
    <w:pPr>
      <w:numPr>
        <w:numId w:val="3"/>
      </w:numPr>
      <w:tabs>
        <w:tab w:val="clear" w:pos="360"/>
        <w:tab w:val="left" w:pos="720"/>
      </w:tabs>
      <w:ind w:left="284" w:hanging="284"/>
    </w:pPr>
    <w:rPr>
      <w:sz w:val="20"/>
      <w:szCs w:val="20"/>
    </w:rPr>
  </w:style>
  <w:style w:type="paragraph" w:customStyle="1" w:styleId="afa">
    <w:name w:val="Номер главы"/>
    <w:basedOn w:val="a0"/>
    <w:rsid w:val="00DA1537"/>
    <w:pPr>
      <w:keepNext/>
      <w:pageBreakBefore/>
      <w:tabs>
        <w:tab w:val="left" w:pos="720"/>
      </w:tabs>
      <w:spacing w:before="1200"/>
      <w:ind w:firstLine="680"/>
      <w:jc w:val="center"/>
    </w:pPr>
    <w:rPr>
      <w:b/>
      <w:caps/>
      <w:sz w:val="20"/>
      <w:szCs w:val="20"/>
    </w:rPr>
  </w:style>
  <w:style w:type="paragraph" w:customStyle="1" w:styleId="afb">
    <w:name w:val="Номер части"/>
    <w:basedOn w:val="a0"/>
    <w:rsid w:val="00DA1537"/>
    <w:pPr>
      <w:keepNext/>
      <w:pageBreakBefore/>
      <w:tabs>
        <w:tab w:val="left" w:pos="720"/>
      </w:tabs>
      <w:spacing w:before="1200"/>
      <w:ind w:firstLine="680"/>
      <w:jc w:val="center"/>
    </w:pPr>
    <w:rPr>
      <w:b/>
      <w:caps/>
      <w:szCs w:val="20"/>
    </w:rPr>
  </w:style>
  <w:style w:type="paragraph" w:customStyle="1" w:styleId="afc">
    <w:name w:val="Подпараграф"/>
    <w:basedOn w:val="a0"/>
    <w:rsid w:val="00DA1537"/>
    <w:pPr>
      <w:keepNext/>
      <w:keepLines/>
      <w:tabs>
        <w:tab w:val="left" w:pos="720"/>
        <w:tab w:val="left" w:pos="992"/>
      </w:tabs>
      <w:suppressAutoHyphens/>
      <w:spacing w:before="200" w:after="120"/>
      <w:ind w:left="993" w:hanging="709"/>
    </w:pPr>
    <w:rPr>
      <w:b/>
      <w:sz w:val="20"/>
      <w:szCs w:val="20"/>
    </w:rPr>
  </w:style>
  <w:style w:type="paragraph" w:customStyle="1" w:styleId="afd">
    <w:name w:val="Номер таблицы"/>
    <w:basedOn w:val="a0"/>
    <w:rsid w:val="00DA1537"/>
    <w:pPr>
      <w:keepNext/>
      <w:tabs>
        <w:tab w:val="left" w:pos="720"/>
      </w:tabs>
      <w:spacing w:before="240"/>
      <w:ind w:firstLine="680"/>
      <w:jc w:val="right"/>
    </w:pPr>
    <w:rPr>
      <w:spacing w:val="20"/>
      <w:sz w:val="20"/>
      <w:szCs w:val="20"/>
    </w:rPr>
  </w:style>
  <w:style w:type="paragraph" w:customStyle="1" w:styleId="afe">
    <w:name w:val="Текст в таблице"/>
    <w:basedOn w:val="a0"/>
    <w:rsid w:val="00DA1537"/>
    <w:pPr>
      <w:tabs>
        <w:tab w:val="left" w:pos="720"/>
      </w:tabs>
      <w:ind w:firstLine="680"/>
    </w:pPr>
    <w:rPr>
      <w:sz w:val="16"/>
      <w:szCs w:val="20"/>
    </w:rPr>
  </w:style>
  <w:style w:type="character" w:styleId="aff">
    <w:name w:val="footnote reference"/>
    <w:semiHidden/>
    <w:rsid w:val="00DA1537"/>
    <w:rPr>
      <w:vertAlign w:val="superscript"/>
    </w:rPr>
  </w:style>
  <w:style w:type="paragraph" w:styleId="32">
    <w:name w:val="Body Text Indent 3"/>
    <w:basedOn w:val="a0"/>
    <w:link w:val="33"/>
    <w:rsid w:val="00DA1537"/>
    <w:pPr>
      <w:tabs>
        <w:tab w:val="left" w:pos="720"/>
      </w:tabs>
      <w:ind w:firstLine="284"/>
    </w:pPr>
    <w:rPr>
      <w:spacing w:val="2"/>
      <w:sz w:val="20"/>
      <w:szCs w:val="20"/>
    </w:rPr>
  </w:style>
  <w:style w:type="character" w:customStyle="1" w:styleId="33">
    <w:name w:val="Основной текст с отступом 3 Знак"/>
    <w:basedOn w:val="a1"/>
    <w:link w:val="32"/>
    <w:rsid w:val="00DA1537"/>
    <w:rPr>
      <w:rFonts w:ascii="Times New Roman" w:eastAsia="Times New Roman" w:hAnsi="Times New Roman" w:cs="Times New Roman"/>
      <w:spacing w:val="2"/>
      <w:sz w:val="20"/>
      <w:szCs w:val="20"/>
      <w:lang w:eastAsia="ru-RU"/>
    </w:rPr>
  </w:style>
  <w:style w:type="paragraph" w:styleId="aff0">
    <w:name w:val="Body Text Indent"/>
    <w:basedOn w:val="a0"/>
    <w:link w:val="aff1"/>
    <w:rsid w:val="00DA1537"/>
    <w:pPr>
      <w:tabs>
        <w:tab w:val="left" w:pos="720"/>
      </w:tabs>
      <w:ind w:left="567" w:hanging="283"/>
    </w:pPr>
    <w:rPr>
      <w:sz w:val="20"/>
      <w:szCs w:val="20"/>
    </w:rPr>
  </w:style>
  <w:style w:type="character" w:customStyle="1" w:styleId="aff1">
    <w:name w:val="Основной текст с отступом Знак"/>
    <w:basedOn w:val="a1"/>
    <w:link w:val="aff0"/>
    <w:rsid w:val="00DA153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footnote text"/>
    <w:basedOn w:val="a0"/>
    <w:link w:val="aff3"/>
    <w:semiHidden/>
    <w:rsid w:val="00DA1537"/>
    <w:pPr>
      <w:tabs>
        <w:tab w:val="left" w:pos="720"/>
      </w:tabs>
      <w:ind w:firstLine="284"/>
    </w:pPr>
    <w:rPr>
      <w:sz w:val="20"/>
      <w:szCs w:val="20"/>
    </w:rPr>
  </w:style>
  <w:style w:type="character" w:customStyle="1" w:styleId="aff3">
    <w:name w:val="Текст сноски Знак"/>
    <w:basedOn w:val="a1"/>
    <w:link w:val="aff2"/>
    <w:semiHidden/>
    <w:rsid w:val="00DA153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4">
    <w:name w:val="page number"/>
    <w:basedOn w:val="a1"/>
    <w:rsid w:val="00DA1537"/>
  </w:style>
  <w:style w:type="paragraph" w:customStyle="1" w:styleId="aff5">
    <w:name w:val="Подрисуночный"/>
    <w:basedOn w:val="a0"/>
    <w:next w:val="a0"/>
    <w:qFormat/>
    <w:rsid w:val="00DA1537"/>
    <w:pPr>
      <w:shd w:val="clear" w:color="auto" w:fill="FFFFFF"/>
      <w:tabs>
        <w:tab w:val="left" w:pos="720"/>
      </w:tabs>
      <w:autoSpaceDE w:val="0"/>
      <w:autoSpaceDN w:val="0"/>
      <w:adjustRightInd w:val="0"/>
      <w:spacing w:before="120" w:after="240"/>
      <w:ind w:firstLine="0"/>
      <w:contextualSpacing/>
      <w:jc w:val="center"/>
    </w:pPr>
    <w:rPr>
      <w:bCs/>
      <w:color w:val="000000"/>
      <w:szCs w:val="28"/>
      <w:lang w:eastAsia="en-US"/>
    </w:rPr>
  </w:style>
  <w:style w:type="paragraph" w:customStyle="1" w:styleId="MTDisplayEquation">
    <w:name w:val="MTDisplayEquation"/>
    <w:basedOn w:val="a0"/>
    <w:next w:val="a0"/>
    <w:link w:val="MTDisplayEquation0"/>
    <w:rsid w:val="00DA1537"/>
    <w:pPr>
      <w:tabs>
        <w:tab w:val="left" w:pos="720"/>
        <w:tab w:val="center" w:pos="4680"/>
        <w:tab w:val="right" w:pos="9360"/>
      </w:tabs>
      <w:spacing w:after="120"/>
      <w:ind w:firstLine="709"/>
      <w:contextualSpacing/>
    </w:pPr>
    <w:rPr>
      <w:rFonts w:eastAsia="Calibri"/>
      <w:szCs w:val="22"/>
      <w:lang w:eastAsia="en-US"/>
    </w:rPr>
  </w:style>
  <w:style w:type="character" w:customStyle="1" w:styleId="MTDisplayEquation0">
    <w:name w:val="MTDisplayEquation Знак"/>
    <w:link w:val="MTDisplayEquation"/>
    <w:rsid w:val="00DA1537"/>
    <w:rPr>
      <w:rFonts w:ascii="Times New Roman" w:eastAsia="Calibri" w:hAnsi="Times New Roman" w:cs="Times New Roman"/>
      <w:sz w:val="28"/>
    </w:rPr>
  </w:style>
  <w:style w:type="paragraph" w:customStyle="1" w:styleId="12">
    <w:name w:val="Формула1"/>
    <w:basedOn w:val="MTDisplayEquation"/>
    <w:qFormat/>
    <w:rsid w:val="00DA1537"/>
    <w:pPr>
      <w:tabs>
        <w:tab w:val="clear" w:pos="4680"/>
        <w:tab w:val="clear" w:pos="9360"/>
        <w:tab w:val="center" w:pos="3402"/>
        <w:tab w:val="right" w:pos="6719"/>
      </w:tabs>
      <w:spacing w:after="0"/>
      <w:ind w:firstLine="0"/>
    </w:pPr>
    <w:rPr>
      <w:sz w:val="20"/>
      <w:szCs w:val="20"/>
    </w:rPr>
  </w:style>
  <w:style w:type="paragraph" w:styleId="13">
    <w:name w:val="toc 1"/>
    <w:basedOn w:val="a0"/>
    <w:next w:val="a0"/>
    <w:autoRedefine/>
    <w:uiPriority w:val="39"/>
    <w:qFormat/>
    <w:rsid w:val="004321CC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5">
    <w:name w:val="toc 2"/>
    <w:basedOn w:val="a0"/>
    <w:next w:val="a0"/>
    <w:autoRedefine/>
    <w:uiPriority w:val="39"/>
    <w:qFormat/>
    <w:rsid w:val="00DA1537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paragraph" w:styleId="34">
    <w:name w:val="toc 3"/>
    <w:basedOn w:val="a0"/>
    <w:next w:val="a0"/>
    <w:autoRedefine/>
    <w:uiPriority w:val="39"/>
    <w:qFormat/>
    <w:rsid w:val="00DA1537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styleId="aff6">
    <w:name w:val="Hyperlink"/>
    <w:uiPriority w:val="99"/>
    <w:rsid w:val="00DA1537"/>
    <w:rPr>
      <w:color w:val="0000FF"/>
      <w:u w:val="single"/>
    </w:rPr>
  </w:style>
  <w:style w:type="paragraph" w:styleId="aff7">
    <w:name w:val="Body Text"/>
    <w:basedOn w:val="a0"/>
    <w:link w:val="aff8"/>
    <w:rsid w:val="00DA1537"/>
    <w:pPr>
      <w:tabs>
        <w:tab w:val="left" w:pos="720"/>
      </w:tabs>
      <w:ind w:firstLine="680"/>
      <w:jc w:val="center"/>
    </w:pPr>
    <w:rPr>
      <w:rFonts w:ascii="Arial" w:hAnsi="Arial"/>
      <w:sz w:val="72"/>
    </w:rPr>
  </w:style>
  <w:style w:type="character" w:customStyle="1" w:styleId="aff8">
    <w:name w:val="Основной текст Знак"/>
    <w:basedOn w:val="a1"/>
    <w:link w:val="aff7"/>
    <w:rsid w:val="00DA1537"/>
    <w:rPr>
      <w:rFonts w:ascii="Arial" w:eastAsia="Times New Roman" w:hAnsi="Arial" w:cs="Times New Roman"/>
      <w:sz w:val="72"/>
      <w:szCs w:val="24"/>
      <w:lang w:eastAsia="ru-RU"/>
    </w:rPr>
  </w:style>
  <w:style w:type="paragraph" w:styleId="aff9">
    <w:name w:val="annotation text"/>
    <w:basedOn w:val="a0"/>
    <w:link w:val="affa"/>
    <w:semiHidden/>
    <w:rsid w:val="00DA1537"/>
    <w:pPr>
      <w:tabs>
        <w:tab w:val="left" w:pos="720"/>
      </w:tabs>
      <w:ind w:firstLine="680"/>
    </w:pPr>
    <w:rPr>
      <w:sz w:val="20"/>
      <w:szCs w:val="20"/>
    </w:rPr>
  </w:style>
  <w:style w:type="character" w:customStyle="1" w:styleId="affa">
    <w:name w:val="Текст примечания Знак"/>
    <w:basedOn w:val="a1"/>
    <w:link w:val="aff9"/>
    <w:semiHidden/>
    <w:rsid w:val="00DA153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b">
    <w:name w:val="Список нумерованный"/>
    <w:basedOn w:val="a0"/>
    <w:rsid w:val="00DA1537"/>
    <w:pPr>
      <w:tabs>
        <w:tab w:val="left" w:pos="720"/>
      </w:tabs>
      <w:ind w:left="284" w:hanging="284"/>
    </w:pPr>
    <w:rPr>
      <w:sz w:val="20"/>
      <w:szCs w:val="20"/>
    </w:rPr>
  </w:style>
  <w:style w:type="paragraph" w:styleId="affc">
    <w:name w:val="caption"/>
    <w:basedOn w:val="a0"/>
    <w:next w:val="a0"/>
    <w:uiPriority w:val="35"/>
    <w:unhideWhenUsed/>
    <w:qFormat/>
    <w:rsid w:val="00DA1537"/>
    <w:pPr>
      <w:tabs>
        <w:tab w:val="left" w:pos="720"/>
      </w:tabs>
      <w:spacing w:after="200"/>
      <w:ind w:firstLine="680"/>
    </w:pPr>
    <w:rPr>
      <w:b/>
      <w:bCs/>
      <w:color w:val="4F81BD"/>
      <w:sz w:val="18"/>
      <w:szCs w:val="18"/>
      <w:lang w:eastAsia="en-US"/>
    </w:rPr>
  </w:style>
  <w:style w:type="paragraph" w:customStyle="1" w:styleId="affd">
    <w:name w:val="Форм"/>
    <w:basedOn w:val="aff7"/>
    <w:link w:val="affe"/>
    <w:qFormat/>
    <w:rsid w:val="00DA1537"/>
    <w:pPr>
      <w:tabs>
        <w:tab w:val="center" w:pos="4536"/>
        <w:tab w:val="center" w:pos="9072"/>
        <w:tab w:val="center" w:pos="9356"/>
      </w:tabs>
      <w:autoSpaceDE w:val="0"/>
      <w:autoSpaceDN w:val="0"/>
      <w:adjustRightInd w:val="0"/>
      <w:ind w:firstLine="0"/>
      <w:jc w:val="right"/>
    </w:pPr>
    <w:rPr>
      <w:rFonts w:ascii="Times New Roman" w:hAnsi="Times New Roman"/>
      <w:color w:val="000000"/>
      <w:sz w:val="28"/>
      <w:szCs w:val="28"/>
    </w:rPr>
  </w:style>
  <w:style w:type="character" w:customStyle="1" w:styleId="affe">
    <w:name w:val="Форм Знак"/>
    <w:link w:val="affd"/>
    <w:rsid w:val="00DA15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MTConvertedEquation">
    <w:name w:val="MTConvertedEquation"/>
    <w:rsid w:val="00DA1537"/>
    <w:rPr>
      <w:rFonts w:ascii="Times New Roman" w:hAnsi="Times New Roman" w:cs="Times New Roman"/>
      <w:position w:val="-6"/>
      <w:sz w:val="28"/>
      <w:szCs w:val="28"/>
    </w:rPr>
  </w:style>
  <w:style w:type="table" w:styleId="afff">
    <w:name w:val="Table Grid"/>
    <w:basedOn w:val="a2"/>
    <w:uiPriority w:val="59"/>
    <w:rsid w:val="00DA15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0">
    <w:name w:val="TOC Heading"/>
    <w:basedOn w:val="1"/>
    <w:next w:val="a0"/>
    <w:uiPriority w:val="39"/>
    <w:unhideWhenUsed/>
    <w:qFormat/>
    <w:rsid w:val="00DA1537"/>
    <w:pPr>
      <w:numPr>
        <w:numId w:val="0"/>
      </w:numPr>
      <w:spacing w:line="276" w:lineRule="auto"/>
      <w:outlineLvl w:val="9"/>
    </w:pPr>
    <w:rPr>
      <w:rFonts w:eastAsia="Times New Roman" w:cs="Times New Roman"/>
      <w:color w:val="365F91"/>
    </w:rPr>
  </w:style>
  <w:style w:type="paragraph" w:customStyle="1" w:styleId="afff1">
    <w:name w:val="Рис"/>
    <w:basedOn w:val="af2"/>
    <w:link w:val="afff2"/>
    <w:qFormat/>
    <w:rsid w:val="00DA1537"/>
    <w:pPr>
      <w:tabs>
        <w:tab w:val="left" w:pos="720"/>
      </w:tabs>
      <w:spacing w:after="0"/>
      <w:ind w:firstLine="0"/>
    </w:pPr>
    <w:rPr>
      <w:sz w:val="28"/>
      <w:szCs w:val="28"/>
    </w:rPr>
  </w:style>
  <w:style w:type="character" w:customStyle="1" w:styleId="af3">
    <w:name w:val="Подрис подпись Знак"/>
    <w:basedOn w:val="a1"/>
    <w:link w:val="af2"/>
    <w:rsid w:val="00DA1537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afff2">
    <w:name w:val="Рис Знак"/>
    <w:basedOn w:val="af3"/>
    <w:link w:val="afff1"/>
    <w:rsid w:val="00DA153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numbering" w:customStyle="1" w:styleId="14">
    <w:name w:val="Нет списка1"/>
    <w:next w:val="a3"/>
    <w:uiPriority w:val="99"/>
    <w:semiHidden/>
    <w:unhideWhenUsed/>
    <w:rsid w:val="00DA1537"/>
  </w:style>
  <w:style w:type="table" w:customStyle="1" w:styleId="15">
    <w:name w:val="Сетка таблицы1"/>
    <w:basedOn w:val="a2"/>
    <w:next w:val="afff"/>
    <w:uiPriority w:val="59"/>
    <w:rsid w:val="00DA1537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6">
    <w:name w:val="Сетка таблицы2"/>
    <w:basedOn w:val="a2"/>
    <w:next w:val="afff"/>
    <w:uiPriority w:val="59"/>
    <w:rsid w:val="00DA1537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2">
    <w:name w:val="toc 4"/>
    <w:basedOn w:val="a0"/>
    <w:next w:val="a0"/>
    <w:autoRedefine/>
    <w:uiPriority w:val="39"/>
    <w:unhideWhenUsed/>
    <w:rsid w:val="0097061C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2">
    <w:name w:val="toc 5"/>
    <w:basedOn w:val="a0"/>
    <w:next w:val="a0"/>
    <w:autoRedefine/>
    <w:uiPriority w:val="39"/>
    <w:unhideWhenUsed/>
    <w:rsid w:val="0097061C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2">
    <w:name w:val="toc 6"/>
    <w:basedOn w:val="a0"/>
    <w:next w:val="a0"/>
    <w:autoRedefine/>
    <w:uiPriority w:val="39"/>
    <w:unhideWhenUsed/>
    <w:rsid w:val="0097061C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97061C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97061C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97061C"/>
    <w:pPr>
      <w:ind w:left="2240"/>
      <w:jc w:val="left"/>
    </w:pPr>
    <w:rPr>
      <w:rFonts w:asciiTheme="minorHAnsi" w:hAnsiTheme="minorHAnsi"/>
      <w:sz w:val="18"/>
      <w:szCs w:val="18"/>
    </w:rPr>
  </w:style>
  <w:style w:type="numbering" w:customStyle="1" w:styleId="10">
    <w:name w:val="Стиль1"/>
    <w:uiPriority w:val="99"/>
    <w:rsid w:val="008D1272"/>
    <w:pPr>
      <w:numPr>
        <w:numId w:val="10"/>
      </w:numPr>
    </w:pPr>
  </w:style>
  <w:style w:type="paragraph" w:customStyle="1" w:styleId="27">
    <w:name w:val="Стиль2"/>
    <w:basedOn w:val="1"/>
    <w:qFormat/>
    <w:rsid w:val="00640D1E"/>
    <w:pPr>
      <w:numPr>
        <w:numId w:val="0"/>
      </w:numPr>
      <w:jc w:val="center"/>
    </w:pPr>
  </w:style>
  <w:style w:type="numbering" w:customStyle="1" w:styleId="3">
    <w:name w:val="Стиль3"/>
    <w:uiPriority w:val="99"/>
    <w:rsid w:val="00C52DC8"/>
    <w:pPr>
      <w:numPr>
        <w:numId w:val="15"/>
      </w:numPr>
    </w:pPr>
  </w:style>
  <w:style w:type="numbering" w:customStyle="1" w:styleId="4">
    <w:name w:val="Стиль4"/>
    <w:uiPriority w:val="99"/>
    <w:rsid w:val="00B205FC"/>
    <w:pPr>
      <w:numPr>
        <w:numId w:val="18"/>
      </w:numPr>
    </w:pPr>
  </w:style>
  <w:style w:type="numbering" w:customStyle="1" w:styleId="5">
    <w:name w:val="Стиль5"/>
    <w:uiPriority w:val="99"/>
    <w:rsid w:val="00843321"/>
    <w:pPr>
      <w:numPr>
        <w:numId w:val="28"/>
      </w:numPr>
    </w:pPr>
  </w:style>
  <w:style w:type="numbering" w:customStyle="1" w:styleId="6">
    <w:name w:val="Стиль6"/>
    <w:uiPriority w:val="99"/>
    <w:rsid w:val="005E131A"/>
    <w:pPr>
      <w:numPr>
        <w:numId w:val="31"/>
      </w:numPr>
    </w:pPr>
  </w:style>
  <w:style w:type="paragraph" w:styleId="afff3">
    <w:name w:val="Document Map"/>
    <w:basedOn w:val="a0"/>
    <w:link w:val="afff4"/>
    <w:uiPriority w:val="99"/>
    <w:semiHidden/>
    <w:unhideWhenUsed/>
    <w:rsid w:val="00536BEC"/>
    <w:rPr>
      <w:rFonts w:ascii="Tahoma" w:hAnsi="Tahoma" w:cs="Tahoma"/>
      <w:sz w:val="16"/>
      <w:szCs w:val="16"/>
    </w:rPr>
  </w:style>
  <w:style w:type="character" w:customStyle="1" w:styleId="afff4">
    <w:name w:val="Схема документа Знак"/>
    <w:basedOn w:val="a1"/>
    <w:link w:val="afff3"/>
    <w:uiPriority w:val="99"/>
    <w:semiHidden/>
    <w:rsid w:val="00536BEC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5.bin"/><Relationship Id="rId170" Type="http://schemas.openxmlformats.org/officeDocument/2006/relationships/image" Target="media/image82.wmf"/><Relationship Id="rId191" Type="http://schemas.openxmlformats.org/officeDocument/2006/relationships/image" Target="media/image92.wmf"/><Relationship Id="rId205" Type="http://schemas.openxmlformats.org/officeDocument/2006/relationships/oleObject" Target="embeddings/oleObject99.bin"/><Relationship Id="rId226" Type="http://schemas.openxmlformats.org/officeDocument/2006/relationships/image" Target="media/image109.wmf"/><Relationship Id="rId247" Type="http://schemas.openxmlformats.org/officeDocument/2006/relationships/image" Target="media/image119.wmf"/><Relationship Id="rId107" Type="http://schemas.openxmlformats.org/officeDocument/2006/relationships/image" Target="media/image50.emf"/><Relationship Id="rId268" Type="http://schemas.openxmlformats.org/officeDocument/2006/relationships/header" Target="header1.xml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1.wmf"/><Relationship Id="rId5" Type="http://schemas.openxmlformats.org/officeDocument/2006/relationships/settings" Target="settings.xml"/><Relationship Id="rId95" Type="http://schemas.openxmlformats.org/officeDocument/2006/relationships/image" Target="media/image44.wmf"/><Relationship Id="rId160" Type="http://schemas.openxmlformats.org/officeDocument/2006/relationships/image" Target="media/image77.wmf"/><Relationship Id="rId181" Type="http://schemas.openxmlformats.org/officeDocument/2006/relationships/image" Target="media/image87.wmf"/><Relationship Id="rId216" Type="http://schemas.openxmlformats.org/officeDocument/2006/relationships/image" Target="media/image104.wmf"/><Relationship Id="rId237" Type="http://schemas.openxmlformats.org/officeDocument/2006/relationships/oleObject" Target="embeddings/oleObject115.bin"/><Relationship Id="rId258" Type="http://schemas.openxmlformats.org/officeDocument/2006/relationships/oleObject" Target="embeddings/oleObject129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wmf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171" Type="http://schemas.openxmlformats.org/officeDocument/2006/relationships/oleObject" Target="embeddings/oleObject81.bin"/><Relationship Id="rId192" Type="http://schemas.openxmlformats.org/officeDocument/2006/relationships/oleObject" Target="embeddings/oleObject92.bin"/><Relationship Id="rId206" Type="http://schemas.openxmlformats.org/officeDocument/2006/relationships/image" Target="media/image99.wmf"/><Relationship Id="rId227" Type="http://schemas.openxmlformats.org/officeDocument/2006/relationships/oleObject" Target="embeddings/oleObject110.bin"/><Relationship Id="rId248" Type="http://schemas.openxmlformats.org/officeDocument/2006/relationships/oleObject" Target="embeddings/oleObject121.bin"/><Relationship Id="rId269" Type="http://schemas.openxmlformats.org/officeDocument/2006/relationships/fontTable" Target="fontTable.xml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1.emf"/><Relationship Id="rId54" Type="http://schemas.openxmlformats.org/officeDocument/2006/relationships/oleObject" Target="embeddings/oleObject23.bin"/><Relationship Id="rId75" Type="http://schemas.openxmlformats.org/officeDocument/2006/relationships/image" Target="media/image34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6.bin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5.bin"/><Relationship Id="rId6" Type="http://schemas.openxmlformats.org/officeDocument/2006/relationships/webSettings" Target="webSettings.xml"/><Relationship Id="rId238" Type="http://schemas.openxmlformats.org/officeDocument/2006/relationships/image" Target="media/image115.wmf"/><Relationship Id="rId259" Type="http://schemas.openxmlformats.org/officeDocument/2006/relationships/image" Target="media/image122.jpeg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119" Type="http://schemas.openxmlformats.org/officeDocument/2006/relationships/image" Target="media/image56.wmf"/><Relationship Id="rId270" Type="http://schemas.openxmlformats.org/officeDocument/2006/relationships/theme" Target="theme/theme1.xml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wmf"/><Relationship Id="rId81" Type="http://schemas.openxmlformats.org/officeDocument/2006/relationships/image" Target="media/image37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4.wmf"/><Relationship Id="rId151" Type="http://schemas.openxmlformats.org/officeDocument/2006/relationships/image" Target="media/image72.wmf"/><Relationship Id="rId156" Type="http://schemas.openxmlformats.org/officeDocument/2006/relationships/image" Target="media/image75.wmf"/><Relationship Id="rId177" Type="http://schemas.openxmlformats.org/officeDocument/2006/relationships/image" Target="media/image85.wmf"/><Relationship Id="rId198" Type="http://schemas.openxmlformats.org/officeDocument/2006/relationships/oleObject" Target="embeddings/oleObject95.bin"/><Relationship Id="rId172" Type="http://schemas.openxmlformats.org/officeDocument/2006/relationships/image" Target="media/image83.wmf"/><Relationship Id="rId193" Type="http://schemas.openxmlformats.org/officeDocument/2006/relationships/image" Target="media/image93.wmf"/><Relationship Id="rId202" Type="http://schemas.openxmlformats.org/officeDocument/2006/relationships/image" Target="media/image97.wmf"/><Relationship Id="rId207" Type="http://schemas.openxmlformats.org/officeDocument/2006/relationships/oleObject" Target="embeddings/oleObject100.bin"/><Relationship Id="rId223" Type="http://schemas.openxmlformats.org/officeDocument/2006/relationships/oleObject" Target="embeddings/oleObject108.bin"/><Relationship Id="rId228" Type="http://schemas.openxmlformats.org/officeDocument/2006/relationships/image" Target="media/image110.wmf"/><Relationship Id="rId244" Type="http://schemas.openxmlformats.org/officeDocument/2006/relationships/oleObject" Target="embeddings/oleObject119.bin"/><Relationship Id="rId249" Type="http://schemas.openxmlformats.org/officeDocument/2006/relationships/image" Target="media/image120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109" Type="http://schemas.openxmlformats.org/officeDocument/2006/relationships/image" Target="media/image51.wmf"/><Relationship Id="rId260" Type="http://schemas.openxmlformats.org/officeDocument/2006/relationships/image" Target="media/image123.jpeg"/><Relationship Id="rId265" Type="http://schemas.openxmlformats.org/officeDocument/2006/relationships/image" Target="media/image128.jpe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6.bin"/><Relationship Id="rId125" Type="http://schemas.openxmlformats.org/officeDocument/2006/relationships/image" Target="media/image59.wmf"/><Relationship Id="rId141" Type="http://schemas.openxmlformats.org/officeDocument/2006/relationships/image" Target="media/image67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79.bin"/><Relationship Id="rId188" Type="http://schemas.openxmlformats.org/officeDocument/2006/relationships/oleObject" Target="embeddings/oleObject90.bin"/><Relationship Id="rId7" Type="http://schemas.openxmlformats.org/officeDocument/2006/relationships/footnotes" Target="foot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162" Type="http://schemas.openxmlformats.org/officeDocument/2006/relationships/image" Target="media/image78.wmf"/><Relationship Id="rId183" Type="http://schemas.openxmlformats.org/officeDocument/2006/relationships/image" Target="media/image88.wmf"/><Relationship Id="rId213" Type="http://schemas.openxmlformats.org/officeDocument/2006/relationships/oleObject" Target="embeddings/oleObject103.bin"/><Relationship Id="rId218" Type="http://schemas.openxmlformats.org/officeDocument/2006/relationships/image" Target="media/image105.wmf"/><Relationship Id="rId234" Type="http://schemas.openxmlformats.org/officeDocument/2006/relationships/image" Target="media/image113.wmf"/><Relationship Id="rId239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0" Type="http://schemas.openxmlformats.org/officeDocument/2006/relationships/oleObject" Target="embeddings/oleObject122.bin"/><Relationship Id="rId255" Type="http://schemas.openxmlformats.org/officeDocument/2006/relationships/oleObject" Target="embeddings/oleObject126.bin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4.bin"/><Relationship Id="rId178" Type="http://schemas.openxmlformats.org/officeDocument/2006/relationships/oleObject" Target="embeddings/oleObject85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2.bin"/><Relationship Id="rId194" Type="http://schemas.openxmlformats.org/officeDocument/2006/relationships/oleObject" Target="embeddings/oleObject93.bin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1.bin"/><Relationship Id="rId19" Type="http://schemas.openxmlformats.org/officeDocument/2006/relationships/image" Target="media/image6.wmf"/><Relationship Id="rId224" Type="http://schemas.openxmlformats.org/officeDocument/2006/relationships/image" Target="media/image108.wmf"/><Relationship Id="rId240" Type="http://schemas.openxmlformats.org/officeDocument/2006/relationships/oleObject" Target="embeddings/oleObject117.bin"/><Relationship Id="rId245" Type="http://schemas.openxmlformats.org/officeDocument/2006/relationships/image" Target="media/image118.wmf"/><Relationship Id="rId261" Type="http://schemas.openxmlformats.org/officeDocument/2006/relationships/image" Target="media/image124.jpeg"/><Relationship Id="rId266" Type="http://schemas.openxmlformats.org/officeDocument/2006/relationships/image" Target="media/image129.jpeg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image" Target="media/image81.wmf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7.emf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7.bin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wmf"/><Relationship Id="rId219" Type="http://schemas.openxmlformats.org/officeDocument/2006/relationships/oleObject" Target="embeddings/oleObject106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3.bin"/><Relationship Id="rId256" Type="http://schemas.openxmlformats.org/officeDocument/2006/relationships/oleObject" Target="embeddings/oleObject127.bin"/><Relationship Id="rId25" Type="http://schemas.openxmlformats.org/officeDocument/2006/relationships/image" Target="media/image9.e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wmf"/><Relationship Id="rId158" Type="http://schemas.openxmlformats.org/officeDocument/2006/relationships/image" Target="media/image76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wmf"/><Relationship Id="rId174" Type="http://schemas.openxmlformats.org/officeDocument/2006/relationships/image" Target="media/image84.wmf"/><Relationship Id="rId179" Type="http://schemas.openxmlformats.org/officeDocument/2006/relationships/image" Target="media/image86.wmf"/><Relationship Id="rId195" Type="http://schemas.openxmlformats.org/officeDocument/2006/relationships/image" Target="media/image94.wmf"/><Relationship Id="rId209" Type="http://schemas.openxmlformats.org/officeDocument/2006/relationships/oleObject" Target="embeddings/oleObject101.bin"/><Relationship Id="rId190" Type="http://schemas.openxmlformats.org/officeDocument/2006/relationships/oleObject" Target="embeddings/oleObject91.bin"/><Relationship Id="rId204" Type="http://schemas.openxmlformats.org/officeDocument/2006/relationships/image" Target="media/image98.wmf"/><Relationship Id="rId220" Type="http://schemas.openxmlformats.org/officeDocument/2006/relationships/image" Target="media/image106.wmf"/><Relationship Id="rId225" Type="http://schemas.openxmlformats.org/officeDocument/2006/relationships/oleObject" Target="embeddings/oleObject109.bin"/><Relationship Id="rId241" Type="http://schemas.openxmlformats.org/officeDocument/2006/relationships/image" Target="media/image116.wmf"/><Relationship Id="rId246" Type="http://schemas.openxmlformats.org/officeDocument/2006/relationships/oleObject" Target="embeddings/oleObject120.bin"/><Relationship Id="rId267" Type="http://schemas.openxmlformats.org/officeDocument/2006/relationships/image" Target="media/image130.jpeg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262" Type="http://schemas.openxmlformats.org/officeDocument/2006/relationships/image" Target="media/image125.jpeg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0.bin"/><Relationship Id="rId164" Type="http://schemas.openxmlformats.org/officeDocument/2006/relationships/image" Target="media/image79.wmf"/><Relationship Id="rId169" Type="http://schemas.openxmlformats.org/officeDocument/2006/relationships/oleObject" Target="embeddings/oleObject80.bin"/><Relationship Id="rId185" Type="http://schemas.openxmlformats.org/officeDocument/2006/relationships/image" Target="media/image89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oleObject" Target="embeddings/oleObject86.bin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4.wmf"/><Relationship Id="rId257" Type="http://schemas.openxmlformats.org/officeDocument/2006/relationships/oleObject" Target="embeddings/oleObject128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1.jpeg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3.bin"/><Relationship Id="rId196" Type="http://schemas.openxmlformats.org/officeDocument/2006/relationships/oleObject" Target="embeddings/oleObject94.bin"/><Relationship Id="rId200" Type="http://schemas.openxmlformats.org/officeDocument/2006/relationships/image" Target="media/image96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7.bin"/><Relationship Id="rId242" Type="http://schemas.openxmlformats.org/officeDocument/2006/relationships/oleObject" Target="embeddings/oleObject118.bin"/><Relationship Id="rId263" Type="http://schemas.openxmlformats.org/officeDocument/2006/relationships/image" Target="media/image126.jpeg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78.bin"/><Relationship Id="rId186" Type="http://schemas.openxmlformats.org/officeDocument/2006/relationships/oleObject" Target="embeddings/oleObject89.bin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4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4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wmf"/><Relationship Id="rId201" Type="http://schemas.openxmlformats.org/officeDocument/2006/relationships/oleObject" Target="embeddings/oleObject97.bin"/><Relationship Id="rId222" Type="http://schemas.openxmlformats.org/officeDocument/2006/relationships/image" Target="media/image107.wmf"/><Relationship Id="rId243" Type="http://schemas.openxmlformats.org/officeDocument/2006/relationships/image" Target="media/image117.wmf"/><Relationship Id="rId264" Type="http://schemas.openxmlformats.org/officeDocument/2006/relationships/image" Target="media/image127.jpeg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8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2.wmf"/><Relationship Id="rId145" Type="http://schemas.openxmlformats.org/officeDocument/2006/relationships/image" Target="media/image69.wmf"/><Relationship Id="rId166" Type="http://schemas.openxmlformats.org/officeDocument/2006/relationships/image" Target="media/image80.wmf"/><Relationship Id="rId187" Type="http://schemas.openxmlformats.org/officeDocument/2006/relationships/image" Target="media/image90.wmf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3.bin"/><Relationship Id="rId254" Type="http://schemas.openxmlformats.org/officeDocument/2006/relationships/oleObject" Target="embeddings/oleObject12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487FFC-9C67-47D7-9724-A21A40D7E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3151</Words>
  <Characters>17963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21072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sobolev.kv</cp:lastModifiedBy>
  <cp:revision>2</cp:revision>
  <cp:lastPrinted>2014-05-25T19:37:00Z</cp:lastPrinted>
  <dcterms:created xsi:type="dcterms:W3CDTF">2016-06-06T20:53:00Z</dcterms:created>
  <dcterms:modified xsi:type="dcterms:W3CDTF">2016-06-06T20:53:00Z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