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608F" w:rsidRDefault="00000000">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00000002" w14:textId="77777777" w:rsidR="00C2608F" w:rsidRDefault="00000000">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Collection Files - Turbo</w:t>
      </w:r>
    </w:p>
    <w:p w14:paraId="00000003" w14:textId="77777777" w:rsidR="00C2608F" w:rsidRDefault="00000000">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00000004" w14:textId="77777777" w:rsidR="00C2608F" w:rsidRDefault="00C2608F">
      <w:pPr>
        <w:spacing w:before="240"/>
        <w:ind w:left="2160"/>
        <w:rPr>
          <w:color w:val="636363"/>
        </w:rPr>
      </w:pPr>
    </w:p>
    <w:p w14:paraId="00000005" w14:textId="77777777" w:rsidR="00C2608F" w:rsidRDefault="00C2608F">
      <w:pPr>
        <w:spacing w:before="240"/>
        <w:ind w:left="2160"/>
        <w:rPr>
          <w:color w:val="636363"/>
        </w:rPr>
      </w:pPr>
    </w:p>
    <w:p w14:paraId="00000006" w14:textId="77777777" w:rsidR="00C2608F" w:rsidRDefault="00C2608F">
      <w:pPr>
        <w:spacing w:before="240"/>
        <w:ind w:left="2160"/>
        <w:rPr>
          <w:color w:val="636363"/>
        </w:rPr>
      </w:pPr>
    </w:p>
    <w:p w14:paraId="00000007" w14:textId="77777777" w:rsidR="00C2608F" w:rsidRDefault="00C2608F">
      <w:pPr>
        <w:spacing w:before="240"/>
        <w:ind w:left="2160"/>
        <w:rPr>
          <w:color w:val="636363"/>
        </w:rPr>
      </w:pPr>
    </w:p>
    <w:p w14:paraId="00000008" w14:textId="77777777" w:rsidR="00C2608F" w:rsidRDefault="00C2608F">
      <w:pPr>
        <w:spacing w:before="120" w:after="120" w:line="240" w:lineRule="auto"/>
        <w:ind w:right="160"/>
        <w:jc w:val="right"/>
        <w:rPr>
          <w:color w:val="636363"/>
        </w:rPr>
      </w:pPr>
    </w:p>
    <w:p w14:paraId="00000009" w14:textId="77777777" w:rsidR="00C2608F" w:rsidRDefault="00C2608F">
      <w:pPr>
        <w:spacing w:before="120" w:after="120" w:line="240" w:lineRule="auto"/>
        <w:ind w:right="160"/>
        <w:jc w:val="right"/>
        <w:rPr>
          <w:color w:val="636363"/>
        </w:rPr>
      </w:pPr>
    </w:p>
    <w:p w14:paraId="0000000A" w14:textId="77777777" w:rsidR="00C2608F" w:rsidRDefault="00C2608F">
      <w:pPr>
        <w:spacing w:before="120" w:after="120" w:line="240" w:lineRule="auto"/>
        <w:ind w:right="160"/>
        <w:jc w:val="right"/>
        <w:rPr>
          <w:color w:val="636363"/>
        </w:rPr>
      </w:pPr>
    </w:p>
    <w:p w14:paraId="0000000B" w14:textId="77777777" w:rsidR="00C2608F" w:rsidRDefault="00C2608F">
      <w:pPr>
        <w:spacing w:before="120" w:after="120" w:line="240" w:lineRule="auto"/>
        <w:ind w:right="160"/>
        <w:jc w:val="right"/>
        <w:rPr>
          <w:color w:val="636363"/>
        </w:rPr>
      </w:pPr>
    </w:p>
    <w:p w14:paraId="0000000C" w14:textId="77777777" w:rsidR="00C2608F" w:rsidRDefault="00C2608F">
      <w:pPr>
        <w:spacing w:before="120" w:after="120" w:line="240" w:lineRule="auto"/>
        <w:ind w:right="160"/>
        <w:jc w:val="right"/>
        <w:rPr>
          <w:color w:val="636363"/>
        </w:rPr>
      </w:pPr>
    </w:p>
    <w:p w14:paraId="0000000D" w14:textId="77777777" w:rsidR="00C2608F" w:rsidRDefault="00C2608F">
      <w:pPr>
        <w:spacing w:before="120" w:after="120" w:line="240" w:lineRule="auto"/>
        <w:ind w:right="160"/>
        <w:jc w:val="right"/>
        <w:rPr>
          <w:color w:val="636363"/>
        </w:rPr>
      </w:pPr>
    </w:p>
    <w:p w14:paraId="0000000E" w14:textId="77777777" w:rsidR="00C2608F" w:rsidRDefault="00C2608F">
      <w:pPr>
        <w:spacing w:before="120" w:after="120" w:line="240" w:lineRule="auto"/>
        <w:ind w:right="160"/>
        <w:jc w:val="right"/>
        <w:rPr>
          <w:color w:val="636363"/>
        </w:rPr>
      </w:pPr>
    </w:p>
    <w:p w14:paraId="0000000F" w14:textId="77777777" w:rsidR="00C2608F" w:rsidRDefault="00C2608F">
      <w:pPr>
        <w:spacing w:before="120" w:after="120" w:line="240" w:lineRule="auto"/>
        <w:ind w:right="160"/>
        <w:jc w:val="right"/>
        <w:rPr>
          <w:color w:val="636363"/>
        </w:rPr>
      </w:pPr>
    </w:p>
    <w:p w14:paraId="00000010" w14:textId="77777777" w:rsidR="00C2608F" w:rsidRDefault="00C2608F">
      <w:pPr>
        <w:spacing w:before="120" w:after="120" w:line="240" w:lineRule="auto"/>
        <w:ind w:right="160"/>
        <w:jc w:val="right"/>
        <w:rPr>
          <w:color w:val="636363"/>
        </w:rPr>
      </w:pPr>
    </w:p>
    <w:p w14:paraId="00000011" w14:textId="77777777" w:rsidR="00C2608F" w:rsidRDefault="00C2608F">
      <w:pPr>
        <w:spacing w:before="120" w:after="120" w:line="240" w:lineRule="auto"/>
        <w:ind w:right="160"/>
        <w:jc w:val="right"/>
        <w:rPr>
          <w:color w:val="636363"/>
        </w:rPr>
      </w:pPr>
    </w:p>
    <w:p w14:paraId="00000012" w14:textId="77777777" w:rsidR="00C2608F" w:rsidRDefault="00C2608F">
      <w:pPr>
        <w:spacing w:before="120" w:after="120" w:line="240" w:lineRule="auto"/>
        <w:ind w:right="160"/>
        <w:jc w:val="right"/>
        <w:rPr>
          <w:color w:val="636363"/>
        </w:rPr>
      </w:pPr>
    </w:p>
    <w:p w14:paraId="00000013" w14:textId="77777777" w:rsidR="00C2608F" w:rsidRDefault="00C2608F">
      <w:pPr>
        <w:spacing w:before="120" w:after="120" w:line="240" w:lineRule="auto"/>
        <w:ind w:right="160"/>
        <w:jc w:val="right"/>
        <w:rPr>
          <w:color w:val="636363"/>
        </w:rPr>
      </w:pPr>
    </w:p>
    <w:p w14:paraId="00000014" w14:textId="77777777" w:rsidR="00C2608F" w:rsidRDefault="00C2608F">
      <w:pPr>
        <w:spacing w:before="120" w:after="120" w:line="240" w:lineRule="auto"/>
        <w:ind w:right="160"/>
        <w:jc w:val="right"/>
        <w:rPr>
          <w:color w:val="636363"/>
        </w:rPr>
      </w:pPr>
    </w:p>
    <w:p w14:paraId="00000015" w14:textId="77777777" w:rsidR="00C2608F" w:rsidRDefault="00C2608F">
      <w:pPr>
        <w:spacing w:before="120" w:after="120" w:line="240" w:lineRule="auto"/>
        <w:ind w:right="160"/>
        <w:jc w:val="right"/>
        <w:rPr>
          <w:color w:val="636363"/>
        </w:rPr>
      </w:pPr>
    </w:p>
    <w:p w14:paraId="00000016" w14:textId="77777777" w:rsidR="00C2608F" w:rsidRDefault="00C2608F">
      <w:pPr>
        <w:spacing w:before="120" w:after="120" w:line="240" w:lineRule="auto"/>
        <w:ind w:right="160"/>
        <w:jc w:val="right"/>
        <w:rPr>
          <w:color w:val="636363"/>
        </w:rPr>
      </w:pPr>
    </w:p>
    <w:p w14:paraId="00000017" w14:textId="77777777" w:rsidR="00C2608F" w:rsidRDefault="00C2608F">
      <w:pPr>
        <w:spacing w:before="120" w:after="120" w:line="240" w:lineRule="auto"/>
        <w:ind w:right="160"/>
        <w:jc w:val="right"/>
        <w:rPr>
          <w:color w:val="636363"/>
        </w:rPr>
      </w:pPr>
    </w:p>
    <w:p w14:paraId="00000018" w14:textId="77777777" w:rsidR="00C2608F" w:rsidRDefault="00C2608F">
      <w:pPr>
        <w:spacing w:before="120" w:after="120" w:line="240" w:lineRule="auto"/>
        <w:ind w:right="160"/>
        <w:jc w:val="right"/>
        <w:rPr>
          <w:color w:val="636363"/>
        </w:rPr>
      </w:pPr>
    </w:p>
    <w:p w14:paraId="00000019" w14:textId="77777777" w:rsidR="00C2608F"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0000001A" w14:textId="265F34F2" w:rsidR="00C2608F"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Version 1.</w:t>
      </w:r>
      <w:r w:rsidR="00792C8B">
        <w:rPr>
          <w:rFonts w:ascii="Times New Roman" w:eastAsia="Times New Roman" w:hAnsi="Times New Roman" w:cs="Times New Roman"/>
          <w:b/>
          <w:color w:val="636363"/>
          <w:sz w:val="20"/>
          <w:szCs w:val="20"/>
        </w:rPr>
        <w:t>5</w:t>
      </w:r>
    </w:p>
    <w:p w14:paraId="0000001B" w14:textId="77777777" w:rsidR="00C2608F"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Effective Date: June 2022</w:t>
      </w:r>
    </w:p>
    <w:p w14:paraId="0000001C" w14:textId="77777777" w:rsidR="00C2608F" w:rsidRDefault="00C2608F">
      <w:pPr>
        <w:spacing w:before="240"/>
        <w:rPr>
          <w:color w:val="636363"/>
        </w:rPr>
      </w:pPr>
    </w:p>
    <w:p w14:paraId="0000001D" w14:textId="77777777" w:rsidR="00C2608F" w:rsidRDefault="00C2608F">
      <w:pPr>
        <w:spacing w:before="240" w:line="240" w:lineRule="auto"/>
        <w:ind w:left="-360" w:right="-100"/>
        <w:rPr>
          <w:rFonts w:ascii="Times New Roman" w:eastAsia="Times New Roman" w:hAnsi="Times New Roman" w:cs="Times New Roman"/>
          <w:b/>
          <w:color w:val="636363"/>
        </w:rPr>
      </w:pPr>
    </w:p>
    <w:p w14:paraId="0000001E" w14:textId="77777777" w:rsidR="00C2608F" w:rsidRDefault="00000000">
      <w:pPr>
        <w:spacing w:before="240" w:line="259" w:lineRule="auto"/>
        <w:rPr>
          <w:b/>
          <w:sz w:val="28"/>
          <w:szCs w:val="28"/>
        </w:rPr>
      </w:pPr>
      <w:r>
        <w:rPr>
          <w:b/>
          <w:color w:val="2E75B5"/>
          <w:sz w:val="28"/>
          <w:szCs w:val="28"/>
        </w:rPr>
        <w:lastRenderedPageBreak/>
        <w:t>Contents</w:t>
      </w:r>
    </w:p>
    <w:sdt>
      <w:sdtPr>
        <w:id w:val="1433093255"/>
        <w:docPartObj>
          <w:docPartGallery w:val="Table of Contents"/>
          <w:docPartUnique/>
        </w:docPartObj>
      </w:sdtPr>
      <w:sdtContent>
        <w:p w14:paraId="0000001F" w14:textId="77777777" w:rsidR="00C2608F" w:rsidRDefault="00000000">
          <w:pPr>
            <w:pBdr>
              <w:top w:val="nil"/>
              <w:left w:val="nil"/>
              <w:bottom w:val="nil"/>
              <w:right w:val="nil"/>
              <w:between w:val="nil"/>
            </w:pBdr>
            <w:tabs>
              <w:tab w:val="right" w:pos="9360"/>
            </w:tabs>
            <w:spacing w:after="100"/>
            <w:rPr>
              <w:color w:val="0000FF"/>
              <w:u w:val="single"/>
            </w:rPr>
          </w:pPr>
          <w:r>
            <w:fldChar w:fldCharType="begin"/>
          </w:r>
          <w:r>
            <w:instrText xml:space="preserve"> TOC \h \u \z \t "Heading 1,1,Heading 2,2,Heading 3,3,Heading 4,4,Heading 5,5,Heading 6,6,"</w:instrText>
          </w:r>
          <w:r>
            <w:fldChar w:fldCharType="separate"/>
          </w:r>
          <w:hyperlink w:anchor="_heading=h.gjdgxs">
            <w:r>
              <w:rPr>
                <w:color w:val="000000"/>
              </w:rPr>
              <w:t>Version Control</w:t>
            </w:r>
            <w:r>
              <w:rPr>
                <w:color w:val="000000"/>
              </w:rPr>
              <w:tab/>
              <w:t>2</w:t>
            </w:r>
          </w:hyperlink>
        </w:p>
        <w:p w14:paraId="00000020" w14:textId="77777777" w:rsidR="00C2608F" w:rsidRDefault="00000000">
          <w:pPr>
            <w:pBdr>
              <w:top w:val="nil"/>
              <w:left w:val="nil"/>
              <w:bottom w:val="nil"/>
              <w:right w:val="nil"/>
              <w:between w:val="nil"/>
            </w:pBdr>
            <w:tabs>
              <w:tab w:val="right" w:pos="9360"/>
            </w:tabs>
            <w:spacing w:after="100"/>
            <w:rPr>
              <w:color w:val="0000FF"/>
              <w:u w:val="single"/>
            </w:rPr>
          </w:pPr>
          <w:hyperlink w:anchor="_heading=h.30j0zll">
            <w:r>
              <w:rPr>
                <w:color w:val="000000"/>
              </w:rPr>
              <w:t>Scope &amp; Applicability</w:t>
            </w:r>
            <w:r>
              <w:rPr>
                <w:color w:val="000000"/>
              </w:rPr>
              <w:tab/>
              <w:t>2</w:t>
            </w:r>
          </w:hyperlink>
        </w:p>
        <w:p w14:paraId="00000021" w14:textId="77777777" w:rsidR="00C2608F" w:rsidRDefault="00000000">
          <w:pPr>
            <w:pBdr>
              <w:top w:val="nil"/>
              <w:left w:val="nil"/>
              <w:bottom w:val="nil"/>
              <w:right w:val="nil"/>
              <w:between w:val="nil"/>
            </w:pBdr>
            <w:tabs>
              <w:tab w:val="right" w:pos="9360"/>
            </w:tabs>
            <w:spacing w:after="100"/>
            <w:rPr>
              <w:color w:val="0000FF"/>
              <w:u w:val="single"/>
            </w:rPr>
          </w:pPr>
          <w:hyperlink w:anchor="_heading=h.1fob9te">
            <w:r>
              <w:rPr>
                <w:color w:val="000000"/>
              </w:rPr>
              <w:t>Assumptions</w:t>
            </w:r>
            <w:r>
              <w:rPr>
                <w:color w:val="000000"/>
              </w:rPr>
              <w:tab/>
              <w:t>3</w:t>
            </w:r>
          </w:hyperlink>
        </w:p>
        <w:p w14:paraId="00000022" w14:textId="77777777" w:rsidR="00C2608F" w:rsidRDefault="00000000">
          <w:pPr>
            <w:pBdr>
              <w:top w:val="nil"/>
              <w:left w:val="nil"/>
              <w:bottom w:val="nil"/>
              <w:right w:val="nil"/>
              <w:between w:val="nil"/>
            </w:pBdr>
            <w:tabs>
              <w:tab w:val="right" w:pos="9360"/>
            </w:tabs>
            <w:spacing w:after="100"/>
            <w:rPr>
              <w:color w:val="0000FF"/>
              <w:u w:val="single"/>
            </w:rPr>
          </w:pPr>
          <w:hyperlink w:anchor="_heading=h.2et92p0">
            <w:r>
              <w:rPr>
                <w:color w:val="000000"/>
              </w:rPr>
              <w:t>Dependency</w:t>
            </w:r>
            <w:r>
              <w:rPr>
                <w:color w:val="000000"/>
              </w:rPr>
              <w:tab/>
              <w:t>3</w:t>
            </w:r>
          </w:hyperlink>
        </w:p>
        <w:p w14:paraId="00000023" w14:textId="77777777" w:rsidR="00C2608F" w:rsidRDefault="00000000">
          <w:pPr>
            <w:pBdr>
              <w:top w:val="nil"/>
              <w:left w:val="nil"/>
              <w:bottom w:val="nil"/>
              <w:right w:val="nil"/>
              <w:between w:val="nil"/>
            </w:pBdr>
            <w:tabs>
              <w:tab w:val="right" w:pos="9360"/>
            </w:tabs>
            <w:spacing w:after="100"/>
            <w:rPr>
              <w:color w:val="0000FF"/>
              <w:u w:val="single"/>
            </w:rPr>
          </w:pPr>
          <w:hyperlink w:anchor="_heading=h.tyjcwt">
            <w:r>
              <w:rPr>
                <w:color w:val="000000"/>
              </w:rPr>
              <w:t>Objectives</w:t>
            </w:r>
            <w:r>
              <w:rPr>
                <w:color w:val="000000"/>
              </w:rPr>
              <w:tab/>
              <w:t>4</w:t>
            </w:r>
          </w:hyperlink>
        </w:p>
        <w:p w14:paraId="00000024" w14:textId="77777777" w:rsidR="00C2608F" w:rsidRDefault="00000000">
          <w:pPr>
            <w:pBdr>
              <w:top w:val="nil"/>
              <w:left w:val="nil"/>
              <w:bottom w:val="nil"/>
              <w:right w:val="nil"/>
              <w:between w:val="nil"/>
            </w:pBdr>
            <w:tabs>
              <w:tab w:val="right" w:pos="9360"/>
            </w:tabs>
            <w:spacing w:after="100"/>
            <w:rPr>
              <w:color w:val="0000FF"/>
              <w:u w:val="single"/>
            </w:rPr>
          </w:pPr>
          <w:hyperlink w:anchor="_heading=h.3dy6vkm">
            <w:r>
              <w:rPr>
                <w:color w:val="000000"/>
              </w:rPr>
              <w:t>SLA Definitions</w:t>
            </w:r>
            <w:r>
              <w:rPr>
                <w:color w:val="000000"/>
              </w:rPr>
              <w:tab/>
              <w:t>4</w:t>
            </w:r>
          </w:hyperlink>
        </w:p>
        <w:p w14:paraId="00000025" w14:textId="77777777" w:rsidR="00C2608F" w:rsidRDefault="00000000">
          <w:pPr>
            <w:pBdr>
              <w:top w:val="nil"/>
              <w:left w:val="nil"/>
              <w:bottom w:val="nil"/>
              <w:right w:val="nil"/>
              <w:between w:val="nil"/>
            </w:pBdr>
            <w:tabs>
              <w:tab w:val="right" w:pos="9360"/>
            </w:tabs>
            <w:spacing w:after="100"/>
            <w:rPr>
              <w:color w:val="0000FF"/>
              <w:u w:val="single"/>
            </w:rPr>
          </w:pPr>
          <w:hyperlink w:anchor="_heading=h.1t3h5sf">
            <w:r>
              <w:rPr>
                <w:color w:val="000000"/>
              </w:rPr>
              <w:t>Process Description</w:t>
            </w:r>
            <w:r>
              <w:rPr>
                <w:color w:val="000000"/>
              </w:rPr>
              <w:tab/>
              <w:t>4</w:t>
            </w:r>
          </w:hyperlink>
        </w:p>
        <w:p w14:paraId="00000026"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4d34og8">
            <w:r>
              <w:rPr>
                <w:color w:val="000000"/>
              </w:rPr>
              <w:t>1.</w:t>
            </w:r>
            <w:r>
              <w:rPr>
                <w:color w:val="000000"/>
              </w:rPr>
              <w:tab/>
              <w:t>Collection – Cash payment file/Payzapp account recovery</w:t>
            </w:r>
            <w:r>
              <w:rPr>
                <w:color w:val="000000"/>
              </w:rPr>
              <w:tab/>
              <w:t>4</w:t>
            </w:r>
          </w:hyperlink>
        </w:p>
        <w:p w14:paraId="00000027"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2s8eyo1">
            <w:r>
              <w:rPr>
                <w:color w:val="000000"/>
              </w:rPr>
              <w:t>2.</w:t>
            </w:r>
            <w:r>
              <w:rPr>
                <w:color w:val="000000"/>
              </w:rPr>
              <w:tab/>
              <w:t>Collection – Cheque Payment File</w:t>
            </w:r>
            <w:r>
              <w:rPr>
                <w:color w:val="000000"/>
              </w:rPr>
              <w:tab/>
              <w:t>5</w:t>
            </w:r>
          </w:hyperlink>
        </w:p>
        <w:p w14:paraId="00000028"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17dp8vu">
            <w:r>
              <w:rPr>
                <w:color w:val="000000"/>
              </w:rPr>
              <w:t>3.</w:t>
            </w:r>
            <w:r>
              <w:rPr>
                <w:color w:val="000000"/>
              </w:rPr>
              <w:tab/>
              <w:t>Collection – Lien Recovery File</w:t>
            </w:r>
            <w:r>
              <w:rPr>
                <w:color w:val="000000"/>
              </w:rPr>
              <w:tab/>
              <w:t>6</w:t>
            </w:r>
          </w:hyperlink>
        </w:p>
        <w:p w14:paraId="00000029"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3rdcrjn">
            <w:r>
              <w:rPr>
                <w:color w:val="000000"/>
              </w:rPr>
              <w:t>4.</w:t>
            </w:r>
            <w:r>
              <w:rPr>
                <w:color w:val="000000"/>
              </w:rPr>
              <w:tab/>
              <w:t>Settlement of Accounts</w:t>
            </w:r>
            <w:r>
              <w:rPr>
                <w:color w:val="000000"/>
              </w:rPr>
              <w:tab/>
              <w:t>7</w:t>
            </w:r>
          </w:hyperlink>
        </w:p>
        <w:p w14:paraId="0000002A"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26in1rg">
            <w:r>
              <w:rPr>
                <w:color w:val="000000"/>
              </w:rPr>
              <w:t>5.</w:t>
            </w:r>
            <w:r>
              <w:rPr>
                <w:color w:val="000000"/>
              </w:rPr>
              <w:tab/>
              <w:t>Low Balance Reversal</w:t>
            </w:r>
            <w:r>
              <w:rPr>
                <w:color w:val="000000"/>
              </w:rPr>
              <w:tab/>
              <w:t>8</w:t>
            </w:r>
          </w:hyperlink>
        </w:p>
        <w:p w14:paraId="0000002B"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lnxbz9">
            <w:r>
              <w:rPr>
                <w:color w:val="000000"/>
              </w:rPr>
              <w:t>6.</w:t>
            </w:r>
            <w:r>
              <w:rPr>
                <w:color w:val="000000"/>
              </w:rPr>
              <w:tab/>
              <w:t>Credit Balance Refund</w:t>
            </w:r>
            <w:r>
              <w:rPr>
                <w:color w:val="000000"/>
              </w:rPr>
              <w:tab/>
              <w:t>8</w:t>
            </w:r>
          </w:hyperlink>
        </w:p>
        <w:p w14:paraId="0000002C" w14:textId="77777777" w:rsidR="00C2608F" w:rsidRDefault="00000000">
          <w:pPr>
            <w:pBdr>
              <w:top w:val="nil"/>
              <w:left w:val="nil"/>
              <w:bottom w:val="nil"/>
              <w:right w:val="nil"/>
              <w:between w:val="nil"/>
            </w:pBdr>
            <w:tabs>
              <w:tab w:val="left" w:pos="435"/>
              <w:tab w:val="right" w:pos="9360"/>
            </w:tabs>
            <w:spacing w:after="100"/>
            <w:rPr>
              <w:color w:val="0000FF"/>
              <w:u w:val="single"/>
            </w:rPr>
          </w:pPr>
          <w:hyperlink w:anchor="_heading=h.35nkun2">
            <w:r>
              <w:rPr>
                <w:color w:val="000000"/>
              </w:rPr>
              <w:t>7.</w:t>
            </w:r>
            <w:r>
              <w:rPr>
                <w:color w:val="000000"/>
              </w:rPr>
              <w:tab/>
              <w:t>Card to Card Transfer</w:t>
            </w:r>
            <w:r>
              <w:rPr>
                <w:color w:val="000000"/>
              </w:rPr>
              <w:tab/>
              <w:t>9</w:t>
            </w:r>
          </w:hyperlink>
          <w:r>
            <w:fldChar w:fldCharType="end"/>
          </w:r>
        </w:p>
      </w:sdtContent>
    </w:sdt>
    <w:p w14:paraId="0000002D" w14:textId="77777777" w:rsidR="00C2608F" w:rsidRDefault="00C2608F">
      <w:pPr>
        <w:pBdr>
          <w:top w:val="nil"/>
          <w:left w:val="nil"/>
          <w:bottom w:val="nil"/>
          <w:right w:val="nil"/>
          <w:between w:val="nil"/>
        </w:pBdr>
        <w:tabs>
          <w:tab w:val="right" w:pos="9360"/>
          <w:tab w:val="left" w:pos="435"/>
        </w:tabs>
        <w:spacing w:after="100"/>
        <w:rPr>
          <w:color w:val="000000"/>
        </w:rPr>
      </w:pPr>
    </w:p>
    <w:p w14:paraId="0000002E" w14:textId="77777777" w:rsidR="00C2608F" w:rsidRDefault="00C2608F">
      <w:pPr>
        <w:rPr>
          <w:rFonts w:ascii="Times New Roman" w:eastAsia="Times New Roman" w:hAnsi="Times New Roman" w:cs="Times New Roman"/>
        </w:rPr>
      </w:pPr>
    </w:p>
    <w:p w14:paraId="0000002F" w14:textId="77777777" w:rsidR="00C2608F" w:rsidRDefault="00000000">
      <w:pPr>
        <w:pStyle w:val="Heading1"/>
        <w:rPr>
          <w:b/>
          <w:sz w:val="24"/>
          <w:szCs w:val="24"/>
        </w:rPr>
      </w:pPr>
      <w:bookmarkStart w:id="0" w:name="_heading=h.gjdgxs" w:colFirst="0" w:colLast="0"/>
      <w:bookmarkEnd w:id="0"/>
      <w:r>
        <w:rPr>
          <w:b/>
          <w:sz w:val="24"/>
          <w:szCs w:val="24"/>
        </w:rPr>
        <w:t>Version Control</w:t>
      </w:r>
    </w:p>
    <w:p w14:paraId="00000030" w14:textId="77777777" w:rsidR="00C2608F" w:rsidRDefault="00C2608F"/>
    <w:tbl>
      <w:tblPr>
        <w:tblStyle w:val="a2"/>
        <w:tblW w:w="9540" w:type="dxa"/>
        <w:tblLayout w:type="fixed"/>
        <w:tblLook w:val="0400" w:firstRow="0" w:lastRow="0" w:firstColumn="0" w:lastColumn="0" w:noHBand="0" w:noVBand="1"/>
      </w:tblPr>
      <w:tblGrid>
        <w:gridCol w:w="980"/>
        <w:gridCol w:w="1260"/>
        <w:gridCol w:w="4635"/>
        <w:gridCol w:w="1365"/>
        <w:gridCol w:w="1300"/>
      </w:tblGrid>
      <w:tr w:rsidR="00C2608F" w14:paraId="243B02E9" w14:textId="77777777">
        <w:trPr>
          <w:trHeight w:val="290"/>
        </w:trPr>
        <w:tc>
          <w:tcPr>
            <w:tcW w:w="980" w:type="dxa"/>
            <w:tcBorders>
              <w:top w:val="single" w:sz="8" w:space="0" w:color="000000"/>
              <w:left w:val="single" w:sz="8" w:space="0" w:color="000000"/>
              <w:bottom w:val="single" w:sz="4" w:space="0" w:color="000000"/>
              <w:right w:val="single" w:sz="4" w:space="0" w:color="000000"/>
            </w:tcBorders>
            <w:shd w:val="clear" w:color="auto" w:fill="auto"/>
            <w:vAlign w:val="bottom"/>
          </w:tcPr>
          <w:p w14:paraId="00000031" w14:textId="77777777" w:rsidR="00C2608F" w:rsidRDefault="00000000">
            <w:pPr>
              <w:spacing w:line="240" w:lineRule="auto"/>
              <w:rPr>
                <w:rFonts w:ascii="Calibri" w:eastAsia="Calibri" w:hAnsi="Calibri" w:cs="Calibri"/>
                <w:b/>
              </w:rPr>
            </w:pPr>
            <w:r>
              <w:rPr>
                <w:rFonts w:ascii="Calibri" w:eastAsia="Calibri" w:hAnsi="Calibri" w:cs="Calibri"/>
                <w:b/>
              </w:rPr>
              <w:t>Version number</w:t>
            </w:r>
          </w:p>
        </w:tc>
        <w:tc>
          <w:tcPr>
            <w:tcW w:w="1260" w:type="dxa"/>
            <w:tcBorders>
              <w:top w:val="single" w:sz="8" w:space="0" w:color="000000"/>
              <w:left w:val="nil"/>
              <w:bottom w:val="single" w:sz="4" w:space="0" w:color="000000"/>
              <w:right w:val="single" w:sz="4" w:space="0" w:color="000000"/>
            </w:tcBorders>
            <w:shd w:val="clear" w:color="auto" w:fill="auto"/>
            <w:vAlign w:val="bottom"/>
          </w:tcPr>
          <w:p w14:paraId="00000032" w14:textId="77777777" w:rsidR="00C2608F" w:rsidRDefault="00000000">
            <w:pPr>
              <w:spacing w:line="240" w:lineRule="auto"/>
              <w:rPr>
                <w:rFonts w:ascii="Calibri" w:eastAsia="Calibri" w:hAnsi="Calibri" w:cs="Calibri"/>
                <w:b/>
              </w:rPr>
            </w:pPr>
            <w:r>
              <w:rPr>
                <w:rFonts w:ascii="Calibri" w:eastAsia="Calibri" w:hAnsi="Calibri" w:cs="Calibri"/>
                <w:b/>
              </w:rPr>
              <w:t>Date</w:t>
            </w:r>
          </w:p>
        </w:tc>
        <w:tc>
          <w:tcPr>
            <w:tcW w:w="4635" w:type="dxa"/>
            <w:tcBorders>
              <w:top w:val="single" w:sz="8" w:space="0" w:color="000000"/>
              <w:left w:val="nil"/>
              <w:bottom w:val="single" w:sz="4" w:space="0" w:color="000000"/>
              <w:right w:val="single" w:sz="4" w:space="0" w:color="000000"/>
            </w:tcBorders>
            <w:shd w:val="clear" w:color="auto" w:fill="auto"/>
            <w:vAlign w:val="bottom"/>
          </w:tcPr>
          <w:p w14:paraId="00000033" w14:textId="77777777" w:rsidR="00C2608F" w:rsidRDefault="00000000">
            <w:pPr>
              <w:spacing w:line="240" w:lineRule="auto"/>
              <w:rPr>
                <w:rFonts w:ascii="Calibri" w:eastAsia="Calibri" w:hAnsi="Calibri" w:cs="Calibri"/>
                <w:b/>
              </w:rPr>
            </w:pPr>
            <w:r>
              <w:rPr>
                <w:rFonts w:ascii="Calibri" w:eastAsia="Calibri" w:hAnsi="Calibri" w:cs="Calibri"/>
                <w:b/>
              </w:rPr>
              <w:t>Summary of change</w:t>
            </w:r>
          </w:p>
        </w:tc>
        <w:tc>
          <w:tcPr>
            <w:tcW w:w="1365" w:type="dxa"/>
            <w:tcBorders>
              <w:top w:val="single" w:sz="8" w:space="0" w:color="000000"/>
              <w:left w:val="nil"/>
              <w:bottom w:val="single" w:sz="4" w:space="0" w:color="000000"/>
              <w:right w:val="single" w:sz="4" w:space="0" w:color="000000"/>
            </w:tcBorders>
            <w:shd w:val="clear" w:color="auto" w:fill="auto"/>
            <w:vAlign w:val="bottom"/>
          </w:tcPr>
          <w:p w14:paraId="00000034" w14:textId="77777777" w:rsidR="00C2608F" w:rsidRDefault="00000000">
            <w:pPr>
              <w:spacing w:line="240" w:lineRule="auto"/>
              <w:rPr>
                <w:rFonts w:ascii="Calibri" w:eastAsia="Calibri" w:hAnsi="Calibri" w:cs="Calibri"/>
                <w:b/>
              </w:rPr>
            </w:pPr>
            <w:r>
              <w:rPr>
                <w:rFonts w:ascii="Calibri" w:eastAsia="Calibri" w:hAnsi="Calibri" w:cs="Calibri"/>
                <w:b/>
              </w:rPr>
              <w:t>Created by</w:t>
            </w:r>
          </w:p>
        </w:tc>
        <w:tc>
          <w:tcPr>
            <w:tcW w:w="1300" w:type="dxa"/>
            <w:tcBorders>
              <w:top w:val="single" w:sz="8" w:space="0" w:color="000000"/>
              <w:left w:val="nil"/>
              <w:bottom w:val="single" w:sz="4" w:space="0" w:color="000000"/>
              <w:right w:val="single" w:sz="8" w:space="0" w:color="000000"/>
            </w:tcBorders>
            <w:shd w:val="clear" w:color="auto" w:fill="auto"/>
            <w:vAlign w:val="bottom"/>
          </w:tcPr>
          <w:p w14:paraId="00000035" w14:textId="77777777" w:rsidR="00C2608F" w:rsidRDefault="00000000">
            <w:pPr>
              <w:spacing w:line="240" w:lineRule="auto"/>
              <w:rPr>
                <w:rFonts w:ascii="Calibri" w:eastAsia="Calibri" w:hAnsi="Calibri" w:cs="Calibri"/>
                <w:b/>
              </w:rPr>
            </w:pPr>
            <w:r>
              <w:rPr>
                <w:rFonts w:ascii="Calibri" w:eastAsia="Calibri" w:hAnsi="Calibri" w:cs="Calibri"/>
                <w:b/>
              </w:rPr>
              <w:t>Approved By</w:t>
            </w:r>
          </w:p>
        </w:tc>
      </w:tr>
      <w:tr w:rsidR="00C2608F" w14:paraId="06EB7B44"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36" w14:textId="77777777" w:rsidR="00C2608F" w:rsidRDefault="00000000">
            <w:pPr>
              <w:spacing w:line="240" w:lineRule="auto"/>
              <w:rPr>
                <w:rFonts w:ascii="Calibri" w:eastAsia="Calibri" w:hAnsi="Calibri" w:cs="Calibri"/>
              </w:rPr>
            </w:pPr>
            <w:r>
              <w:rPr>
                <w:rFonts w:ascii="Calibri" w:eastAsia="Calibri" w:hAnsi="Calibri" w:cs="Calibri"/>
              </w:rPr>
              <w:t> 1.0</w:t>
            </w:r>
          </w:p>
        </w:tc>
        <w:tc>
          <w:tcPr>
            <w:tcW w:w="1260" w:type="dxa"/>
            <w:tcBorders>
              <w:top w:val="nil"/>
              <w:left w:val="nil"/>
              <w:bottom w:val="single" w:sz="4" w:space="0" w:color="000000"/>
              <w:right w:val="single" w:sz="4" w:space="0" w:color="000000"/>
            </w:tcBorders>
            <w:shd w:val="clear" w:color="auto" w:fill="auto"/>
            <w:vAlign w:val="bottom"/>
          </w:tcPr>
          <w:p w14:paraId="00000037" w14:textId="77777777" w:rsidR="00C2608F" w:rsidRDefault="00000000">
            <w:pPr>
              <w:spacing w:line="240" w:lineRule="auto"/>
              <w:rPr>
                <w:rFonts w:ascii="Calibri" w:eastAsia="Calibri" w:hAnsi="Calibri" w:cs="Calibri"/>
              </w:rPr>
            </w:pPr>
            <w:r>
              <w:rPr>
                <w:rFonts w:ascii="Calibri" w:eastAsia="Calibri" w:hAnsi="Calibri" w:cs="Calibri"/>
              </w:rPr>
              <w:t>16-Aug-22</w:t>
            </w:r>
          </w:p>
        </w:tc>
        <w:tc>
          <w:tcPr>
            <w:tcW w:w="4635" w:type="dxa"/>
            <w:tcBorders>
              <w:top w:val="nil"/>
              <w:left w:val="nil"/>
              <w:bottom w:val="single" w:sz="4" w:space="0" w:color="000000"/>
              <w:right w:val="single" w:sz="4" w:space="0" w:color="000000"/>
            </w:tcBorders>
            <w:shd w:val="clear" w:color="auto" w:fill="auto"/>
            <w:vAlign w:val="bottom"/>
          </w:tcPr>
          <w:p w14:paraId="00000038" w14:textId="77777777" w:rsidR="00C2608F" w:rsidRDefault="00000000">
            <w:pPr>
              <w:spacing w:line="240" w:lineRule="auto"/>
              <w:rPr>
                <w:rFonts w:ascii="Calibri" w:eastAsia="Calibri" w:hAnsi="Calibri" w:cs="Calibri"/>
              </w:rPr>
            </w:pPr>
            <w:r>
              <w:rPr>
                <w:rFonts w:ascii="Calibri" w:eastAsia="Calibri" w:hAnsi="Calibri" w:cs="Calibri"/>
              </w:rPr>
              <w:t> Document created</w:t>
            </w:r>
          </w:p>
        </w:tc>
        <w:tc>
          <w:tcPr>
            <w:tcW w:w="1365" w:type="dxa"/>
            <w:tcBorders>
              <w:top w:val="nil"/>
              <w:left w:val="nil"/>
              <w:bottom w:val="single" w:sz="4" w:space="0" w:color="000000"/>
              <w:right w:val="single" w:sz="4" w:space="0" w:color="000000"/>
            </w:tcBorders>
            <w:shd w:val="clear" w:color="auto" w:fill="auto"/>
            <w:vAlign w:val="bottom"/>
          </w:tcPr>
          <w:p w14:paraId="00000039"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0000003A" w14:textId="77777777" w:rsidR="00C2608F" w:rsidRDefault="00000000">
            <w:pPr>
              <w:spacing w:line="240" w:lineRule="auto"/>
              <w:rPr>
                <w:rFonts w:ascii="Calibri" w:eastAsia="Calibri" w:hAnsi="Calibri" w:cs="Calibri"/>
              </w:rPr>
            </w:pPr>
            <w:r>
              <w:rPr>
                <w:rFonts w:ascii="Calibri" w:eastAsia="Calibri" w:hAnsi="Calibri" w:cs="Calibri"/>
              </w:rPr>
              <w:t> </w:t>
            </w:r>
          </w:p>
        </w:tc>
      </w:tr>
      <w:tr w:rsidR="00C2608F" w14:paraId="12E49248"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3B" w14:textId="77777777" w:rsidR="00C2608F" w:rsidRDefault="00000000">
            <w:pPr>
              <w:spacing w:line="240" w:lineRule="auto"/>
              <w:rPr>
                <w:rFonts w:ascii="Calibri" w:eastAsia="Calibri" w:hAnsi="Calibri" w:cs="Calibri"/>
              </w:rPr>
            </w:pPr>
            <w:r>
              <w:rPr>
                <w:rFonts w:ascii="Calibri" w:eastAsia="Calibri" w:hAnsi="Calibri" w:cs="Calibri"/>
              </w:rPr>
              <w:t>1.1</w:t>
            </w:r>
          </w:p>
        </w:tc>
        <w:tc>
          <w:tcPr>
            <w:tcW w:w="1260" w:type="dxa"/>
            <w:tcBorders>
              <w:top w:val="nil"/>
              <w:left w:val="nil"/>
              <w:bottom w:val="single" w:sz="4" w:space="0" w:color="000000"/>
              <w:right w:val="single" w:sz="4" w:space="0" w:color="000000"/>
            </w:tcBorders>
            <w:shd w:val="clear" w:color="auto" w:fill="auto"/>
            <w:vAlign w:val="bottom"/>
          </w:tcPr>
          <w:p w14:paraId="0000003C" w14:textId="77777777" w:rsidR="00C2608F" w:rsidRDefault="00000000">
            <w:pPr>
              <w:spacing w:line="240" w:lineRule="auto"/>
              <w:rPr>
                <w:rFonts w:ascii="Calibri" w:eastAsia="Calibri" w:hAnsi="Calibri" w:cs="Calibri"/>
              </w:rPr>
            </w:pPr>
            <w:r>
              <w:rPr>
                <w:rFonts w:ascii="Calibri" w:eastAsia="Calibri" w:hAnsi="Calibri" w:cs="Calibri"/>
              </w:rPr>
              <w:t>9-Sep-22</w:t>
            </w:r>
          </w:p>
        </w:tc>
        <w:tc>
          <w:tcPr>
            <w:tcW w:w="4635" w:type="dxa"/>
            <w:tcBorders>
              <w:top w:val="nil"/>
              <w:left w:val="nil"/>
              <w:bottom w:val="single" w:sz="4" w:space="0" w:color="000000"/>
              <w:right w:val="single" w:sz="4" w:space="0" w:color="000000"/>
            </w:tcBorders>
            <w:shd w:val="clear" w:color="auto" w:fill="auto"/>
            <w:vAlign w:val="bottom"/>
          </w:tcPr>
          <w:p w14:paraId="0000003D" w14:textId="77777777" w:rsidR="00C2608F" w:rsidRDefault="00000000">
            <w:pPr>
              <w:spacing w:line="240" w:lineRule="auto"/>
              <w:rPr>
                <w:rFonts w:ascii="Calibri" w:eastAsia="Calibri" w:hAnsi="Calibri" w:cs="Calibri"/>
              </w:rPr>
            </w:pPr>
            <w:r>
              <w:rPr>
                <w:rFonts w:ascii="Calibri" w:eastAsia="Calibri" w:hAnsi="Calibri" w:cs="Calibri"/>
              </w:rPr>
              <w:t xml:space="preserve">The </w:t>
            </w:r>
            <w:proofErr w:type="gramStart"/>
            <w:r>
              <w:rPr>
                <w:rFonts w:ascii="Calibri" w:eastAsia="Calibri" w:hAnsi="Calibri" w:cs="Calibri"/>
              </w:rPr>
              <w:t>cut off</w:t>
            </w:r>
            <w:proofErr w:type="gramEnd"/>
            <w:r>
              <w:rPr>
                <w:rFonts w:ascii="Calibri" w:eastAsia="Calibri" w:hAnsi="Calibri" w:cs="Calibri"/>
              </w:rPr>
              <w:t xml:space="preserve"> time for files to be shared by the bank with Zeta updated as 2100 hrs. The processing TAT for Zeta revised from T+1 to T</w:t>
            </w:r>
          </w:p>
        </w:tc>
        <w:tc>
          <w:tcPr>
            <w:tcW w:w="1365" w:type="dxa"/>
            <w:tcBorders>
              <w:top w:val="nil"/>
              <w:left w:val="nil"/>
              <w:bottom w:val="single" w:sz="4" w:space="0" w:color="000000"/>
              <w:right w:val="single" w:sz="4" w:space="0" w:color="000000"/>
            </w:tcBorders>
            <w:shd w:val="clear" w:color="auto" w:fill="auto"/>
            <w:vAlign w:val="bottom"/>
          </w:tcPr>
          <w:p w14:paraId="0000003E"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0000003F" w14:textId="77777777" w:rsidR="00C2608F" w:rsidRDefault="00C2608F">
            <w:pPr>
              <w:spacing w:line="240" w:lineRule="auto"/>
              <w:rPr>
                <w:rFonts w:ascii="Calibri" w:eastAsia="Calibri" w:hAnsi="Calibri" w:cs="Calibri"/>
              </w:rPr>
            </w:pPr>
          </w:p>
        </w:tc>
      </w:tr>
      <w:tr w:rsidR="00C2608F" w14:paraId="65CC9EEF"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40" w14:textId="77777777" w:rsidR="00C2608F" w:rsidRDefault="00000000">
            <w:pPr>
              <w:spacing w:line="240" w:lineRule="auto"/>
              <w:rPr>
                <w:rFonts w:ascii="Calibri" w:eastAsia="Calibri" w:hAnsi="Calibri" w:cs="Calibri"/>
              </w:rPr>
            </w:pPr>
            <w:r>
              <w:rPr>
                <w:rFonts w:ascii="Calibri" w:eastAsia="Calibri" w:hAnsi="Calibri" w:cs="Calibri"/>
              </w:rPr>
              <w:t>1.1</w:t>
            </w:r>
          </w:p>
        </w:tc>
        <w:tc>
          <w:tcPr>
            <w:tcW w:w="1260" w:type="dxa"/>
            <w:tcBorders>
              <w:top w:val="nil"/>
              <w:left w:val="nil"/>
              <w:bottom w:val="single" w:sz="4" w:space="0" w:color="000000"/>
              <w:right w:val="single" w:sz="4" w:space="0" w:color="000000"/>
            </w:tcBorders>
            <w:shd w:val="clear" w:color="auto" w:fill="auto"/>
            <w:vAlign w:val="bottom"/>
          </w:tcPr>
          <w:p w14:paraId="00000041" w14:textId="77777777" w:rsidR="00C2608F" w:rsidRDefault="00000000">
            <w:pPr>
              <w:spacing w:line="240" w:lineRule="auto"/>
              <w:rPr>
                <w:rFonts w:ascii="Calibri" w:eastAsia="Calibri" w:hAnsi="Calibri" w:cs="Calibri"/>
              </w:rPr>
            </w:pPr>
            <w:r>
              <w:rPr>
                <w:rFonts w:ascii="Calibri" w:eastAsia="Calibri" w:hAnsi="Calibri" w:cs="Calibri"/>
              </w:rPr>
              <w:t>9-Sep-22</w:t>
            </w:r>
          </w:p>
        </w:tc>
        <w:tc>
          <w:tcPr>
            <w:tcW w:w="4635" w:type="dxa"/>
            <w:tcBorders>
              <w:top w:val="nil"/>
              <w:left w:val="nil"/>
              <w:bottom w:val="single" w:sz="4" w:space="0" w:color="000000"/>
              <w:right w:val="single" w:sz="4" w:space="0" w:color="000000"/>
            </w:tcBorders>
            <w:shd w:val="clear" w:color="auto" w:fill="auto"/>
            <w:vAlign w:val="bottom"/>
          </w:tcPr>
          <w:p w14:paraId="00000042" w14:textId="77777777" w:rsidR="00C2608F" w:rsidRDefault="00000000">
            <w:pPr>
              <w:spacing w:line="240" w:lineRule="auto"/>
              <w:rPr>
                <w:rFonts w:ascii="Calibri" w:eastAsia="Calibri" w:hAnsi="Calibri" w:cs="Calibri"/>
              </w:rPr>
            </w:pPr>
            <w:r>
              <w:rPr>
                <w:rFonts w:ascii="Calibri" w:eastAsia="Calibri" w:hAnsi="Calibri" w:cs="Calibri"/>
              </w:rPr>
              <w:t>GL hands off where applicable added to the assumption section.</w:t>
            </w:r>
          </w:p>
        </w:tc>
        <w:tc>
          <w:tcPr>
            <w:tcW w:w="1365" w:type="dxa"/>
            <w:tcBorders>
              <w:top w:val="nil"/>
              <w:left w:val="nil"/>
              <w:bottom w:val="single" w:sz="4" w:space="0" w:color="000000"/>
              <w:right w:val="single" w:sz="4" w:space="0" w:color="000000"/>
            </w:tcBorders>
            <w:shd w:val="clear" w:color="auto" w:fill="auto"/>
            <w:vAlign w:val="bottom"/>
          </w:tcPr>
          <w:p w14:paraId="00000043"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00000044" w14:textId="77777777" w:rsidR="00C2608F" w:rsidRDefault="00C2608F">
            <w:pPr>
              <w:spacing w:line="240" w:lineRule="auto"/>
              <w:rPr>
                <w:rFonts w:ascii="Calibri" w:eastAsia="Calibri" w:hAnsi="Calibri" w:cs="Calibri"/>
              </w:rPr>
            </w:pPr>
          </w:p>
        </w:tc>
      </w:tr>
      <w:tr w:rsidR="00C2608F" w14:paraId="75FA1B4D"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45" w14:textId="77777777" w:rsidR="00C2608F" w:rsidRDefault="00000000">
            <w:pPr>
              <w:spacing w:line="240" w:lineRule="auto"/>
              <w:rPr>
                <w:rFonts w:ascii="Calibri" w:eastAsia="Calibri" w:hAnsi="Calibri" w:cs="Calibri"/>
              </w:rPr>
            </w:pPr>
            <w:r>
              <w:rPr>
                <w:rFonts w:ascii="Calibri" w:eastAsia="Calibri" w:hAnsi="Calibri" w:cs="Calibri"/>
              </w:rPr>
              <w:t>1.2</w:t>
            </w:r>
          </w:p>
        </w:tc>
        <w:tc>
          <w:tcPr>
            <w:tcW w:w="1260" w:type="dxa"/>
            <w:tcBorders>
              <w:top w:val="nil"/>
              <w:left w:val="nil"/>
              <w:bottom w:val="single" w:sz="4" w:space="0" w:color="000000"/>
              <w:right w:val="single" w:sz="4" w:space="0" w:color="000000"/>
            </w:tcBorders>
            <w:shd w:val="clear" w:color="auto" w:fill="auto"/>
            <w:vAlign w:val="bottom"/>
          </w:tcPr>
          <w:p w14:paraId="00000046" w14:textId="77777777" w:rsidR="00C2608F" w:rsidRDefault="00000000">
            <w:pPr>
              <w:spacing w:line="240" w:lineRule="auto"/>
              <w:rPr>
                <w:rFonts w:ascii="Calibri" w:eastAsia="Calibri" w:hAnsi="Calibri" w:cs="Calibri"/>
              </w:rPr>
            </w:pPr>
            <w:r>
              <w:rPr>
                <w:rFonts w:ascii="Calibri" w:eastAsia="Calibri" w:hAnsi="Calibri" w:cs="Calibri"/>
              </w:rPr>
              <w:t>28-Sep-22</w:t>
            </w:r>
          </w:p>
        </w:tc>
        <w:tc>
          <w:tcPr>
            <w:tcW w:w="4635" w:type="dxa"/>
            <w:tcBorders>
              <w:top w:val="nil"/>
              <w:left w:val="nil"/>
              <w:bottom w:val="single" w:sz="4" w:space="0" w:color="000000"/>
              <w:right w:val="single" w:sz="4" w:space="0" w:color="000000"/>
            </w:tcBorders>
            <w:shd w:val="clear" w:color="auto" w:fill="auto"/>
            <w:vAlign w:val="bottom"/>
          </w:tcPr>
          <w:p w14:paraId="00000047" w14:textId="77777777" w:rsidR="00C2608F" w:rsidRDefault="00000000">
            <w:pPr>
              <w:spacing w:line="240" w:lineRule="auto"/>
              <w:rPr>
                <w:rFonts w:ascii="Calibri" w:eastAsia="Calibri" w:hAnsi="Calibri" w:cs="Calibri"/>
              </w:rPr>
            </w:pPr>
            <w:r>
              <w:rPr>
                <w:rFonts w:ascii="Calibri" w:eastAsia="Calibri" w:hAnsi="Calibri" w:cs="Calibri"/>
              </w:rPr>
              <w:t xml:space="preserve">Step added on payment application exceptions where AAN does not exist. Zeta Ops shall intimate the </w:t>
            </w:r>
            <w:proofErr w:type="gramStart"/>
            <w:r>
              <w:rPr>
                <w:rFonts w:ascii="Calibri" w:eastAsia="Calibri" w:hAnsi="Calibri" w:cs="Calibri"/>
              </w:rPr>
              <w:t>banks</w:t>
            </w:r>
            <w:proofErr w:type="gramEnd"/>
            <w:r>
              <w:rPr>
                <w:rFonts w:ascii="Calibri" w:eastAsia="Calibri" w:hAnsi="Calibri" w:cs="Calibri"/>
              </w:rPr>
              <w:t xml:space="preserve"> collection team for curing.</w:t>
            </w:r>
          </w:p>
        </w:tc>
        <w:tc>
          <w:tcPr>
            <w:tcW w:w="1365" w:type="dxa"/>
            <w:tcBorders>
              <w:top w:val="nil"/>
              <w:left w:val="nil"/>
              <w:bottom w:val="single" w:sz="4" w:space="0" w:color="000000"/>
              <w:right w:val="single" w:sz="4" w:space="0" w:color="000000"/>
            </w:tcBorders>
            <w:shd w:val="clear" w:color="auto" w:fill="auto"/>
            <w:vAlign w:val="bottom"/>
          </w:tcPr>
          <w:p w14:paraId="00000048"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00000049" w14:textId="77777777" w:rsidR="00C2608F" w:rsidRDefault="00C2608F">
            <w:pPr>
              <w:spacing w:line="240" w:lineRule="auto"/>
              <w:rPr>
                <w:rFonts w:ascii="Calibri" w:eastAsia="Calibri" w:hAnsi="Calibri" w:cs="Calibri"/>
              </w:rPr>
            </w:pPr>
          </w:p>
        </w:tc>
      </w:tr>
      <w:tr w:rsidR="00C2608F" w14:paraId="16F64911"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4A" w14:textId="77777777" w:rsidR="00C2608F" w:rsidRDefault="00000000">
            <w:pPr>
              <w:spacing w:line="240" w:lineRule="auto"/>
              <w:rPr>
                <w:rFonts w:ascii="Calibri" w:eastAsia="Calibri" w:hAnsi="Calibri" w:cs="Calibri"/>
              </w:rPr>
            </w:pPr>
            <w:r>
              <w:rPr>
                <w:rFonts w:ascii="Calibri" w:eastAsia="Calibri" w:hAnsi="Calibri" w:cs="Calibri"/>
              </w:rPr>
              <w:t>1.2</w:t>
            </w:r>
          </w:p>
        </w:tc>
        <w:tc>
          <w:tcPr>
            <w:tcW w:w="1260" w:type="dxa"/>
            <w:tcBorders>
              <w:top w:val="nil"/>
              <w:left w:val="nil"/>
              <w:bottom w:val="single" w:sz="4" w:space="0" w:color="000000"/>
              <w:right w:val="single" w:sz="4" w:space="0" w:color="000000"/>
            </w:tcBorders>
            <w:shd w:val="clear" w:color="auto" w:fill="auto"/>
            <w:vAlign w:val="bottom"/>
          </w:tcPr>
          <w:p w14:paraId="0000004B" w14:textId="77777777" w:rsidR="00C2608F" w:rsidRDefault="00000000">
            <w:pPr>
              <w:spacing w:line="240" w:lineRule="auto"/>
              <w:rPr>
                <w:rFonts w:ascii="Calibri" w:eastAsia="Calibri" w:hAnsi="Calibri" w:cs="Calibri"/>
              </w:rPr>
            </w:pPr>
            <w:r>
              <w:rPr>
                <w:rFonts w:ascii="Calibri" w:eastAsia="Calibri" w:hAnsi="Calibri" w:cs="Calibri"/>
              </w:rPr>
              <w:t>28-Sep-22</w:t>
            </w:r>
          </w:p>
        </w:tc>
        <w:tc>
          <w:tcPr>
            <w:tcW w:w="4635" w:type="dxa"/>
            <w:tcBorders>
              <w:top w:val="nil"/>
              <w:left w:val="nil"/>
              <w:bottom w:val="single" w:sz="4" w:space="0" w:color="000000"/>
              <w:right w:val="single" w:sz="4" w:space="0" w:color="000000"/>
            </w:tcBorders>
            <w:shd w:val="clear" w:color="auto" w:fill="auto"/>
            <w:vAlign w:val="bottom"/>
          </w:tcPr>
          <w:p w14:paraId="0000004C" w14:textId="77777777" w:rsidR="00C2608F" w:rsidRDefault="00000000">
            <w:pPr>
              <w:spacing w:line="240" w:lineRule="auto"/>
              <w:rPr>
                <w:rFonts w:ascii="Calibri" w:eastAsia="Calibri" w:hAnsi="Calibri" w:cs="Calibri"/>
              </w:rPr>
            </w:pPr>
            <w:r>
              <w:rPr>
                <w:rFonts w:ascii="Calibri" w:eastAsia="Calibri" w:hAnsi="Calibri" w:cs="Calibri"/>
              </w:rPr>
              <w:t>Card to Card transfer section added to the SOP</w:t>
            </w:r>
          </w:p>
        </w:tc>
        <w:tc>
          <w:tcPr>
            <w:tcW w:w="1365" w:type="dxa"/>
            <w:tcBorders>
              <w:top w:val="nil"/>
              <w:left w:val="nil"/>
              <w:bottom w:val="single" w:sz="4" w:space="0" w:color="000000"/>
              <w:right w:val="single" w:sz="4" w:space="0" w:color="000000"/>
            </w:tcBorders>
            <w:shd w:val="clear" w:color="auto" w:fill="auto"/>
            <w:vAlign w:val="bottom"/>
          </w:tcPr>
          <w:p w14:paraId="0000004D"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0000004E" w14:textId="77777777" w:rsidR="00C2608F" w:rsidRDefault="00C2608F">
            <w:pPr>
              <w:spacing w:line="240" w:lineRule="auto"/>
              <w:rPr>
                <w:rFonts w:ascii="Calibri" w:eastAsia="Calibri" w:hAnsi="Calibri" w:cs="Calibri"/>
              </w:rPr>
            </w:pPr>
          </w:p>
        </w:tc>
      </w:tr>
      <w:tr w:rsidR="00C2608F" w14:paraId="015DE0D4"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4F" w14:textId="77777777" w:rsidR="00C2608F" w:rsidRDefault="00000000">
            <w:pPr>
              <w:spacing w:line="240" w:lineRule="auto"/>
              <w:rPr>
                <w:rFonts w:ascii="Calibri" w:eastAsia="Calibri" w:hAnsi="Calibri" w:cs="Calibri"/>
              </w:rPr>
            </w:pPr>
            <w:r>
              <w:rPr>
                <w:rFonts w:ascii="Calibri" w:eastAsia="Calibri" w:hAnsi="Calibri" w:cs="Calibri"/>
              </w:rPr>
              <w:t>1.3</w:t>
            </w:r>
          </w:p>
        </w:tc>
        <w:tc>
          <w:tcPr>
            <w:tcW w:w="1260" w:type="dxa"/>
            <w:tcBorders>
              <w:top w:val="nil"/>
              <w:left w:val="nil"/>
              <w:bottom w:val="single" w:sz="4" w:space="0" w:color="000000"/>
              <w:right w:val="single" w:sz="4" w:space="0" w:color="000000"/>
            </w:tcBorders>
            <w:shd w:val="clear" w:color="auto" w:fill="auto"/>
            <w:vAlign w:val="bottom"/>
          </w:tcPr>
          <w:p w14:paraId="00000050" w14:textId="77777777" w:rsidR="00C2608F" w:rsidRDefault="00000000">
            <w:pPr>
              <w:spacing w:line="240" w:lineRule="auto"/>
              <w:rPr>
                <w:rFonts w:ascii="Calibri" w:eastAsia="Calibri" w:hAnsi="Calibri" w:cs="Calibri"/>
              </w:rPr>
            </w:pPr>
            <w:r>
              <w:rPr>
                <w:rFonts w:ascii="Calibri" w:eastAsia="Calibri" w:hAnsi="Calibri" w:cs="Calibri"/>
              </w:rPr>
              <w:t>9-Nov-22</w:t>
            </w:r>
          </w:p>
        </w:tc>
        <w:tc>
          <w:tcPr>
            <w:tcW w:w="4635" w:type="dxa"/>
            <w:tcBorders>
              <w:top w:val="nil"/>
              <w:left w:val="nil"/>
              <w:bottom w:val="single" w:sz="4" w:space="0" w:color="000000"/>
              <w:right w:val="single" w:sz="4" w:space="0" w:color="000000"/>
            </w:tcBorders>
            <w:shd w:val="clear" w:color="auto" w:fill="auto"/>
            <w:vAlign w:val="bottom"/>
          </w:tcPr>
          <w:p w14:paraId="00000051" w14:textId="77777777" w:rsidR="00C2608F" w:rsidRDefault="00000000">
            <w:pPr>
              <w:spacing w:line="240" w:lineRule="auto"/>
              <w:rPr>
                <w:rFonts w:ascii="Calibri" w:eastAsia="Calibri" w:hAnsi="Calibri" w:cs="Calibri"/>
              </w:rPr>
            </w:pPr>
            <w:proofErr w:type="spellStart"/>
            <w:r>
              <w:rPr>
                <w:rFonts w:ascii="Calibri" w:eastAsia="Calibri" w:hAnsi="Calibri" w:cs="Calibri"/>
              </w:rPr>
              <w:t>Payzapp</w:t>
            </w:r>
            <w:proofErr w:type="spellEnd"/>
            <w:r>
              <w:rPr>
                <w:rFonts w:ascii="Calibri" w:eastAsia="Calibri" w:hAnsi="Calibri" w:cs="Calibri"/>
              </w:rPr>
              <w:t xml:space="preserve"> recovery and debit letter file format details suffixed under Cash file &amp; lien recovery sections respectively.</w:t>
            </w:r>
          </w:p>
        </w:tc>
        <w:tc>
          <w:tcPr>
            <w:tcW w:w="1365" w:type="dxa"/>
            <w:tcBorders>
              <w:top w:val="nil"/>
              <w:left w:val="nil"/>
              <w:bottom w:val="single" w:sz="4" w:space="0" w:color="000000"/>
              <w:right w:val="single" w:sz="4" w:space="0" w:color="000000"/>
            </w:tcBorders>
            <w:shd w:val="clear" w:color="auto" w:fill="auto"/>
            <w:vAlign w:val="bottom"/>
          </w:tcPr>
          <w:p w14:paraId="00000052"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00000053" w14:textId="77777777" w:rsidR="00C2608F" w:rsidRDefault="00C2608F">
            <w:pPr>
              <w:spacing w:line="240" w:lineRule="auto"/>
              <w:rPr>
                <w:rFonts w:ascii="Calibri" w:eastAsia="Calibri" w:hAnsi="Calibri" w:cs="Calibri"/>
              </w:rPr>
            </w:pPr>
          </w:p>
        </w:tc>
      </w:tr>
      <w:tr w:rsidR="00C2608F" w14:paraId="0986DBB8"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54" w14:textId="77777777" w:rsidR="00C2608F" w:rsidRDefault="00000000">
            <w:pPr>
              <w:spacing w:line="240" w:lineRule="auto"/>
              <w:rPr>
                <w:rFonts w:ascii="Calibri" w:eastAsia="Calibri" w:hAnsi="Calibri" w:cs="Calibri"/>
              </w:rPr>
            </w:pPr>
            <w:r>
              <w:rPr>
                <w:rFonts w:ascii="Calibri" w:eastAsia="Calibri" w:hAnsi="Calibri" w:cs="Calibri"/>
              </w:rPr>
              <w:t>1.3</w:t>
            </w:r>
          </w:p>
        </w:tc>
        <w:tc>
          <w:tcPr>
            <w:tcW w:w="1260" w:type="dxa"/>
            <w:tcBorders>
              <w:top w:val="nil"/>
              <w:left w:val="nil"/>
              <w:bottom w:val="single" w:sz="4" w:space="0" w:color="000000"/>
              <w:right w:val="single" w:sz="4" w:space="0" w:color="000000"/>
            </w:tcBorders>
            <w:shd w:val="clear" w:color="auto" w:fill="auto"/>
            <w:vAlign w:val="bottom"/>
          </w:tcPr>
          <w:p w14:paraId="00000055" w14:textId="77777777" w:rsidR="00C2608F" w:rsidRDefault="00000000">
            <w:pPr>
              <w:spacing w:line="240" w:lineRule="auto"/>
              <w:rPr>
                <w:rFonts w:ascii="Calibri" w:eastAsia="Calibri" w:hAnsi="Calibri" w:cs="Calibri"/>
              </w:rPr>
            </w:pPr>
            <w:r>
              <w:rPr>
                <w:rFonts w:ascii="Calibri" w:eastAsia="Calibri" w:hAnsi="Calibri" w:cs="Calibri"/>
              </w:rPr>
              <w:t>9-Nov-22</w:t>
            </w:r>
          </w:p>
        </w:tc>
        <w:tc>
          <w:tcPr>
            <w:tcW w:w="4635" w:type="dxa"/>
            <w:tcBorders>
              <w:top w:val="nil"/>
              <w:left w:val="nil"/>
              <w:bottom w:val="single" w:sz="4" w:space="0" w:color="000000"/>
              <w:right w:val="single" w:sz="4" w:space="0" w:color="000000"/>
            </w:tcBorders>
            <w:shd w:val="clear" w:color="auto" w:fill="auto"/>
            <w:vAlign w:val="bottom"/>
          </w:tcPr>
          <w:p w14:paraId="00000056" w14:textId="77777777" w:rsidR="00C2608F" w:rsidRDefault="00000000">
            <w:pPr>
              <w:spacing w:line="240" w:lineRule="auto"/>
              <w:rPr>
                <w:rFonts w:ascii="Calibri" w:eastAsia="Calibri" w:hAnsi="Calibri" w:cs="Calibri"/>
              </w:rPr>
            </w:pPr>
            <w:r>
              <w:rPr>
                <w:rFonts w:ascii="Calibri" w:eastAsia="Calibri" w:hAnsi="Calibri" w:cs="Calibri"/>
              </w:rPr>
              <w:t>DD as a mode of credit ruled out under “Credit balance refund” section of the document</w:t>
            </w:r>
          </w:p>
        </w:tc>
        <w:tc>
          <w:tcPr>
            <w:tcW w:w="1365" w:type="dxa"/>
            <w:tcBorders>
              <w:top w:val="nil"/>
              <w:left w:val="nil"/>
              <w:bottom w:val="single" w:sz="4" w:space="0" w:color="000000"/>
              <w:right w:val="single" w:sz="4" w:space="0" w:color="000000"/>
            </w:tcBorders>
            <w:shd w:val="clear" w:color="auto" w:fill="auto"/>
            <w:vAlign w:val="bottom"/>
          </w:tcPr>
          <w:p w14:paraId="00000057" w14:textId="77777777" w:rsidR="00C2608F"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4E72CB47" w14:textId="77777777" w:rsidR="00C2608F" w:rsidRDefault="00C2608F">
            <w:pPr>
              <w:spacing w:line="240" w:lineRule="auto"/>
              <w:rPr>
                <w:rFonts w:ascii="Calibri" w:eastAsia="Calibri" w:hAnsi="Calibri" w:cs="Calibri"/>
              </w:rPr>
            </w:pPr>
          </w:p>
          <w:p w14:paraId="00000058" w14:textId="77777777" w:rsidR="00792C8B" w:rsidRDefault="00792C8B">
            <w:pPr>
              <w:spacing w:line="240" w:lineRule="auto"/>
              <w:rPr>
                <w:rFonts w:ascii="Calibri" w:eastAsia="Calibri" w:hAnsi="Calibri" w:cs="Calibri"/>
              </w:rPr>
            </w:pPr>
          </w:p>
        </w:tc>
      </w:tr>
      <w:tr w:rsidR="00792C8B" w14:paraId="1BEBE1B1"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47FD4ECE" w14:textId="772EB536" w:rsidR="00792C8B" w:rsidRDefault="00792C8B" w:rsidP="00792C8B">
            <w:pPr>
              <w:spacing w:line="240" w:lineRule="auto"/>
              <w:rPr>
                <w:rFonts w:ascii="Calibri" w:eastAsia="Calibri" w:hAnsi="Calibri" w:cs="Calibri"/>
              </w:rPr>
            </w:pPr>
            <w:r>
              <w:rPr>
                <w:rFonts w:ascii="Calibri" w:eastAsia="Calibri" w:hAnsi="Calibri" w:cs="Calibri"/>
              </w:rPr>
              <w:lastRenderedPageBreak/>
              <w:t>1.4</w:t>
            </w:r>
          </w:p>
        </w:tc>
        <w:tc>
          <w:tcPr>
            <w:tcW w:w="1260" w:type="dxa"/>
            <w:tcBorders>
              <w:top w:val="nil"/>
              <w:left w:val="nil"/>
              <w:bottom w:val="single" w:sz="4" w:space="0" w:color="000000"/>
              <w:right w:val="single" w:sz="4" w:space="0" w:color="000000"/>
            </w:tcBorders>
            <w:shd w:val="clear" w:color="auto" w:fill="auto"/>
            <w:vAlign w:val="bottom"/>
          </w:tcPr>
          <w:p w14:paraId="5BC51E42" w14:textId="55EAC93C" w:rsidR="00792C8B" w:rsidRDefault="00792C8B" w:rsidP="00792C8B">
            <w:pPr>
              <w:spacing w:line="240" w:lineRule="auto"/>
              <w:rPr>
                <w:rFonts w:ascii="Calibri" w:eastAsia="Calibri" w:hAnsi="Calibri" w:cs="Calibri"/>
              </w:rPr>
            </w:pPr>
            <w:r>
              <w:rPr>
                <w:rFonts w:ascii="Calibri" w:eastAsia="Calibri" w:hAnsi="Calibri" w:cs="Calibri"/>
              </w:rPr>
              <w:t>14-Nov-22</w:t>
            </w:r>
          </w:p>
        </w:tc>
        <w:tc>
          <w:tcPr>
            <w:tcW w:w="4635" w:type="dxa"/>
            <w:tcBorders>
              <w:top w:val="nil"/>
              <w:left w:val="nil"/>
              <w:bottom w:val="single" w:sz="4" w:space="0" w:color="000000"/>
              <w:right w:val="single" w:sz="4" w:space="0" w:color="000000"/>
            </w:tcBorders>
            <w:shd w:val="clear" w:color="auto" w:fill="auto"/>
            <w:vAlign w:val="bottom"/>
          </w:tcPr>
          <w:p w14:paraId="3426B99F" w14:textId="2B36DCF0" w:rsidR="00792C8B" w:rsidRDefault="00792C8B" w:rsidP="00792C8B">
            <w:pPr>
              <w:spacing w:line="240" w:lineRule="auto"/>
              <w:rPr>
                <w:rFonts w:ascii="Calibri" w:eastAsia="Calibri" w:hAnsi="Calibri" w:cs="Calibri"/>
              </w:rPr>
            </w:pPr>
            <w:r>
              <w:rPr>
                <w:rFonts w:ascii="Calibri" w:eastAsia="Calibri" w:hAnsi="Calibri" w:cs="Calibri"/>
              </w:rPr>
              <w:t>Narration updated for cash/</w:t>
            </w:r>
            <w:proofErr w:type="spellStart"/>
            <w:r>
              <w:rPr>
                <w:rFonts w:ascii="Calibri" w:eastAsia="Calibri" w:hAnsi="Calibri" w:cs="Calibri"/>
              </w:rPr>
              <w:t>payzapp</w:t>
            </w:r>
            <w:proofErr w:type="spellEnd"/>
            <w:r>
              <w:rPr>
                <w:rFonts w:ascii="Calibri" w:eastAsia="Calibri" w:hAnsi="Calibri" w:cs="Calibri"/>
              </w:rPr>
              <w:t>/settlement and debit letter.</w:t>
            </w:r>
          </w:p>
        </w:tc>
        <w:tc>
          <w:tcPr>
            <w:tcW w:w="1365" w:type="dxa"/>
            <w:tcBorders>
              <w:top w:val="nil"/>
              <w:left w:val="nil"/>
              <w:bottom w:val="single" w:sz="4" w:space="0" w:color="000000"/>
              <w:right w:val="single" w:sz="4" w:space="0" w:color="000000"/>
            </w:tcBorders>
            <w:shd w:val="clear" w:color="auto" w:fill="auto"/>
            <w:vAlign w:val="bottom"/>
          </w:tcPr>
          <w:p w14:paraId="4CABD4F7" w14:textId="72C6AA5E" w:rsidR="00792C8B" w:rsidRDefault="00792C8B" w:rsidP="00792C8B">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300" w:type="dxa"/>
            <w:tcBorders>
              <w:top w:val="nil"/>
              <w:left w:val="nil"/>
              <w:bottom w:val="single" w:sz="4" w:space="0" w:color="000000"/>
              <w:right w:val="single" w:sz="8" w:space="0" w:color="000000"/>
            </w:tcBorders>
            <w:shd w:val="clear" w:color="auto" w:fill="auto"/>
            <w:vAlign w:val="bottom"/>
          </w:tcPr>
          <w:p w14:paraId="7715D727" w14:textId="77777777" w:rsidR="00792C8B" w:rsidRDefault="00792C8B" w:rsidP="00792C8B">
            <w:pPr>
              <w:spacing w:line="240" w:lineRule="auto"/>
              <w:rPr>
                <w:rFonts w:ascii="Calibri" w:eastAsia="Calibri" w:hAnsi="Calibri" w:cs="Calibri"/>
              </w:rPr>
            </w:pPr>
          </w:p>
        </w:tc>
      </w:tr>
      <w:tr w:rsidR="00792C8B" w14:paraId="15A7C5E3" w14:textId="77777777">
        <w:trPr>
          <w:trHeight w:val="290"/>
        </w:trPr>
        <w:tc>
          <w:tcPr>
            <w:tcW w:w="980" w:type="dxa"/>
            <w:tcBorders>
              <w:top w:val="nil"/>
              <w:left w:val="single" w:sz="8" w:space="0" w:color="000000"/>
              <w:bottom w:val="single" w:sz="4" w:space="0" w:color="000000"/>
              <w:right w:val="single" w:sz="4" w:space="0" w:color="000000"/>
            </w:tcBorders>
            <w:shd w:val="clear" w:color="auto" w:fill="auto"/>
            <w:vAlign w:val="bottom"/>
          </w:tcPr>
          <w:p w14:paraId="00000059" w14:textId="02532332" w:rsidR="00792C8B" w:rsidRDefault="00792C8B" w:rsidP="00792C8B">
            <w:pPr>
              <w:spacing w:line="240" w:lineRule="auto"/>
            </w:pPr>
            <w:r>
              <w:rPr>
                <w:rFonts w:ascii="Calibri" w:eastAsia="Times New Roman" w:hAnsi="Calibri" w:cs="Calibri"/>
                <w:lang w:val="en-US"/>
              </w:rPr>
              <w:t>1.5</w:t>
            </w:r>
          </w:p>
        </w:tc>
        <w:tc>
          <w:tcPr>
            <w:tcW w:w="1260" w:type="dxa"/>
            <w:tcBorders>
              <w:top w:val="nil"/>
              <w:left w:val="nil"/>
              <w:bottom w:val="single" w:sz="4" w:space="0" w:color="000000"/>
              <w:right w:val="single" w:sz="4" w:space="0" w:color="000000"/>
            </w:tcBorders>
            <w:shd w:val="clear" w:color="auto" w:fill="auto"/>
            <w:vAlign w:val="bottom"/>
          </w:tcPr>
          <w:p w14:paraId="0000005A" w14:textId="4A79F4ED" w:rsidR="00792C8B" w:rsidRDefault="00792C8B" w:rsidP="00792C8B">
            <w:pPr>
              <w:spacing w:line="240" w:lineRule="auto"/>
              <w:rPr>
                <w:rFonts w:ascii="Calibri" w:eastAsia="Calibri" w:hAnsi="Calibri" w:cs="Calibri"/>
              </w:rPr>
            </w:pPr>
            <w:r>
              <w:rPr>
                <w:rFonts w:ascii="Calibri" w:eastAsia="Calibri" w:hAnsi="Calibri" w:cs="Calibri"/>
                <w:color w:val="000000"/>
              </w:rPr>
              <w:t>10-Jul-2025</w:t>
            </w:r>
          </w:p>
        </w:tc>
        <w:tc>
          <w:tcPr>
            <w:tcW w:w="4635" w:type="dxa"/>
            <w:tcBorders>
              <w:top w:val="nil"/>
              <w:left w:val="nil"/>
              <w:bottom w:val="single" w:sz="4" w:space="0" w:color="000000"/>
              <w:right w:val="single" w:sz="4" w:space="0" w:color="000000"/>
            </w:tcBorders>
            <w:shd w:val="clear" w:color="auto" w:fill="auto"/>
            <w:vAlign w:val="bottom"/>
          </w:tcPr>
          <w:p w14:paraId="0000005B" w14:textId="43B6180B" w:rsidR="00792C8B" w:rsidRDefault="00792C8B" w:rsidP="00792C8B">
            <w:pPr>
              <w:spacing w:line="240" w:lineRule="auto"/>
              <w:rPr>
                <w:rFonts w:ascii="Calibri" w:eastAsia="Calibri" w:hAnsi="Calibri" w:cs="Calibri"/>
              </w:rPr>
            </w:pPr>
            <w:r w:rsidRPr="00CE3422">
              <w:rPr>
                <w:rFonts w:ascii="Calibri" w:eastAsia="Calibri" w:hAnsi="Calibri" w:cs="Calibri"/>
                <w:lang w:val="en-IN"/>
              </w:rPr>
              <w:t>Checker Activity – Transfer to bank ops team</w:t>
            </w:r>
          </w:p>
        </w:tc>
        <w:tc>
          <w:tcPr>
            <w:tcW w:w="1365" w:type="dxa"/>
            <w:tcBorders>
              <w:top w:val="nil"/>
              <w:left w:val="nil"/>
              <w:bottom w:val="single" w:sz="4" w:space="0" w:color="000000"/>
              <w:right w:val="single" w:sz="4" w:space="0" w:color="000000"/>
            </w:tcBorders>
            <w:shd w:val="clear" w:color="auto" w:fill="auto"/>
            <w:vAlign w:val="bottom"/>
          </w:tcPr>
          <w:p w14:paraId="3BC536B6" w14:textId="77777777" w:rsidR="00792C8B" w:rsidRPr="00CE3422" w:rsidRDefault="00792C8B" w:rsidP="00792C8B">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0000005C" w14:textId="17D0C05B" w:rsidR="00792C8B" w:rsidRDefault="00792C8B" w:rsidP="00792C8B">
            <w:pPr>
              <w:spacing w:line="240" w:lineRule="auto"/>
              <w:rPr>
                <w:rFonts w:ascii="Calibri" w:eastAsia="Calibri" w:hAnsi="Calibri" w:cs="Calibri"/>
              </w:rPr>
            </w:pPr>
            <w:r w:rsidRPr="00CE3422">
              <w:rPr>
                <w:rFonts w:ascii="Calibri" w:eastAsia="Calibri" w:hAnsi="Calibri" w:cs="Calibri"/>
                <w:color w:val="000000"/>
              </w:rPr>
              <w:t>(Zeta)</w:t>
            </w:r>
          </w:p>
        </w:tc>
        <w:tc>
          <w:tcPr>
            <w:tcW w:w="1300" w:type="dxa"/>
            <w:tcBorders>
              <w:top w:val="nil"/>
              <w:left w:val="nil"/>
              <w:bottom w:val="single" w:sz="4" w:space="0" w:color="000000"/>
              <w:right w:val="single" w:sz="8" w:space="0" w:color="000000"/>
            </w:tcBorders>
            <w:shd w:val="clear" w:color="auto" w:fill="auto"/>
            <w:vAlign w:val="bottom"/>
          </w:tcPr>
          <w:p w14:paraId="0000005D" w14:textId="77777777" w:rsidR="00792C8B" w:rsidRDefault="00792C8B" w:rsidP="00792C8B">
            <w:pPr>
              <w:spacing w:line="240" w:lineRule="auto"/>
              <w:rPr>
                <w:rFonts w:ascii="Calibri" w:eastAsia="Calibri" w:hAnsi="Calibri" w:cs="Calibri"/>
              </w:rPr>
            </w:pPr>
          </w:p>
        </w:tc>
      </w:tr>
    </w:tbl>
    <w:p w14:paraId="0000005E" w14:textId="77777777" w:rsidR="00C2608F" w:rsidRDefault="00C2608F"/>
    <w:p w14:paraId="0000005F" w14:textId="77777777" w:rsidR="00C2608F" w:rsidRDefault="00C2608F"/>
    <w:p w14:paraId="00000060" w14:textId="77777777" w:rsidR="00C2608F" w:rsidRDefault="00000000">
      <w:pPr>
        <w:pStyle w:val="Heading1"/>
        <w:rPr>
          <w:b/>
          <w:sz w:val="24"/>
          <w:szCs w:val="24"/>
        </w:rPr>
      </w:pPr>
      <w:bookmarkStart w:id="1" w:name="_heading=h.30j0zll" w:colFirst="0" w:colLast="0"/>
      <w:bookmarkEnd w:id="1"/>
      <w:r>
        <w:rPr>
          <w:b/>
          <w:sz w:val="24"/>
          <w:szCs w:val="24"/>
        </w:rPr>
        <w:t>Scope &amp; Applicability</w:t>
      </w:r>
    </w:p>
    <w:p w14:paraId="00000061" w14:textId="77777777" w:rsidR="00C2608F" w:rsidRDefault="00000000">
      <w:pPr>
        <w:numPr>
          <w:ilvl w:val="0"/>
          <w:numId w:val="12"/>
        </w:numPr>
        <w:spacing w:before="280"/>
        <w:ind w:left="360"/>
        <w:rPr>
          <w:b/>
        </w:rPr>
      </w:pPr>
      <w:r>
        <w:rPr>
          <w:b/>
        </w:rPr>
        <w:t>Scope</w:t>
      </w:r>
    </w:p>
    <w:p w14:paraId="00000062" w14:textId="77777777" w:rsidR="00C2608F" w:rsidRDefault="00000000">
      <w:pPr>
        <w:numPr>
          <w:ilvl w:val="0"/>
          <w:numId w:val="11"/>
        </w:numPr>
      </w:pPr>
      <w:r>
        <w:t>Operational processes for bank collections.</w:t>
      </w:r>
    </w:p>
    <w:p w14:paraId="00000063" w14:textId="77777777" w:rsidR="00C2608F" w:rsidRDefault="00000000">
      <w:pPr>
        <w:numPr>
          <w:ilvl w:val="1"/>
          <w:numId w:val="11"/>
        </w:numPr>
      </w:pPr>
      <w:r>
        <w:t>Cash payment file processing on card accounts.</w:t>
      </w:r>
    </w:p>
    <w:p w14:paraId="00000064" w14:textId="77777777" w:rsidR="00C2608F" w:rsidRDefault="00000000">
      <w:pPr>
        <w:numPr>
          <w:ilvl w:val="1"/>
          <w:numId w:val="11"/>
        </w:numPr>
      </w:pPr>
      <w:r>
        <w:t>Cheque payment file processing on card accounts.</w:t>
      </w:r>
    </w:p>
    <w:p w14:paraId="00000065" w14:textId="77777777" w:rsidR="00C2608F" w:rsidRDefault="00000000">
      <w:pPr>
        <w:numPr>
          <w:ilvl w:val="1"/>
          <w:numId w:val="11"/>
        </w:numPr>
      </w:pPr>
      <w:r>
        <w:t>Payment file processing from Lien recovery.</w:t>
      </w:r>
    </w:p>
    <w:p w14:paraId="00000066" w14:textId="77777777" w:rsidR="00C2608F" w:rsidRDefault="00000000">
      <w:pPr>
        <w:numPr>
          <w:ilvl w:val="1"/>
          <w:numId w:val="11"/>
        </w:numPr>
      </w:pPr>
      <w:r>
        <w:t>Account settlement process.</w:t>
      </w:r>
    </w:p>
    <w:p w14:paraId="00000067" w14:textId="77777777" w:rsidR="00C2608F" w:rsidRDefault="00000000">
      <w:pPr>
        <w:numPr>
          <w:ilvl w:val="1"/>
          <w:numId w:val="11"/>
        </w:numPr>
      </w:pPr>
      <w:r>
        <w:t>Handling low balance reversals.</w:t>
      </w:r>
    </w:p>
    <w:p w14:paraId="00000068" w14:textId="77777777" w:rsidR="00C2608F" w:rsidRDefault="00000000">
      <w:pPr>
        <w:numPr>
          <w:ilvl w:val="1"/>
          <w:numId w:val="11"/>
        </w:numPr>
      </w:pPr>
      <w:r>
        <w:t xml:space="preserve">Processing credit balance </w:t>
      </w:r>
      <w:proofErr w:type="gramStart"/>
      <w:r>
        <w:t>refund’s</w:t>
      </w:r>
      <w:proofErr w:type="gramEnd"/>
      <w:r>
        <w:t xml:space="preserve"> on excess payments applied.</w:t>
      </w:r>
    </w:p>
    <w:p w14:paraId="00000069" w14:textId="77777777" w:rsidR="00C2608F" w:rsidRDefault="00000000">
      <w:pPr>
        <w:numPr>
          <w:ilvl w:val="0"/>
          <w:numId w:val="6"/>
        </w:numPr>
        <w:spacing w:before="280"/>
        <w:ind w:left="360"/>
        <w:rPr>
          <w:b/>
        </w:rPr>
      </w:pPr>
      <w:r>
        <w:rPr>
          <w:b/>
        </w:rPr>
        <w:t>Applicability</w:t>
      </w:r>
    </w:p>
    <w:p w14:paraId="0000006A" w14:textId="77777777" w:rsidR="00C2608F" w:rsidRDefault="00000000">
      <w:pPr>
        <w:spacing w:before="240"/>
      </w:pPr>
      <w:r>
        <w:t>Zeta Banking Ops, HDFC Ops, HDFC collections team, HDFC customer support team, Zeta product, HDFC business.</w:t>
      </w:r>
    </w:p>
    <w:p w14:paraId="0000006B" w14:textId="77777777" w:rsidR="00C2608F" w:rsidRDefault="00000000">
      <w:pPr>
        <w:pStyle w:val="Heading1"/>
        <w:rPr>
          <w:b/>
          <w:sz w:val="24"/>
          <w:szCs w:val="24"/>
        </w:rPr>
      </w:pPr>
      <w:bookmarkStart w:id="2" w:name="_heading=h.1fob9te" w:colFirst="0" w:colLast="0"/>
      <w:bookmarkEnd w:id="2"/>
      <w:r>
        <w:rPr>
          <w:b/>
          <w:sz w:val="24"/>
          <w:szCs w:val="24"/>
        </w:rPr>
        <w:t>Assumptions</w:t>
      </w:r>
    </w:p>
    <w:p w14:paraId="0000006C" w14:textId="77777777" w:rsidR="00C2608F" w:rsidRDefault="00000000">
      <w:pPr>
        <w:numPr>
          <w:ilvl w:val="0"/>
          <w:numId w:val="4"/>
        </w:numPr>
        <w:pBdr>
          <w:top w:val="nil"/>
          <w:left w:val="nil"/>
          <w:bottom w:val="nil"/>
          <w:right w:val="nil"/>
          <w:between w:val="nil"/>
        </w:pBdr>
        <w:spacing w:before="240"/>
      </w:pPr>
      <w:bookmarkStart w:id="3" w:name="_heading=h.3znysh7" w:colFirst="0" w:colLast="0"/>
      <w:bookmarkEnd w:id="3"/>
      <w:r>
        <w:rPr>
          <w:color w:val="000000"/>
        </w:rPr>
        <w:t xml:space="preserve">Review of the delinquency base and actions shall be handled by the </w:t>
      </w:r>
      <w:proofErr w:type="gramStart"/>
      <w:r>
        <w:rPr>
          <w:color w:val="000000"/>
        </w:rPr>
        <w:t>banks</w:t>
      </w:r>
      <w:proofErr w:type="gramEnd"/>
      <w:r>
        <w:rPr>
          <w:color w:val="000000"/>
        </w:rPr>
        <w:t xml:space="preserve"> collections team.</w:t>
      </w:r>
    </w:p>
    <w:p w14:paraId="0000006D" w14:textId="77777777" w:rsidR="00C2608F" w:rsidRDefault="00000000">
      <w:pPr>
        <w:numPr>
          <w:ilvl w:val="0"/>
          <w:numId w:val="4"/>
        </w:numPr>
        <w:pBdr>
          <w:top w:val="nil"/>
          <w:left w:val="nil"/>
          <w:bottom w:val="nil"/>
          <w:right w:val="nil"/>
          <w:between w:val="nil"/>
        </w:pBdr>
      </w:pPr>
      <w:r>
        <w:rPr>
          <w:color w:val="000000"/>
        </w:rPr>
        <w:t>Zeta ops / systems shall support execution of the instructions from banks collections team.</w:t>
      </w:r>
    </w:p>
    <w:p w14:paraId="0000006E" w14:textId="77777777" w:rsidR="00C2608F" w:rsidRDefault="00000000">
      <w:pPr>
        <w:numPr>
          <w:ilvl w:val="0"/>
          <w:numId w:val="4"/>
        </w:numPr>
        <w:pBdr>
          <w:top w:val="nil"/>
          <w:left w:val="nil"/>
          <w:bottom w:val="nil"/>
          <w:right w:val="nil"/>
          <w:between w:val="nil"/>
        </w:pBdr>
      </w:pPr>
      <w:r>
        <w:rPr>
          <w:color w:val="000000"/>
        </w:rPr>
        <w:t>Cheque payment files shall be shared by the bank with Zeta only where clear funds are sighted.</w:t>
      </w:r>
    </w:p>
    <w:p w14:paraId="0000006F" w14:textId="77777777" w:rsidR="00C2608F" w:rsidRDefault="00000000">
      <w:pPr>
        <w:numPr>
          <w:ilvl w:val="0"/>
          <w:numId w:val="4"/>
        </w:numPr>
        <w:pBdr>
          <w:top w:val="nil"/>
          <w:left w:val="nil"/>
          <w:bottom w:val="nil"/>
          <w:right w:val="nil"/>
          <w:between w:val="nil"/>
        </w:pBdr>
      </w:pPr>
      <w:r>
        <w:rPr>
          <w:color w:val="000000"/>
        </w:rPr>
        <w:t xml:space="preserve">On </w:t>
      </w:r>
      <w:proofErr w:type="gramStart"/>
      <w:r>
        <w:rPr>
          <w:color w:val="000000"/>
        </w:rPr>
        <w:t>cheque</w:t>
      </w:r>
      <w:proofErr w:type="gramEnd"/>
      <w:r>
        <w:rPr>
          <w:color w:val="000000"/>
        </w:rPr>
        <w:t xml:space="preserve"> returns confirmed in the payment files, the payment application and bounce entries shall be dummy posting with no impact </w:t>
      </w:r>
      <w:proofErr w:type="gramStart"/>
      <w:r>
        <w:rPr>
          <w:color w:val="000000"/>
        </w:rPr>
        <w:t>in</w:t>
      </w:r>
      <w:proofErr w:type="gramEnd"/>
      <w:r>
        <w:rPr>
          <w:color w:val="000000"/>
        </w:rPr>
        <w:t xml:space="preserve"> </w:t>
      </w:r>
      <w:proofErr w:type="gramStart"/>
      <w:r>
        <w:rPr>
          <w:color w:val="000000"/>
        </w:rPr>
        <w:t>customers</w:t>
      </w:r>
      <w:proofErr w:type="gramEnd"/>
      <w:r>
        <w:rPr>
          <w:color w:val="000000"/>
        </w:rPr>
        <w:t xml:space="preserve"> </w:t>
      </w:r>
      <w:proofErr w:type="gramStart"/>
      <w:r>
        <w:rPr>
          <w:color w:val="000000"/>
        </w:rPr>
        <w:t>account</w:t>
      </w:r>
      <w:proofErr w:type="gramEnd"/>
      <w:r>
        <w:rPr>
          <w:color w:val="000000"/>
        </w:rPr>
        <w:t xml:space="preserve">. These shall be executed for the purpose of </w:t>
      </w:r>
      <w:proofErr w:type="gramStart"/>
      <w:r>
        <w:rPr>
          <w:color w:val="000000"/>
        </w:rPr>
        <w:t>displaying</w:t>
      </w:r>
      <w:proofErr w:type="gramEnd"/>
      <w:r>
        <w:rPr>
          <w:color w:val="000000"/>
        </w:rPr>
        <w:t xml:space="preserve"> in the </w:t>
      </w:r>
      <w:proofErr w:type="gramStart"/>
      <w:r>
        <w:rPr>
          <w:color w:val="000000"/>
        </w:rPr>
        <w:t>customer’s</w:t>
      </w:r>
      <w:proofErr w:type="gramEnd"/>
      <w:r>
        <w:rPr>
          <w:color w:val="000000"/>
        </w:rPr>
        <w:t xml:space="preserve"> statements.</w:t>
      </w:r>
    </w:p>
    <w:p w14:paraId="00000070" w14:textId="77777777" w:rsidR="00C2608F" w:rsidRDefault="00000000">
      <w:pPr>
        <w:numPr>
          <w:ilvl w:val="0"/>
          <w:numId w:val="4"/>
        </w:numPr>
        <w:pBdr>
          <w:top w:val="nil"/>
          <w:left w:val="nil"/>
          <w:bottom w:val="nil"/>
          <w:right w:val="nil"/>
          <w:between w:val="nil"/>
        </w:pBdr>
      </w:pPr>
      <w:r>
        <w:rPr>
          <w:color w:val="000000"/>
        </w:rPr>
        <w:t>Cheque return charges shall be levied only to the list of cheque return reason codes detailed by the bank.</w:t>
      </w:r>
    </w:p>
    <w:p w14:paraId="00000071" w14:textId="77777777" w:rsidR="00C2608F" w:rsidRDefault="00000000">
      <w:pPr>
        <w:numPr>
          <w:ilvl w:val="0"/>
          <w:numId w:val="4"/>
        </w:numPr>
        <w:pBdr>
          <w:top w:val="nil"/>
          <w:left w:val="nil"/>
          <w:bottom w:val="nil"/>
          <w:right w:val="nil"/>
          <w:between w:val="nil"/>
        </w:pBdr>
      </w:pPr>
      <w:r>
        <w:rPr>
          <w:color w:val="000000"/>
        </w:rPr>
        <w:t>The details provided in the files handed over to Zeta for processing are assumed to be verified for correctness before handing the same over to Zeta</w:t>
      </w:r>
      <w:sdt>
        <w:sdtPr>
          <w:tag w:val="goog_rdk_0"/>
          <w:id w:val="-1061253972"/>
        </w:sdtPr>
        <w:sdtContent>
          <w:commentRangeStart w:id="4"/>
        </w:sdtContent>
      </w:sdt>
      <w:sdt>
        <w:sdtPr>
          <w:tag w:val="goog_rdk_1"/>
          <w:id w:val="117734022"/>
        </w:sdtPr>
        <w:sdtContent>
          <w:commentRangeStart w:id="5"/>
        </w:sdtContent>
      </w:sdt>
      <w:r>
        <w:rPr>
          <w:color w:val="000000"/>
        </w:rPr>
        <w:t>.</w:t>
      </w:r>
      <w:commentRangeEnd w:id="4"/>
      <w:r>
        <w:commentReference w:id="4"/>
      </w:r>
      <w:commentRangeEnd w:id="5"/>
      <w:r>
        <w:commentReference w:id="5"/>
      </w:r>
    </w:p>
    <w:p w14:paraId="00000072" w14:textId="77777777" w:rsidR="00C2608F" w:rsidRDefault="00000000">
      <w:pPr>
        <w:numPr>
          <w:ilvl w:val="0"/>
          <w:numId w:val="4"/>
        </w:numPr>
        <w:pBdr>
          <w:top w:val="nil"/>
          <w:left w:val="nil"/>
          <w:bottom w:val="nil"/>
          <w:right w:val="nil"/>
          <w:between w:val="nil"/>
        </w:pBdr>
      </w:pPr>
      <w:r>
        <w:rPr>
          <w:color w:val="000000"/>
        </w:rPr>
        <w:t xml:space="preserve">The files </w:t>
      </w:r>
      <w:proofErr w:type="gramStart"/>
      <w:r>
        <w:rPr>
          <w:color w:val="000000"/>
        </w:rPr>
        <w:t>shall</w:t>
      </w:r>
      <w:proofErr w:type="gramEnd"/>
      <w:r>
        <w:rPr>
          <w:color w:val="000000"/>
        </w:rPr>
        <w:t xml:space="preserve"> not carry the card numbers but AAN’s for processing.</w:t>
      </w:r>
    </w:p>
    <w:p w14:paraId="00000073" w14:textId="77777777" w:rsidR="00C2608F" w:rsidRDefault="00000000">
      <w:pPr>
        <w:numPr>
          <w:ilvl w:val="0"/>
          <w:numId w:val="4"/>
        </w:numPr>
        <w:pBdr>
          <w:top w:val="nil"/>
          <w:left w:val="nil"/>
          <w:bottom w:val="nil"/>
          <w:right w:val="nil"/>
          <w:between w:val="nil"/>
        </w:pBdr>
      </w:pPr>
      <w:r>
        <w:rPr>
          <w:color w:val="000000"/>
        </w:rPr>
        <w:t xml:space="preserve">The payment files shall </w:t>
      </w:r>
      <w:proofErr w:type="gramStart"/>
      <w:r>
        <w:rPr>
          <w:color w:val="000000"/>
        </w:rPr>
        <w:t>carry</w:t>
      </w:r>
      <w:proofErr w:type="gramEnd"/>
      <w:r>
        <w:rPr>
          <w:color w:val="000000"/>
        </w:rPr>
        <w:t xml:space="preserve"> back dated.</w:t>
      </w:r>
    </w:p>
    <w:p w14:paraId="00000074" w14:textId="77777777" w:rsidR="00C2608F" w:rsidRDefault="00000000">
      <w:pPr>
        <w:numPr>
          <w:ilvl w:val="0"/>
          <w:numId w:val="4"/>
        </w:numPr>
        <w:pBdr>
          <w:top w:val="nil"/>
          <w:left w:val="nil"/>
          <w:bottom w:val="nil"/>
          <w:right w:val="nil"/>
          <w:between w:val="nil"/>
        </w:pBdr>
      </w:pPr>
      <w:r>
        <w:rPr>
          <w:color w:val="000000"/>
        </w:rPr>
        <w:t xml:space="preserve">Lien marking for the payment due, modification of the lien value, Lien release </w:t>
      </w:r>
      <w:proofErr w:type="spellStart"/>
      <w:r>
        <w:rPr>
          <w:color w:val="000000"/>
        </w:rPr>
        <w:t>etc</w:t>
      </w:r>
      <w:proofErr w:type="spellEnd"/>
      <w:r>
        <w:rPr>
          <w:color w:val="000000"/>
        </w:rPr>
        <w:t xml:space="preserve"> on the customer’s account shall be handled by HDFC bank.</w:t>
      </w:r>
    </w:p>
    <w:p w14:paraId="00000075" w14:textId="77777777" w:rsidR="00C2608F" w:rsidRDefault="00000000">
      <w:pPr>
        <w:numPr>
          <w:ilvl w:val="0"/>
          <w:numId w:val="4"/>
        </w:numPr>
        <w:pBdr>
          <w:top w:val="nil"/>
          <w:left w:val="nil"/>
          <w:bottom w:val="nil"/>
          <w:right w:val="nil"/>
          <w:between w:val="nil"/>
        </w:pBdr>
      </w:pPr>
      <w:r>
        <w:rPr>
          <w:color w:val="000000"/>
        </w:rPr>
        <w:t>GL hands off file shall be generated for all financial events on the card accounts.</w:t>
      </w:r>
    </w:p>
    <w:p w14:paraId="00000076" w14:textId="77777777" w:rsidR="00C2608F" w:rsidRDefault="00000000">
      <w:pPr>
        <w:spacing w:before="240"/>
        <w:ind w:left="360"/>
      </w:pPr>
      <w:r>
        <w:lastRenderedPageBreak/>
        <w:t xml:space="preserve">The </w:t>
      </w:r>
      <w:proofErr w:type="gramStart"/>
      <w:r>
        <w:t>SOP’s</w:t>
      </w:r>
      <w:proofErr w:type="gramEnd"/>
      <w:r>
        <w:t xml:space="preserve"> shall be reviewed frequently and shall be updated with the revised process steps/workaround as and when the need arises.</w:t>
      </w:r>
    </w:p>
    <w:p w14:paraId="00000077" w14:textId="77777777" w:rsidR="00C2608F" w:rsidRDefault="00000000">
      <w:pPr>
        <w:spacing w:before="240"/>
      </w:pPr>
      <w:r>
        <w:t>The amendments shall also include decisions to change the functionality or new discoveries if any that might be required in due course of implementation.</w:t>
      </w:r>
    </w:p>
    <w:p w14:paraId="00000078" w14:textId="77777777" w:rsidR="00C2608F" w:rsidRDefault="00000000">
      <w:pPr>
        <w:pStyle w:val="Heading1"/>
        <w:rPr>
          <w:b/>
          <w:sz w:val="24"/>
          <w:szCs w:val="24"/>
        </w:rPr>
      </w:pPr>
      <w:bookmarkStart w:id="6" w:name="_heading=h.2et92p0" w:colFirst="0" w:colLast="0"/>
      <w:bookmarkEnd w:id="6"/>
      <w:r>
        <w:rPr>
          <w:b/>
          <w:sz w:val="24"/>
          <w:szCs w:val="24"/>
        </w:rPr>
        <w:t>Dependency</w:t>
      </w:r>
    </w:p>
    <w:p w14:paraId="00000079" w14:textId="77777777" w:rsidR="00C2608F" w:rsidRDefault="00000000">
      <w:pPr>
        <w:numPr>
          <w:ilvl w:val="0"/>
          <w:numId w:val="3"/>
        </w:numPr>
        <w:pBdr>
          <w:top w:val="nil"/>
          <w:left w:val="nil"/>
          <w:bottom w:val="nil"/>
          <w:right w:val="nil"/>
          <w:between w:val="nil"/>
        </w:pBdr>
        <w:rPr>
          <w:b/>
          <w:color w:val="000000"/>
        </w:rPr>
      </w:pPr>
      <w:r>
        <w:rPr>
          <w:b/>
          <w:color w:val="000000"/>
        </w:rPr>
        <w:t>HDFC:</w:t>
      </w:r>
    </w:p>
    <w:p w14:paraId="0000007A" w14:textId="77777777" w:rsidR="00C2608F" w:rsidRDefault="00000000">
      <w:pPr>
        <w:numPr>
          <w:ilvl w:val="1"/>
          <w:numId w:val="3"/>
        </w:numPr>
        <w:pBdr>
          <w:top w:val="nil"/>
          <w:left w:val="nil"/>
          <w:bottom w:val="nil"/>
          <w:right w:val="nil"/>
          <w:between w:val="nil"/>
        </w:pBdr>
        <w:rPr>
          <w:b/>
          <w:color w:val="000000"/>
        </w:rPr>
      </w:pPr>
      <w:r>
        <w:rPr>
          <w:color w:val="000000"/>
        </w:rPr>
        <w:t>Handling late returns on cheque payments.</w:t>
      </w:r>
    </w:p>
    <w:p w14:paraId="0000007B" w14:textId="77777777" w:rsidR="00C2608F" w:rsidRDefault="00000000">
      <w:pPr>
        <w:numPr>
          <w:ilvl w:val="0"/>
          <w:numId w:val="3"/>
        </w:numPr>
        <w:pBdr>
          <w:top w:val="nil"/>
          <w:left w:val="nil"/>
          <w:bottom w:val="nil"/>
          <w:right w:val="nil"/>
          <w:between w:val="nil"/>
        </w:pBdr>
        <w:rPr>
          <w:b/>
          <w:color w:val="000000"/>
        </w:rPr>
      </w:pPr>
      <w:r>
        <w:rPr>
          <w:b/>
          <w:color w:val="000000"/>
        </w:rPr>
        <w:t>Zeta:</w:t>
      </w:r>
    </w:p>
    <w:p w14:paraId="0000007C"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GL mapping.</w:t>
      </w:r>
    </w:p>
    <w:p w14:paraId="0000007D"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 xml:space="preserve">Block code matrix </w:t>
      </w:r>
      <w:proofErr w:type="gramStart"/>
      <w:r>
        <w:rPr>
          <w:color w:val="000000"/>
          <w:sz w:val="20"/>
          <w:szCs w:val="20"/>
          <w:highlight w:val="white"/>
        </w:rPr>
        <w:t>dependency</w:t>
      </w:r>
      <w:proofErr w:type="gramEnd"/>
      <w:r>
        <w:rPr>
          <w:color w:val="000000"/>
          <w:sz w:val="20"/>
          <w:szCs w:val="20"/>
          <w:highlight w:val="white"/>
        </w:rPr>
        <w:t>.</w:t>
      </w:r>
    </w:p>
    <w:p w14:paraId="0000007E"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Web collection file hands off.</w:t>
      </w:r>
    </w:p>
    <w:p w14:paraId="0000007F"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Cash payment file integration.</w:t>
      </w:r>
    </w:p>
    <w:p w14:paraId="00000080"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Cheque payment file integration.</w:t>
      </w:r>
    </w:p>
    <w:p w14:paraId="00000081"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Collection Settlement file integration.</w:t>
      </w:r>
    </w:p>
    <w:p w14:paraId="00000082"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Low balance reversals file integration.</w:t>
      </w:r>
    </w:p>
    <w:p w14:paraId="00000083" w14:textId="77777777" w:rsidR="00C2608F" w:rsidRDefault="00000000">
      <w:pPr>
        <w:numPr>
          <w:ilvl w:val="1"/>
          <w:numId w:val="2"/>
        </w:numPr>
        <w:pBdr>
          <w:top w:val="nil"/>
          <w:left w:val="nil"/>
          <w:bottom w:val="nil"/>
          <w:right w:val="nil"/>
          <w:between w:val="nil"/>
        </w:pBdr>
        <w:rPr>
          <w:color w:val="000000"/>
        </w:rPr>
      </w:pPr>
      <w:r>
        <w:rPr>
          <w:color w:val="000000"/>
          <w:sz w:val="20"/>
          <w:szCs w:val="20"/>
          <w:highlight w:val="white"/>
        </w:rPr>
        <w:t>Credit balance refund file integration.</w:t>
      </w:r>
    </w:p>
    <w:p w14:paraId="00000084" w14:textId="77777777" w:rsidR="00C2608F" w:rsidRDefault="00000000">
      <w:pPr>
        <w:numPr>
          <w:ilvl w:val="1"/>
          <w:numId w:val="2"/>
        </w:numPr>
        <w:pBdr>
          <w:top w:val="nil"/>
          <w:left w:val="nil"/>
          <w:bottom w:val="nil"/>
          <w:right w:val="nil"/>
          <w:between w:val="nil"/>
        </w:pBdr>
        <w:rPr>
          <w:color w:val="000000"/>
        </w:rPr>
      </w:pPr>
      <w:r>
        <w:rPr>
          <w:color w:val="000000"/>
        </w:rPr>
        <w:t>Notifications.</w:t>
      </w:r>
    </w:p>
    <w:p w14:paraId="00000085" w14:textId="77777777" w:rsidR="00C2608F" w:rsidRDefault="00000000">
      <w:pPr>
        <w:pStyle w:val="Heading1"/>
        <w:rPr>
          <w:b/>
          <w:sz w:val="24"/>
          <w:szCs w:val="24"/>
        </w:rPr>
      </w:pPr>
      <w:bookmarkStart w:id="7" w:name="_heading=h.tyjcwt" w:colFirst="0" w:colLast="0"/>
      <w:bookmarkEnd w:id="7"/>
      <w:r>
        <w:rPr>
          <w:b/>
          <w:sz w:val="24"/>
          <w:szCs w:val="24"/>
        </w:rPr>
        <w:t>Objectives</w:t>
      </w:r>
    </w:p>
    <w:p w14:paraId="00000086" w14:textId="77777777" w:rsidR="00C2608F" w:rsidRDefault="00000000">
      <w:pPr>
        <w:spacing w:before="240"/>
      </w:pPr>
      <w:r>
        <w:t>The objective of this document is to define a robust process to manage the operational process for banks collection teams.</w:t>
      </w:r>
    </w:p>
    <w:p w14:paraId="00000087" w14:textId="77777777" w:rsidR="00C2608F" w:rsidRDefault="00000000">
      <w:pPr>
        <w:numPr>
          <w:ilvl w:val="0"/>
          <w:numId w:val="5"/>
        </w:numPr>
        <w:spacing w:before="240"/>
      </w:pPr>
      <w:r>
        <w:t>Process Flow</w:t>
      </w:r>
    </w:p>
    <w:p w14:paraId="00000088" w14:textId="77777777" w:rsidR="00C2608F" w:rsidRDefault="00000000">
      <w:pPr>
        <w:numPr>
          <w:ilvl w:val="0"/>
          <w:numId w:val="5"/>
        </w:numPr>
      </w:pPr>
      <w:r>
        <w:t>Process Steps</w:t>
      </w:r>
    </w:p>
    <w:p w14:paraId="00000089" w14:textId="77777777" w:rsidR="00C2608F" w:rsidRDefault="00000000">
      <w:pPr>
        <w:numPr>
          <w:ilvl w:val="0"/>
          <w:numId w:val="5"/>
        </w:numPr>
        <w:spacing w:after="240"/>
      </w:pPr>
      <w:r>
        <w:t>SLAs</w:t>
      </w:r>
    </w:p>
    <w:p w14:paraId="0000008A" w14:textId="77777777" w:rsidR="00C2608F" w:rsidRDefault="00000000">
      <w:pPr>
        <w:pStyle w:val="Heading1"/>
        <w:rPr>
          <w:b/>
          <w:sz w:val="24"/>
          <w:szCs w:val="24"/>
        </w:rPr>
      </w:pPr>
      <w:bookmarkStart w:id="8" w:name="_heading=h.3dy6vkm" w:colFirst="0" w:colLast="0"/>
      <w:bookmarkEnd w:id="8"/>
      <w:r>
        <w:rPr>
          <w:b/>
          <w:sz w:val="24"/>
          <w:szCs w:val="24"/>
        </w:rPr>
        <w:t>SLA Definitions</w:t>
      </w:r>
    </w:p>
    <w:p w14:paraId="0000008B" w14:textId="77777777" w:rsidR="00C2608F" w:rsidRDefault="00C2608F"/>
    <w:tbl>
      <w:tblPr>
        <w:tblStyle w:val="a3"/>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C2608F" w14:paraId="202D785E" w14:textId="77777777">
        <w:tc>
          <w:tcPr>
            <w:tcW w:w="1965" w:type="dxa"/>
            <w:shd w:val="clear" w:color="auto" w:fill="auto"/>
            <w:tcMar>
              <w:top w:w="100" w:type="dxa"/>
              <w:left w:w="100" w:type="dxa"/>
              <w:bottom w:w="100" w:type="dxa"/>
              <w:right w:w="100" w:type="dxa"/>
            </w:tcMar>
          </w:tcPr>
          <w:p w14:paraId="0000008C" w14:textId="77777777" w:rsidR="00C2608F" w:rsidRDefault="00000000">
            <w:pPr>
              <w:widowControl w:val="0"/>
              <w:rPr>
                <w:b/>
              </w:rPr>
            </w:pPr>
            <w:r>
              <w:rPr>
                <w:b/>
              </w:rPr>
              <w:t>Term</w:t>
            </w:r>
          </w:p>
        </w:tc>
        <w:tc>
          <w:tcPr>
            <w:tcW w:w="7335" w:type="dxa"/>
            <w:shd w:val="clear" w:color="auto" w:fill="auto"/>
            <w:tcMar>
              <w:top w:w="100" w:type="dxa"/>
              <w:left w:w="100" w:type="dxa"/>
              <w:bottom w:w="100" w:type="dxa"/>
              <w:right w:w="100" w:type="dxa"/>
            </w:tcMar>
          </w:tcPr>
          <w:p w14:paraId="0000008D" w14:textId="77777777" w:rsidR="00C2608F" w:rsidRDefault="00000000">
            <w:pPr>
              <w:widowControl w:val="0"/>
              <w:rPr>
                <w:b/>
              </w:rPr>
            </w:pPr>
            <w:r>
              <w:rPr>
                <w:b/>
              </w:rPr>
              <w:t>Definition</w:t>
            </w:r>
          </w:p>
        </w:tc>
      </w:tr>
      <w:tr w:rsidR="00C2608F" w14:paraId="0B6F83CC" w14:textId="77777777">
        <w:tc>
          <w:tcPr>
            <w:tcW w:w="1965" w:type="dxa"/>
            <w:shd w:val="clear" w:color="auto" w:fill="auto"/>
            <w:tcMar>
              <w:top w:w="100" w:type="dxa"/>
              <w:left w:w="100" w:type="dxa"/>
              <w:bottom w:w="100" w:type="dxa"/>
              <w:right w:w="100" w:type="dxa"/>
            </w:tcMar>
          </w:tcPr>
          <w:p w14:paraId="0000008E" w14:textId="77777777" w:rsidR="00C2608F" w:rsidRDefault="00000000">
            <w:pPr>
              <w:widowControl w:val="0"/>
            </w:pPr>
            <w:r>
              <w:t>Critical Threshold</w:t>
            </w:r>
          </w:p>
        </w:tc>
        <w:tc>
          <w:tcPr>
            <w:tcW w:w="7335" w:type="dxa"/>
            <w:shd w:val="clear" w:color="auto" w:fill="auto"/>
            <w:tcMar>
              <w:top w:w="100" w:type="dxa"/>
              <w:left w:w="100" w:type="dxa"/>
              <w:bottom w:w="100" w:type="dxa"/>
              <w:right w:w="100" w:type="dxa"/>
            </w:tcMar>
          </w:tcPr>
          <w:p w14:paraId="0000008F" w14:textId="77777777" w:rsidR="00C2608F" w:rsidRDefault="00000000">
            <w:pPr>
              <w:widowControl w:val="0"/>
            </w:pPr>
            <w:r>
              <w:t xml:space="preserve">The values represent Issuer’s </w:t>
            </w:r>
            <w:proofErr w:type="gramStart"/>
            <w:r>
              <w:t>tolerable threshold</w:t>
            </w:r>
            <w:proofErr w:type="gramEnd"/>
            <w:r>
              <w:t xml:space="preserve"> service levels against the corresponding SLA Item. Service level deviation for an SLA Item beyond this threshold value shall give rise to escalation.</w:t>
            </w:r>
          </w:p>
        </w:tc>
      </w:tr>
      <w:tr w:rsidR="00C2608F" w14:paraId="501FCDD3" w14:textId="77777777">
        <w:tc>
          <w:tcPr>
            <w:tcW w:w="1965" w:type="dxa"/>
            <w:shd w:val="clear" w:color="auto" w:fill="auto"/>
            <w:tcMar>
              <w:top w:w="100" w:type="dxa"/>
              <w:left w:w="100" w:type="dxa"/>
              <w:bottom w:w="100" w:type="dxa"/>
              <w:right w:w="100" w:type="dxa"/>
            </w:tcMar>
          </w:tcPr>
          <w:p w14:paraId="00000090" w14:textId="77777777" w:rsidR="00C2608F" w:rsidRDefault="00000000">
            <w:pPr>
              <w:widowControl w:val="0"/>
            </w:pPr>
            <w:r>
              <w:t xml:space="preserve">Office Hours </w:t>
            </w:r>
          </w:p>
        </w:tc>
        <w:tc>
          <w:tcPr>
            <w:tcW w:w="7335" w:type="dxa"/>
            <w:shd w:val="clear" w:color="auto" w:fill="auto"/>
            <w:tcMar>
              <w:top w:w="100" w:type="dxa"/>
              <w:left w:w="100" w:type="dxa"/>
              <w:bottom w:w="100" w:type="dxa"/>
              <w:right w:w="100" w:type="dxa"/>
            </w:tcMar>
          </w:tcPr>
          <w:p w14:paraId="00000091" w14:textId="77777777" w:rsidR="00C2608F" w:rsidRDefault="00000000">
            <w:pPr>
              <w:widowControl w:val="0"/>
              <w:rPr>
                <w:highlight w:val="white"/>
              </w:rPr>
            </w:pPr>
            <w:r>
              <w:rPr>
                <w:highlight w:val="white"/>
              </w:rPr>
              <w:t>Office hours are defined as</w:t>
            </w:r>
            <w:r>
              <w:rPr>
                <w:color w:val="FF0000"/>
                <w:highlight w:val="white"/>
              </w:rPr>
              <w:t xml:space="preserve"> </w:t>
            </w:r>
            <w:r>
              <w:rPr>
                <w:highlight w:val="white"/>
              </w:rPr>
              <w:t>9</w:t>
            </w:r>
            <w:r>
              <w:rPr>
                <w:color w:val="FF0000"/>
                <w:highlight w:val="white"/>
              </w:rPr>
              <w:t xml:space="preserve"> </w:t>
            </w:r>
            <w:r>
              <w:rPr>
                <w:highlight w:val="white"/>
              </w:rPr>
              <w:t>hours between 9:00 am to 6:00 pm during the 5 working days a week, i.e. from Monday to Friday except for any public holidays.</w:t>
            </w:r>
          </w:p>
          <w:p w14:paraId="00000092" w14:textId="77777777" w:rsidR="00C2608F" w:rsidRDefault="00000000">
            <w:pPr>
              <w:widowControl w:val="0"/>
              <w:rPr>
                <w:highlight w:val="white"/>
              </w:rPr>
            </w:pPr>
            <w:r>
              <w:rPr>
                <w:highlight w:val="white"/>
              </w:rPr>
              <w:t xml:space="preserve">SLAs are defined in </w:t>
            </w:r>
            <w:proofErr w:type="spellStart"/>
            <w:r>
              <w:rPr>
                <w:highlight w:val="white"/>
              </w:rPr>
              <w:t>T+n</w:t>
            </w:r>
            <w:proofErr w:type="spellEnd"/>
            <w:r>
              <w:rPr>
                <w:highlight w:val="white"/>
              </w:rPr>
              <w:t xml:space="preserve"> working days.</w:t>
            </w:r>
          </w:p>
        </w:tc>
      </w:tr>
    </w:tbl>
    <w:p w14:paraId="00000093" w14:textId="77777777" w:rsidR="00C2608F" w:rsidRDefault="00C2608F"/>
    <w:p w14:paraId="00000094" w14:textId="77777777" w:rsidR="00C2608F" w:rsidRDefault="00C2608F"/>
    <w:p w14:paraId="00000095" w14:textId="77777777" w:rsidR="00C2608F" w:rsidRDefault="00C2608F"/>
    <w:p w14:paraId="00000096" w14:textId="77777777" w:rsidR="00C2608F" w:rsidRDefault="00000000">
      <w:pPr>
        <w:pStyle w:val="Heading1"/>
        <w:rPr>
          <w:b/>
          <w:sz w:val="24"/>
          <w:szCs w:val="24"/>
        </w:rPr>
      </w:pPr>
      <w:bookmarkStart w:id="9" w:name="_heading=h.1t3h5sf" w:colFirst="0" w:colLast="0"/>
      <w:bookmarkEnd w:id="9"/>
      <w:r>
        <w:rPr>
          <w:b/>
          <w:sz w:val="24"/>
          <w:szCs w:val="24"/>
        </w:rPr>
        <w:t>Process Description</w:t>
      </w:r>
    </w:p>
    <w:p w14:paraId="00000097" w14:textId="77777777" w:rsidR="00C2608F" w:rsidRDefault="00000000">
      <w:r>
        <w:t xml:space="preserve">The below processes outline </w:t>
      </w:r>
      <w:proofErr w:type="gramStart"/>
      <w:r>
        <w:t>operational</w:t>
      </w:r>
      <w:proofErr w:type="gramEnd"/>
      <w:r>
        <w:t xml:space="preserve"> process for banks collection teams.</w:t>
      </w:r>
    </w:p>
    <w:p w14:paraId="00000098" w14:textId="77777777" w:rsidR="00C2608F" w:rsidRDefault="00000000">
      <w:r>
        <w:tab/>
      </w:r>
    </w:p>
    <w:p w14:paraId="00000099" w14:textId="77777777" w:rsidR="00C2608F" w:rsidRDefault="00000000">
      <w:pPr>
        <w:pStyle w:val="Heading1"/>
        <w:numPr>
          <w:ilvl w:val="0"/>
          <w:numId w:val="7"/>
        </w:numPr>
        <w:ind w:left="360"/>
        <w:rPr>
          <w:b/>
          <w:sz w:val="24"/>
          <w:szCs w:val="24"/>
        </w:rPr>
      </w:pPr>
      <w:bookmarkStart w:id="10" w:name="_heading=h.4d34og8" w:colFirst="0" w:colLast="0"/>
      <w:bookmarkEnd w:id="10"/>
      <w:r>
        <w:rPr>
          <w:b/>
          <w:sz w:val="24"/>
          <w:szCs w:val="24"/>
        </w:rPr>
        <w:t>Collection – Cash payment file/</w:t>
      </w:r>
      <w:proofErr w:type="spellStart"/>
      <w:r>
        <w:rPr>
          <w:b/>
          <w:sz w:val="24"/>
          <w:szCs w:val="24"/>
        </w:rPr>
        <w:t>Payzapp</w:t>
      </w:r>
      <w:proofErr w:type="spellEnd"/>
      <w:r>
        <w:rPr>
          <w:b/>
          <w:sz w:val="24"/>
          <w:szCs w:val="24"/>
        </w:rPr>
        <w:t xml:space="preserve"> account recovery</w:t>
      </w:r>
    </w:p>
    <w:p w14:paraId="0000009A" w14:textId="77777777" w:rsidR="00C2608F" w:rsidRDefault="00C2608F">
      <w:pPr>
        <w:rPr>
          <w:color w:val="434343"/>
        </w:rPr>
      </w:pPr>
    </w:p>
    <w:tbl>
      <w:tblPr>
        <w:tblStyle w:val="a4"/>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C2608F" w14:paraId="00A3A827" w14:textId="77777777">
        <w:tc>
          <w:tcPr>
            <w:tcW w:w="1135" w:type="dxa"/>
            <w:shd w:val="clear" w:color="auto" w:fill="C9DAF8"/>
            <w:tcMar>
              <w:top w:w="100" w:type="dxa"/>
              <w:left w:w="100" w:type="dxa"/>
              <w:bottom w:w="100" w:type="dxa"/>
              <w:right w:w="100" w:type="dxa"/>
            </w:tcMar>
          </w:tcPr>
          <w:p w14:paraId="0000009B" w14:textId="77777777" w:rsidR="00C2608F" w:rsidRDefault="00000000">
            <w:pPr>
              <w:widowControl w:val="0"/>
              <w:spacing w:line="240" w:lineRule="auto"/>
              <w:jc w:val="center"/>
              <w:rPr>
                <w:b/>
              </w:rPr>
            </w:pPr>
            <w:r>
              <w:rPr>
                <w:b/>
              </w:rPr>
              <w:t>Steps</w:t>
            </w:r>
          </w:p>
        </w:tc>
        <w:tc>
          <w:tcPr>
            <w:tcW w:w="5130" w:type="dxa"/>
            <w:shd w:val="clear" w:color="auto" w:fill="C9DAF8"/>
            <w:tcMar>
              <w:top w:w="100" w:type="dxa"/>
              <w:left w:w="100" w:type="dxa"/>
              <w:bottom w:w="100" w:type="dxa"/>
              <w:right w:w="100" w:type="dxa"/>
            </w:tcMar>
          </w:tcPr>
          <w:p w14:paraId="0000009C" w14:textId="77777777" w:rsidR="00C2608F" w:rsidRDefault="00000000">
            <w:pPr>
              <w:widowControl w:val="0"/>
              <w:spacing w:line="240" w:lineRule="auto"/>
              <w:jc w:val="center"/>
              <w:rPr>
                <w:b/>
              </w:rPr>
            </w:pPr>
            <w:r>
              <w:rPr>
                <w:b/>
              </w:rPr>
              <w:t>Process</w:t>
            </w:r>
          </w:p>
        </w:tc>
        <w:tc>
          <w:tcPr>
            <w:tcW w:w="1260" w:type="dxa"/>
            <w:shd w:val="clear" w:color="auto" w:fill="C9DAF8"/>
            <w:tcMar>
              <w:top w:w="100" w:type="dxa"/>
              <w:left w:w="100" w:type="dxa"/>
              <w:bottom w:w="100" w:type="dxa"/>
              <w:right w:w="100" w:type="dxa"/>
            </w:tcMar>
          </w:tcPr>
          <w:p w14:paraId="0000009D" w14:textId="77777777" w:rsidR="00C2608F" w:rsidRDefault="00000000">
            <w:pPr>
              <w:widowControl w:val="0"/>
              <w:spacing w:line="240" w:lineRule="auto"/>
              <w:jc w:val="center"/>
              <w:rPr>
                <w:b/>
              </w:rPr>
            </w:pPr>
            <w:r>
              <w:rPr>
                <w:b/>
              </w:rPr>
              <w:t>Team</w:t>
            </w:r>
          </w:p>
        </w:tc>
        <w:tc>
          <w:tcPr>
            <w:tcW w:w="1080" w:type="dxa"/>
            <w:shd w:val="clear" w:color="auto" w:fill="C9DAF8"/>
            <w:tcMar>
              <w:top w:w="100" w:type="dxa"/>
              <w:left w:w="100" w:type="dxa"/>
              <w:bottom w:w="100" w:type="dxa"/>
              <w:right w:w="100" w:type="dxa"/>
            </w:tcMar>
          </w:tcPr>
          <w:p w14:paraId="0000009E" w14:textId="77777777" w:rsidR="00C2608F" w:rsidRDefault="00000000">
            <w:pPr>
              <w:widowControl w:val="0"/>
              <w:spacing w:line="240" w:lineRule="auto"/>
              <w:jc w:val="center"/>
              <w:rPr>
                <w:b/>
              </w:rPr>
            </w:pPr>
            <w:r>
              <w:rPr>
                <w:b/>
              </w:rPr>
              <w:t>TAT</w:t>
            </w:r>
          </w:p>
        </w:tc>
        <w:tc>
          <w:tcPr>
            <w:tcW w:w="1175" w:type="dxa"/>
            <w:shd w:val="clear" w:color="auto" w:fill="C9DAF8"/>
            <w:tcMar>
              <w:top w:w="100" w:type="dxa"/>
              <w:left w:w="100" w:type="dxa"/>
              <w:bottom w:w="100" w:type="dxa"/>
              <w:right w:w="100" w:type="dxa"/>
            </w:tcMar>
          </w:tcPr>
          <w:p w14:paraId="0000009F" w14:textId="77777777" w:rsidR="00C2608F" w:rsidRDefault="00000000">
            <w:pPr>
              <w:widowControl w:val="0"/>
              <w:spacing w:line="240" w:lineRule="auto"/>
              <w:jc w:val="center"/>
              <w:rPr>
                <w:b/>
              </w:rPr>
            </w:pPr>
            <w:sdt>
              <w:sdtPr>
                <w:tag w:val="goog_rdk_2"/>
                <w:id w:val="-565193509"/>
              </w:sdtPr>
              <w:sdtContent>
                <w:commentRangeStart w:id="11"/>
              </w:sdtContent>
            </w:sdt>
            <w:sdt>
              <w:sdtPr>
                <w:tag w:val="goog_rdk_3"/>
                <w:id w:val="840130595"/>
              </w:sdtPr>
              <w:sdtContent>
                <w:commentRangeStart w:id="12"/>
              </w:sdtContent>
            </w:sdt>
            <w:sdt>
              <w:sdtPr>
                <w:tag w:val="goog_rdk_4"/>
                <w:id w:val="2084018750"/>
              </w:sdtPr>
              <w:sdtContent>
                <w:commentRangeStart w:id="13"/>
              </w:sdtContent>
            </w:sdt>
            <w:r>
              <w:rPr>
                <w:b/>
              </w:rPr>
              <w:t>Remarks</w:t>
            </w:r>
            <w:commentRangeEnd w:id="11"/>
            <w:r>
              <w:commentReference w:id="11"/>
            </w:r>
            <w:commentRangeEnd w:id="12"/>
            <w:r>
              <w:commentReference w:id="12"/>
            </w:r>
            <w:commentRangeEnd w:id="13"/>
            <w:r>
              <w:commentReference w:id="13"/>
            </w:r>
          </w:p>
        </w:tc>
      </w:tr>
      <w:tr w:rsidR="00C2608F" w14:paraId="2176A388" w14:textId="77777777">
        <w:tc>
          <w:tcPr>
            <w:tcW w:w="1135" w:type="dxa"/>
            <w:shd w:val="clear" w:color="auto" w:fill="auto"/>
            <w:tcMar>
              <w:top w:w="100" w:type="dxa"/>
              <w:left w:w="100" w:type="dxa"/>
              <w:bottom w:w="100" w:type="dxa"/>
              <w:right w:w="100" w:type="dxa"/>
            </w:tcMar>
          </w:tcPr>
          <w:p w14:paraId="000000A0" w14:textId="77777777" w:rsidR="00C2608F" w:rsidRDefault="00000000">
            <w:pPr>
              <w:widowControl w:val="0"/>
              <w:spacing w:line="240" w:lineRule="auto"/>
            </w:pPr>
            <w:r>
              <w:t>Step 1</w:t>
            </w:r>
          </w:p>
        </w:tc>
        <w:tc>
          <w:tcPr>
            <w:tcW w:w="5130" w:type="dxa"/>
            <w:shd w:val="clear" w:color="auto" w:fill="auto"/>
            <w:tcMar>
              <w:top w:w="100" w:type="dxa"/>
              <w:left w:w="100" w:type="dxa"/>
              <w:bottom w:w="100" w:type="dxa"/>
              <w:right w:w="100" w:type="dxa"/>
            </w:tcMar>
          </w:tcPr>
          <w:p w14:paraId="000000A1" w14:textId="77777777" w:rsidR="00C2608F" w:rsidRDefault="00000000">
            <w:r>
              <w:t xml:space="preserve">HDFC bank prepares the collection file and places the same in the SFTP folder for processing by 2100 hrs. </w:t>
            </w:r>
          </w:p>
          <w:p w14:paraId="000000A2" w14:textId="77777777" w:rsidR="00C2608F" w:rsidRDefault="00000000">
            <w:pPr>
              <w:numPr>
                <w:ilvl w:val="0"/>
                <w:numId w:val="13"/>
              </w:numPr>
              <w:pBdr>
                <w:top w:val="nil"/>
                <w:left w:val="nil"/>
                <w:bottom w:val="nil"/>
                <w:right w:val="nil"/>
                <w:between w:val="nil"/>
              </w:pBdr>
            </w:pPr>
            <w:r>
              <w:rPr>
                <w:color w:val="000000"/>
              </w:rPr>
              <w:t>The file shall carry AAN and not card numbers.</w:t>
            </w:r>
          </w:p>
          <w:p w14:paraId="000000A3" w14:textId="77777777" w:rsidR="00C2608F" w:rsidRDefault="00000000">
            <w:pPr>
              <w:numPr>
                <w:ilvl w:val="0"/>
                <w:numId w:val="13"/>
              </w:numPr>
              <w:pBdr>
                <w:top w:val="nil"/>
                <w:left w:val="nil"/>
                <w:bottom w:val="nil"/>
                <w:right w:val="nil"/>
                <w:between w:val="nil"/>
              </w:pBdr>
            </w:pPr>
            <w:r>
              <w:rPr>
                <w:color w:val="000000"/>
              </w:rPr>
              <w:t xml:space="preserve">The value date of the payment record shall be the date of cash deposit. This could be back dated </w:t>
            </w:r>
            <w:proofErr w:type="spellStart"/>
            <w:r>
              <w:rPr>
                <w:color w:val="000000"/>
              </w:rPr>
              <w:t>aswell</w:t>
            </w:r>
            <w:proofErr w:type="spellEnd"/>
            <w:r>
              <w:rPr>
                <w:color w:val="000000"/>
              </w:rPr>
              <w:t>.</w:t>
            </w:r>
          </w:p>
        </w:tc>
        <w:tc>
          <w:tcPr>
            <w:tcW w:w="1260" w:type="dxa"/>
            <w:shd w:val="clear" w:color="auto" w:fill="auto"/>
            <w:tcMar>
              <w:top w:w="100" w:type="dxa"/>
              <w:left w:w="100" w:type="dxa"/>
              <w:bottom w:w="100" w:type="dxa"/>
              <w:right w:w="100" w:type="dxa"/>
            </w:tcMar>
          </w:tcPr>
          <w:p w14:paraId="000000A4" w14:textId="77777777" w:rsidR="00C2608F" w:rsidRDefault="00000000">
            <w:pPr>
              <w:widowControl w:val="0"/>
              <w:spacing w:line="240" w:lineRule="auto"/>
            </w:pPr>
            <w:r>
              <w:t>HDFC Bank</w:t>
            </w:r>
          </w:p>
        </w:tc>
        <w:tc>
          <w:tcPr>
            <w:tcW w:w="1080" w:type="dxa"/>
            <w:shd w:val="clear" w:color="auto" w:fill="auto"/>
            <w:tcMar>
              <w:top w:w="100" w:type="dxa"/>
              <w:left w:w="100" w:type="dxa"/>
              <w:bottom w:w="100" w:type="dxa"/>
              <w:right w:w="100" w:type="dxa"/>
            </w:tcMar>
          </w:tcPr>
          <w:p w14:paraId="000000A5"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A6" w14:textId="77777777" w:rsidR="00C2608F" w:rsidRDefault="00C2608F">
            <w:pPr>
              <w:spacing w:line="240" w:lineRule="auto"/>
            </w:pPr>
          </w:p>
        </w:tc>
      </w:tr>
      <w:tr w:rsidR="00C2608F" w14:paraId="5F6C5732" w14:textId="77777777">
        <w:tc>
          <w:tcPr>
            <w:tcW w:w="1135" w:type="dxa"/>
            <w:shd w:val="clear" w:color="auto" w:fill="auto"/>
            <w:tcMar>
              <w:top w:w="100" w:type="dxa"/>
              <w:left w:w="100" w:type="dxa"/>
              <w:bottom w:w="100" w:type="dxa"/>
              <w:right w:w="100" w:type="dxa"/>
            </w:tcMar>
          </w:tcPr>
          <w:p w14:paraId="000000A7" w14:textId="77777777" w:rsidR="00C2608F" w:rsidRDefault="00000000">
            <w:pPr>
              <w:widowControl w:val="0"/>
              <w:spacing w:line="240" w:lineRule="auto"/>
            </w:pPr>
            <w:r>
              <w:t>Step 2</w:t>
            </w:r>
          </w:p>
        </w:tc>
        <w:tc>
          <w:tcPr>
            <w:tcW w:w="5130" w:type="dxa"/>
            <w:shd w:val="clear" w:color="auto" w:fill="auto"/>
            <w:tcMar>
              <w:top w:w="100" w:type="dxa"/>
              <w:left w:w="100" w:type="dxa"/>
              <w:bottom w:w="100" w:type="dxa"/>
              <w:right w:w="100" w:type="dxa"/>
            </w:tcMar>
          </w:tcPr>
          <w:p w14:paraId="000000A8" w14:textId="77777777" w:rsidR="00C2608F" w:rsidRDefault="00000000">
            <w:pPr>
              <w:widowControl w:val="0"/>
              <w:spacing w:line="240" w:lineRule="auto"/>
            </w:pPr>
            <w:r>
              <w:t>Zeta systems pick up the file automatically from the SFTP</w:t>
            </w:r>
          </w:p>
        </w:tc>
        <w:tc>
          <w:tcPr>
            <w:tcW w:w="1260" w:type="dxa"/>
            <w:shd w:val="clear" w:color="auto" w:fill="auto"/>
            <w:tcMar>
              <w:top w:w="100" w:type="dxa"/>
              <w:left w:w="100" w:type="dxa"/>
              <w:bottom w:w="100" w:type="dxa"/>
              <w:right w:w="100" w:type="dxa"/>
            </w:tcMar>
          </w:tcPr>
          <w:p w14:paraId="000000A9"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AA"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AB" w14:textId="77777777" w:rsidR="00C2608F" w:rsidRDefault="00C2608F">
            <w:pPr>
              <w:spacing w:line="240" w:lineRule="auto"/>
            </w:pPr>
          </w:p>
        </w:tc>
      </w:tr>
      <w:tr w:rsidR="00C2608F" w14:paraId="5A5A06BF" w14:textId="77777777">
        <w:tc>
          <w:tcPr>
            <w:tcW w:w="1135" w:type="dxa"/>
            <w:shd w:val="clear" w:color="auto" w:fill="auto"/>
            <w:tcMar>
              <w:top w:w="100" w:type="dxa"/>
              <w:left w:w="100" w:type="dxa"/>
              <w:bottom w:w="100" w:type="dxa"/>
              <w:right w:w="100" w:type="dxa"/>
            </w:tcMar>
          </w:tcPr>
          <w:p w14:paraId="000000AC" w14:textId="77777777" w:rsidR="00C2608F" w:rsidRDefault="00000000">
            <w:pPr>
              <w:widowControl w:val="0"/>
              <w:spacing w:line="240" w:lineRule="auto"/>
            </w:pPr>
            <w:r>
              <w:t>Step 3</w:t>
            </w:r>
          </w:p>
        </w:tc>
        <w:tc>
          <w:tcPr>
            <w:tcW w:w="5130" w:type="dxa"/>
            <w:shd w:val="clear" w:color="auto" w:fill="auto"/>
            <w:tcMar>
              <w:top w:w="100" w:type="dxa"/>
              <w:left w:w="100" w:type="dxa"/>
              <w:bottom w:w="100" w:type="dxa"/>
              <w:right w:w="100" w:type="dxa"/>
            </w:tcMar>
          </w:tcPr>
          <w:p w14:paraId="000000AD" w14:textId="77777777" w:rsidR="00C2608F" w:rsidRDefault="00000000">
            <w:pPr>
              <w:widowControl w:val="0"/>
              <w:spacing w:line="240" w:lineRule="auto"/>
            </w:pPr>
            <w:r>
              <w:t>The records in the files are processed one by one.</w:t>
            </w:r>
          </w:p>
          <w:p w14:paraId="000000AE" w14:textId="77777777" w:rsidR="00C2608F" w:rsidRDefault="00000000">
            <w:pPr>
              <w:widowControl w:val="0"/>
              <w:numPr>
                <w:ilvl w:val="0"/>
                <w:numId w:val="13"/>
              </w:numPr>
              <w:pBdr>
                <w:top w:val="nil"/>
                <w:left w:val="nil"/>
                <w:bottom w:val="nil"/>
                <w:right w:val="nil"/>
                <w:between w:val="nil"/>
              </w:pBdr>
              <w:spacing w:line="240" w:lineRule="auto"/>
            </w:pPr>
            <w:r>
              <w:rPr>
                <w:color w:val="000000"/>
              </w:rPr>
              <w:t>The AAN received in the banks file is used and the account ID of the account is derived.</w:t>
            </w:r>
          </w:p>
          <w:p w14:paraId="000000AF" w14:textId="77777777" w:rsidR="00C2608F" w:rsidRDefault="00000000">
            <w:pPr>
              <w:widowControl w:val="0"/>
              <w:numPr>
                <w:ilvl w:val="0"/>
                <w:numId w:val="13"/>
              </w:numPr>
              <w:pBdr>
                <w:top w:val="nil"/>
                <w:left w:val="nil"/>
                <w:bottom w:val="nil"/>
                <w:right w:val="nil"/>
                <w:between w:val="nil"/>
              </w:pBdr>
              <w:spacing w:line="240" w:lineRule="auto"/>
            </w:pPr>
            <w:r>
              <w:rPr>
                <w:color w:val="000000"/>
              </w:rPr>
              <w:t>Using this account ID, the repayment API is called and payments credited</w:t>
            </w:r>
          </w:p>
          <w:p w14:paraId="000000B0" w14:textId="77777777" w:rsidR="00C2608F" w:rsidRDefault="00000000">
            <w:pPr>
              <w:widowControl w:val="0"/>
              <w:numPr>
                <w:ilvl w:val="0"/>
                <w:numId w:val="13"/>
              </w:numPr>
              <w:pBdr>
                <w:top w:val="nil"/>
                <w:left w:val="nil"/>
                <w:bottom w:val="nil"/>
                <w:right w:val="nil"/>
                <w:between w:val="nil"/>
              </w:pBdr>
              <w:spacing w:line="240" w:lineRule="auto"/>
            </w:pPr>
            <w:r>
              <w:rPr>
                <w:color w:val="000000"/>
              </w:rPr>
              <w:t>The repayment mode is captured as “Cash”.</w:t>
            </w:r>
          </w:p>
        </w:tc>
        <w:tc>
          <w:tcPr>
            <w:tcW w:w="1260" w:type="dxa"/>
            <w:shd w:val="clear" w:color="auto" w:fill="auto"/>
            <w:tcMar>
              <w:top w:w="100" w:type="dxa"/>
              <w:left w:w="100" w:type="dxa"/>
              <w:bottom w:w="100" w:type="dxa"/>
              <w:right w:w="100" w:type="dxa"/>
            </w:tcMar>
          </w:tcPr>
          <w:p w14:paraId="000000B1"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B2"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B3" w14:textId="77777777" w:rsidR="00C2608F" w:rsidRDefault="00C2608F">
            <w:pPr>
              <w:spacing w:line="240" w:lineRule="auto"/>
            </w:pPr>
          </w:p>
        </w:tc>
      </w:tr>
      <w:tr w:rsidR="00C2608F" w14:paraId="4AC1ACFF" w14:textId="77777777">
        <w:tc>
          <w:tcPr>
            <w:tcW w:w="1135" w:type="dxa"/>
            <w:shd w:val="clear" w:color="auto" w:fill="auto"/>
            <w:tcMar>
              <w:top w:w="100" w:type="dxa"/>
              <w:left w:w="100" w:type="dxa"/>
              <w:bottom w:w="100" w:type="dxa"/>
              <w:right w:w="100" w:type="dxa"/>
            </w:tcMar>
          </w:tcPr>
          <w:p w14:paraId="000000B4" w14:textId="77777777" w:rsidR="00C2608F" w:rsidRDefault="00000000">
            <w:pPr>
              <w:widowControl w:val="0"/>
              <w:spacing w:line="240" w:lineRule="auto"/>
            </w:pPr>
            <w:r>
              <w:t>Step 4</w:t>
            </w:r>
          </w:p>
        </w:tc>
        <w:tc>
          <w:tcPr>
            <w:tcW w:w="5130" w:type="dxa"/>
            <w:shd w:val="clear" w:color="auto" w:fill="auto"/>
            <w:tcMar>
              <w:top w:w="100" w:type="dxa"/>
              <w:left w:w="100" w:type="dxa"/>
              <w:bottom w:w="100" w:type="dxa"/>
              <w:right w:w="100" w:type="dxa"/>
            </w:tcMar>
          </w:tcPr>
          <w:p w14:paraId="000000B5" w14:textId="77777777" w:rsidR="00C2608F" w:rsidRDefault="00000000">
            <w:pPr>
              <w:widowControl w:val="0"/>
              <w:spacing w:line="240" w:lineRule="auto"/>
            </w:pPr>
            <w:r>
              <w:t xml:space="preserve">Repayment related activities like limits update, payment appropriation, delinquency counter updates, balance updates </w:t>
            </w:r>
            <w:proofErr w:type="spellStart"/>
            <w:r>
              <w:t>etc</w:t>
            </w:r>
            <w:proofErr w:type="spellEnd"/>
            <w:r>
              <w:t xml:space="preserve"> are completed.</w:t>
            </w:r>
          </w:p>
        </w:tc>
        <w:tc>
          <w:tcPr>
            <w:tcW w:w="1260" w:type="dxa"/>
            <w:shd w:val="clear" w:color="auto" w:fill="auto"/>
            <w:tcMar>
              <w:top w:w="100" w:type="dxa"/>
              <w:left w:w="100" w:type="dxa"/>
              <w:bottom w:w="100" w:type="dxa"/>
              <w:right w:w="100" w:type="dxa"/>
            </w:tcMar>
          </w:tcPr>
          <w:p w14:paraId="000000B6"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B7"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B8" w14:textId="77777777" w:rsidR="00C2608F" w:rsidRDefault="00C2608F">
            <w:pPr>
              <w:spacing w:line="240" w:lineRule="auto"/>
            </w:pPr>
          </w:p>
        </w:tc>
      </w:tr>
      <w:tr w:rsidR="00C2608F" w14:paraId="2DA8FC91" w14:textId="77777777">
        <w:tc>
          <w:tcPr>
            <w:tcW w:w="1135" w:type="dxa"/>
            <w:shd w:val="clear" w:color="auto" w:fill="auto"/>
            <w:tcMar>
              <w:top w:w="100" w:type="dxa"/>
              <w:left w:w="100" w:type="dxa"/>
              <w:bottom w:w="100" w:type="dxa"/>
              <w:right w:w="100" w:type="dxa"/>
            </w:tcMar>
          </w:tcPr>
          <w:p w14:paraId="000000B9" w14:textId="77777777" w:rsidR="00C2608F" w:rsidRDefault="00000000">
            <w:pPr>
              <w:widowControl w:val="0"/>
              <w:spacing w:line="240" w:lineRule="auto"/>
            </w:pPr>
            <w:r>
              <w:t>Step 5</w:t>
            </w:r>
          </w:p>
        </w:tc>
        <w:tc>
          <w:tcPr>
            <w:tcW w:w="5130" w:type="dxa"/>
            <w:shd w:val="clear" w:color="auto" w:fill="auto"/>
            <w:tcMar>
              <w:top w:w="100" w:type="dxa"/>
              <w:left w:w="100" w:type="dxa"/>
              <w:bottom w:w="100" w:type="dxa"/>
              <w:right w:w="100" w:type="dxa"/>
            </w:tcMar>
          </w:tcPr>
          <w:p w14:paraId="000000BA" w14:textId="77777777" w:rsidR="00C2608F" w:rsidRDefault="00000000">
            <w:pPr>
              <w:widowControl w:val="0"/>
              <w:spacing w:line="240" w:lineRule="auto"/>
              <w:rPr>
                <w:b/>
              </w:rPr>
            </w:pPr>
            <w:r>
              <w:rPr>
                <w:b/>
              </w:rPr>
              <w:t>Accounting</w:t>
            </w:r>
            <w:sdt>
              <w:sdtPr>
                <w:tag w:val="goog_rdk_5"/>
                <w:id w:val="103621524"/>
              </w:sdtPr>
              <w:sdtContent>
                <w:commentRangeStart w:id="14"/>
              </w:sdtContent>
            </w:sdt>
            <w:sdt>
              <w:sdtPr>
                <w:tag w:val="goog_rdk_6"/>
                <w:id w:val="1119423150"/>
              </w:sdtPr>
              <w:sdtContent>
                <w:commentRangeStart w:id="15"/>
              </w:sdtContent>
            </w:sdt>
            <w:r>
              <w:rPr>
                <w:b/>
              </w:rPr>
              <w:t>:</w:t>
            </w:r>
            <w:commentRangeEnd w:id="14"/>
            <w:r>
              <w:commentReference w:id="14"/>
            </w:r>
            <w:commentRangeEnd w:id="15"/>
            <w:r>
              <w:commentReference w:id="15"/>
            </w:r>
          </w:p>
          <w:p w14:paraId="000000BB" w14:textId="77777777" w:rsidR="00C2608F" w:rsidRDefault="00000000">
            <w:pPr>
              <w:widowControl w:val="0"/>
              <w:numPr>
                <w:ilvl w:val="0"/>
                <w:numId w:val="13"/>
              </w:numPr>
              <w:pBdr>
                <w:top w:val="nil"/>
                <w:left w:val="nil"/>
                <w:bottom w:val="nil"/>
                <w:right w:val="nil"/>
                <w:between w:val="nil"/>
              </w:pBdr>
              <w:spacing w:line="240" w:lineRule="auto"/>
              <w:rPr>
                <w:color w:val="000000"/>
              </w:rPr>
            </w:pPr>
            <w:r>
              <w:rPr>
                <w:color w:val="000000"/>
              </w:rPr>
              <w:t>A system ledger GL is debited and Account ledger credited.</w:t>
            </w:r>
          </w:p>
          <w:p w14:paraId="000000BC" w14:textId="77777777" w:rsidR="00C2608F" w:rsidRDefault="00000000">
            <w:pPr>
              <w:widowControl w:val="0"/>
              <w:numPr>
                <w:ilvl w:val="0"/>
                <w:numId w:val="13"/>
              </w:numPr>
              <w:pBdr>
                <w:top w:val="nil"/>
                <w:left w:val="nil"/>
                <w:bottom w:val="nil"/>
                <w:right w:val="nil"/>
                <w:between w:val="nil"/>
              </w:pBdr>
              <w:spacing w:line="240" w:lineRule="auto"/>
              <w:rPr>
                <w:color w:val="000000"/>
              </w:rPr>
            </w:pPr>
            <w:r>
              <w:rPr>
                <w:color w:val="000000"/>
              </w:rPr>
              <w:t xml:space="preserve">All such transactions shall be picked up for the </w:t>
            </w:r>
            <w:proofErr w:type="spellStart"/>
            <w:r>
              <w:rPr>
                <w:color w:val="000000"/>
              </w:rPr>
              <w:t>Flexcube</w:t>
            </w:r>
            <w:proofErr w:type="spellEnd"/>
            <w:r>
              <w:rPr>
                <w:color w:val="000000"/>
              </w:rPr>
              <w:t xml:space="preserve"> GL hands off with corresponding account mapping</w:t>
            </w:r>
          </w:p>
        </w:tc>
        <w:tc>
          <w:tcPr>
            <w:tcW w:w="1260" w:type="dxa"/>
            <w:shd w:val="clear" w:color="auto" w:fill="auto"/>
            <w:tcMar>
              <w:top w:w="100" w:type="dxa"/>
              <w:left w:w="100" w:type="dxa"/>
              <w:bottom w:w="100" w:type="dxa"/>
              <w:right w:w="100" w:type="dxa"/>
            </w:tcMar>
          </w:tcPr>
          <w:p w14:paraId="000000BD"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BE"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BF" w14:textId="77777777" w:rsidR="00C2608F" w:rsidRDefault="00C2608F">
            <w:pPr>
              <w:spacing w:line="240" w:lineRule="auto"/>
            </w:pPr>
          </w:p>
        </w:tc>
      </w:tr>
      <w:tr w:rsidR="00C2608F" w14:paraId="1F597CE7" w14:textId="77777777">
        <w:tc>
          <w:tcPr>
            <w:tcW w:w="1135" w:type="dxa"/>
            <w:shd w:val="clear" w:color="auto" w:fill="auto"/>
            <w:tcMar>
              <w:top w:w="100" w:type="dxa"/>
              <w:left w:w="100" w:type="dxa"/>
              <w:bottom w:w="100" w:type="dxa"/>
              <w:right w:w="100" w:type="dxa"/>
            </w:tcMar>
          </w:tcPr>
          <w:p w14:paraId="000000C0" w14:textId="77777777" w:rsidR="00C2608F" w:rsidRDefault="00000000">
            <w:pPr>
              <w:widowControl w:val="0"/>
              <w:spacing w:line="240" w:lineRule="auto"/>
            </w:pPr>
            <w:r>
              <w:t>Step 6</w:t>
            </w:r>
          </w:p>
        </w:tc>
        <w:tc>
          <w:tcPr>
            <w:tcW w:w="5130" w:type="dxa"/>
            <w:shd w:val="clear" w:color="auto" w:fill="auto"/>
            <w:tcMar>
              <w:top w:w="100" w:type="dxa"/>
              <w:left w:w="100" w:type="dxa"/>
              <w:bottom w:w="100" w:type="dxa"/>
              <w:right w:w="100" w:type="dxa"/>
            </w:tcMar>
          </w:tcPr>
          <w:p w14:paraId="000000C1" w14:textId="77777777" w:rsidR="00C2608F" w:rsidRDefault="00000000">
            <w:pPr>
              <w:widowControl w:val="0"/>
              <w:spacing w:line="240" w:lineRule="auto"/>
              <w:rPr>
                <w:color w:val="FF0000"/>
              </w:rPr>
            </w:pPr>
            <w:r>
              <w:rPr>
                <w:b/>
              </w:rPr>
              <w:t xml:space="preserve">Exceptions handling: </w:t>
            </w:r>
            <w:sdt>
              <w:sdtPr>
                <w:tag w:val="goog_rdk_7"/>
                <w:id w:val="-1914998284"/>
              </w:sdtPr>
              <w:sdtContent>
                <w:commentRangeStart w:id="16"/>
              </w:sdtContent>
            </w:sdt>
            <w:sdt>
              <w:sdtPr>
                <w:tag w:val="goog_rdk_8"/>
                <w:id w:val="-4596826"/>
              </w:sdtPr>
              <w:sdtContent>
                <w:commentRangeStart w:id="17"/>
              </w:sdtContent>
            </w:sdt>
            <w:sdt>
              <w:sdtPr>
                <w:tag w:val="goog_rdk_9"/>
                <w:id w:val="-751041233"/>
              </w:sdtPr>
              <w:sdtContent>
                <w:commentRangeStart w:id="18"/>
              </w:sdtContent>
            </w:sdt>
            <w:r>
              <w:t>If</w:t>
            </w:r>
            <w:commentRangeEnd w:id="16"/>
            <w:r>
              <w:commentReference w:id="16"/>
            </w:r>
            <w:commentRangeEnd w:id="17"/>
            <w:r>
              <w:commentReference w:id="17"/>
            </w:r>
            <w:commentRangeEnd w:id="18"/>
            <w:r>
              <w:commentReference w:id="18"/>
            </w:r>
            <w:r>
              <w:t xml:space="preserve"> the AAN sent in the file is incorrect</w:t>
            </w:r>
            <w:proofErr w:type="gramStart"/>
            <w:r>
              <w:t xml:space="preserve"> Zeta</w:t>
            </w:r>
            <w:proofErr w:type="gramEnd"/>
            <w:r>
              <w:t xml:space="preserve"> system </w:t>
            </w:r>
            <w:proofErr w:type="gramStart"/>
            <w:r>
              <w:t>shall</w:t>
            </w:r>
            <w:proofErr w:type="gramEnd"/>
            <w:r>
              <w:t xml:space="preserve"> reject the payment application. </w:t>
            </w:r>
          </w:p>
        </w:tc>
        <w:tc>
          <w:tcPr>
            <w:tcW w:w="1260" w:type="dxa"/>
            <w:shd w:val="clear" w:color="auto" w:fill="auto"/>
            <w:tcMar>
              <w:top w:w="100" w:type="dxa"/>
              <w:left w:w="100" w:type="dxa"/>
              <w:bottom w:w="100" w:type="dxa"/>
              <w:right w:w="100" w:type="dxa"/>
            </w:tcMar>
          </w:tcPr>
          <w:p w14:paraId="000000C2" w14:textId="77777777" w:rsidR="00C2608F" w:rsidRDefault="00000000">
            <w:pPr>
              <w:spacing w:line="240" w:lineRule="auto"/>
            </w:pPr>
            <w:r>
              <w:t>System</w:t>
            </w:r>
          </w:p>
        </w:tc>
        <w:tc>
          <w:tcPr>
            <w:tcW w:w="1080" w:type="dxa"/>
            <w:shd w:val="clear" w:color="auto" w:fill="auto"/>
            <w:tcMar>
              <w:top w:w="100" w:type="dxa"/>
              <w:left w:w="100" w:type="dxa"/>
              <w:bottom w:w="100" w:type="dxa"/>
              <w:right w:w="100" w:type="dxa"/>
            </w:tcMar>
          </w:tcPr>
          <w:p w14:paraId="000000C3" w14:textId="77777777" w:rsidR="00C2608F" w:rsidRDefault="00000000">
            <w:pPr>
              <w:spacing w:line="240" w:lineRule="auto"/>
            </w:pPr>
            <w:r>
              <w:t>T</w:t>
            </w:r>
          </w:p>
        </w:tc>
        <w:tc>
          <w:tcPr>
            <w:tcW w:w="1175" w:type="dxa"/>
            <w:shd w:val="clear" w:color="auto" w:fill="auto"/>
            <w:tcMar>
              <w:top w:w="100" w:type="dxa"/>
              <w:left w:w="100" w:type="dxa"/>
              <w:bottom w:w="100" w:type="dxa"/>
              <w:right w:w="100" w:type="dxa"/>
            </w:tcMar>
          </w:tcPr>
          <w:p w14:paraId="000000C4" w14:textId="77777777" w:rsidR="00C2608F" w:rsidRDefault="00C2608F">
            <w:pPr>
              <w:spacing w:line="240" w:lineRule="auto"/>
            </w:pPr>
          </w:p>
        </w:tc>
      </w:tr>
      <w:tr w:rsidR="00C2608F" w14:paraId="471959CC" w14:textId="77777777">
        <w:tc>
          <w:tcPr>
            <w:tcW w:w="1135" w:type="dxa"/>
            <w:shd w:val="clear" w:color="auto" w:fill="auto"/>
            <w:tcMar>
              <w:top w:w="100" w:type="dxa"/>
              <w:left w:w="100" w:type="dxa"/>
              <w:bottom w:w="100" w:type="dxa"/>
              <w:right w:w="100" w:type="dxa"/>
            </w:tcMar>
          </w:tcPr>
          <w:p w14:paraId="000000C5" w14:textId="77777777" w:rsidR="00C2608F" w:rsidRDefault="00000000">
            <w:pPr>
              <w:spacing w:line="240" w:lineRule="auto"/>
            </w:pPr>
            <w:r>
              <w:lastRenderedPageBreak/>
              <w:t>Step 6.1</w:t>
            </w:r>
          </w:p>
        </w:tc>
        <w:tc>
          <w:tcPr>
            <w:tcW w:w="5130" w:type="dxa"/>
            <w:shd w:val="clear" w:color="auto" w:fill="auto"/>
            <w:tcMar>
              <w:top w:w="100" w:type="dxa"/>
              <w:left w:w="100" w:type="dxa"/>
              <w:bottom w:w="100" w:type="dxa"/>
              <w:right w:w="100" w:type="dxa"/>
            </w:tcMar>
          </w:tcPr>
          <w:p w14:paraId="000000C6" w14:textId="77777777" w:rsidR="00C2608F" w:rsidRDefault="00000000">
            <w:pPr>
              <w:spacing w:line="240" w:lineRule="auto"/>
            </w:pPr>
            <w:r>
              <w:t>Zeta shall share such exceptions with the collections team on mail/sftp for curing</w:t>
            </w:r>
          </w:p>
        </w:tc>
        <w:tc>
          <w:tcPr>
            <w:tcW w:w="1260" w:type="dxa"/>
            <w:shd w:val="clear" w:color="auto" w:fill="auto"/>
            <w:tcMar>
              <w:top w:w="100" w:type="dxa"/>
              <w:left w:w="100" w:type="dxa"/>
              <w:bottom w:w="100" w:type="dxa"/>
              <w:right w:w="100" w:type="dxa"/>
            </w:tcMar>
          </w:tcPr>
          <w:p w14:paraId="000000C7" w14:textId="77777777" w:rsidR="00C2608F" w:rsidRDefault="00000000">
            <w:pPr>
              <w:spacing w:line="240" w:lineRule="auto"/>
            </w:pPr>
            <w:r>
              <w:t>Zeta Ops</w:t>
            </w:r>
          </w:p>
        </w:tc>
        <w:tc>
          <w:tcPr>
            <w:tcW w:w="1080" w:type="dxa"/>
            <w:shd w:val="clear" w:color="auto" w:fill="auto"/>
            <w:tcMar>
              <w:top w:w="100" w:type="dxa"/>
              <w:left w:w="100" w:type="dxa"/>
              <w:bottom w:w="100" w:type="dxa"/>
              <w:right w:w="100" w:type="dxa"/>
            </w:tcMar>
          </w:tcPr>
          <w:p w14:paraId="000000C8" w14:textId="77777777" w:rsidR="00C2608F" w:rsidRDefault="00000000">
            <w:pPr>
              <w:spacing w:line="240" w:lineRule="auto"/>
            </w:pPr>
            <w:r>
              <w:t>T+1</w:t>
            </w:r>
          </w:p>
        </w:tc>
        <w:tc>
          <w:tcPr>
            <w:tcW w:w="1175" w:type="dxa"/>
            <w:shd w:val="clear" w:color="auto" w:fill="auto"/>
            <w:tcMar>
              <w:top w:w="100" w:type="dxa"/>
              <w:left w:w="100" w:type="dxa"/>
              <w:bottom w:w="100" w:type="dxa"/>
              <w:right w:w="100" w:type="dxa"/>
            </w:tcMar>
          </w:tcPr>
          <w:p w14:paraId="000000C9" w14:textId="77777777" w:rsidR="00C2608F" w:rsidRDefault="00C2608F">
            <w:pPr>
              <w:spacing w:line="240" w:lineRule="auto"/>
            </w:pPr>
          </w:p>
        </w:tc>
      </w:tr>
    </w:tbl>
    <w:p w14:paraId="000000CA" w14:textId="77777777" w:rsidR="00C2608F" w:rsidRDefault="00C2608F"/>
    <w:p w14:paraId="000000CB" w14:textId="77777777" w:rsidR="00C2608F" w:rsidRDefault="00000000">
      <w:r>
        <w:t xml:space="preserve">Note: File name and transaction code shall be the differentiator between Cash </w:t>
      </w:r>
      <w:proofErr w:type="gramStart"/>
      <w:r>
        <w:t>file  (</w:t>
      </w:r>
      <w:proofErr w:type="gramEnd"/>
      <w:r>
        <w:t xml:space="preserve">TC 112) and </w:t>
      </w:r>
      <w:proofErr w:type="spellStart"/>
      <w:r>
        <w:t>Payzapp</w:t>
      </w:r>
      <w:proofErr w:type="spellEnd"/>
      <w:r>
        <w:t xml:space="preserve"> recovery file (TC 466).</w:t>
      </w:r>
    </w:p>
    <w:p w14:paraId="000000CC" w14:textId="77777777" w:rsidR="00C2608F" w:rsidRDefault="00C2608F"/>
    <w:p w14:paraId="000000CD" w14:textId="77777777" w:rsidR="00C2608F" w:rsidRDefault="00000000">
      <w:proofErr w:type="gramStart"/>
      <w:r>
        <w:t>Narration</w:t>
      </w:r>
      <w:proofErr w:type="gramEnd"/>
      <w:r>
        <w:t xml:space="preserve"> for </w:t>
      </w:r>
      <w:proofErr w:type="gramStart"/>
      <w:r>
        <w:t>cash</w:t>
      </w:r>
      <w:proofErr w:type="gramEnd"/>
      <w:r>
        <w:t xml:space="preserve"> file shall be </w:t>
      </w:r>
      <w:r>
        <w:rPr>
          <w:rFonts w:ascii="Trebuchet MS" w:eastAsia="Trebuchet MS" w:hAnsi="Trebuchet MS" w:cs="Trebuchet MS"/>
          <w:color w:val="000000"/>
          <w:sz w:val="20"/>
          <w:szCs w:val="20"/>
        </w:rPr>
        <w:t>" BR-Cash Deposit collections ".</w:t>
      </w:r>
    </w:p>
    <w:p w14:paraId="000000CE" w14:textId="77777777" w:rsidR="00C2608F" w:rsidRDefault="00000000">
      <w:pPr>
        <w:rPr>
          <w:rFonts w:ascii="Trebuchet MS" w:eastAsia="Trebuchet MS" w:hAnsi="Trebuchet MS" w:cs="Trebuchet MS"/>
          <w:sz w:val="20"/>
          <w:szCs w:val="20"/>
        </w:rPr>
      </w:pPr>
      <w:r>
        <w:rPr>
          <w:rFonts w:ascii="Trebuchet MS" w:eastAsia="Trebuchet MS" w:hAnsi="Trebuchet MS" w:cs="Trebuchet MS"/>
          <w:color w:val="000000"/>
          <w:sz w:val="20"/>
          <w:szCs w:val="20"/>
        </w:rPr>
        <w:t xml:space="preserve">Narration for </w:t>
      </w:r>
      <w:proofErr w:type="spellStart"/>
      <w:r>
        <w:rPr>
          <w:rFonts w:ascii="Trebuchet MS" w:eastAsia="Trebuchet MS" w:hAnsi="Trebuchet MS" w:cs="Trebuchet MS"/>
          <w:color w:val="000000"/>
          <w:sz w:val="20"/>
          <w:szCs w:val="20"/>
        </w:rPr>
        <w:t>Payzapp</w:t>
      </w:r>
      <w:proofErr w:type="spellEnd"/>
      <w:r>
        <w:rPr>
          <w:rFonts w:ascii="Trebuchet MS" w:eastAsia="Trebuchet MS" w:hAnsi="Trebuchet MS" w:cs="Trebuchet MS"/>
          <w:color w:val="000000"/>
          <w:sz w:val="20"/>
          <w:szCs w:val="20"/>
        </w:rPr>
        <w:t xml:space="preserve"> file shall be " Payment </w:t>
      </w:r>
      <w:proofErr w:type="spellStart"/>
      <w:r>
        <w:rPr>
          <w:rFonts w:ascii="Trebuchet MS" w:eastAsia="Trebuchet MS" w:hAnsi="Trebuchet MS" w:cs="Trebuchet MS"/>
          <w:color w:val="000000"/>
          <w:sz w:val="20"/>
          <w:szCs w:val="20"/>
        </w:rPr>
        <w:t>Payzapp</w:t>
      </w:r>
      <w:proofErr w:type="spellEnd"/>
      <w:r>
        <w:rPr>
          <w:rFonts w:ascii="Trebuchet MS" w:eastAsia="Trebuchet MS" w:hAnsi="Trebuchet MS" w:cs="Trebuchet MS"/>
          <w:color w:val="000000"/>
          <w:sz w:val="20"/>
          <w:szCs w:val="20"/>
        </w:rPr>
        <w:t xml:space="preserve"> collections </w:t>
      </w:r>
      <w:proofErr w:type="gramStart"/>
      <w:r>
        <w:rPr>
          <w:rFonts w:ascii="Trebuchet MS" w:eastAsia="Trebuchet MS" w:hAnsi="Trebuchet MS" w:cs="Trebuchet MS"/>
          <w:color w:val="000000"/>
          <w:sz w:val="20"/>
          <w:szCs w:val="20"/>
        </w:rPr>
        <w:t>" .</w:t>
      </w:r>
      <w:proofErr w:type="gramEnd"/>
    </w:p>
    <w:p w14:paraId="000000CF" w14:textId="77777777" w:rsidR="00C2608F" w:rsidRDefault="00C2608F">
      <w:pPr>
        <w:ind w:left="360"/>
      </w:pPr>
    </w:p>
    <w:p w14:paraId="000000D0" w14:textId="77777777" w:rsidR="00C2608F" w:rsidRDefault="00000000">
      <w:pPr>
        <w:pStyle w:val="Heading1"/>
        <w:numPr>
          <w:ilvl w:val="0"/>
          <w:numId w:val="7"/>
        </w:numPr>
        <w:ind w:left="360"/>
        <w:rPr>
          <w:b/>
          <w:sz w:val="24"/>
          <w:szCs w:val="24"/>
        </w:rPr>
      </w:pPr>
      <w:bookmarkStart w:id="19" w:name="_heading=h.2s8eyo1" w:colFirst="0" w:colLast="0"/>
      <w:bookmarkEnd w:id="19"/>
      <w:r>
        <w:rPr>
          <w:b/>
          <w:sz w:val="24"/>
          <w:szCs w:val="24"/>
        </w:rPr>
        <w:t>Collection – Cheque Payment File</w:t>
      </w:r>
    </w:p>
    <w:tbl>
      <w:tblPr>
        <w:tblStyle w:val="a5"/>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C2608F" w14:paraId="3296C392" w14:textId="77777777">
        <w:tc>
          <w:tcPr>
            <w:tcW w:w="1135" w:type="dxa"/>
            <w:shd w:val="clear" w:color="auto" w:fill="C9DAF8"/>
            <w:tcMar>
              <w:top w:w="100" w:type="dxa"/>
              <w:left w:w="100" w:type="dxa"/>
              <w:bottom w:w="100" w:type="dxa"/>
              <w:right w:w="100" w:type="dxa"/>
            </w:tcMar>
          </w:tcPr>
          <w:p w14:paraId="000000D1" w14:textId="77777777" w:rsidR="00C2608F" w:rsidRDefault="00000000">
            <w:pPr>
              <w:widowControl w:val="0"/>
              <w:spacing w:line="240" w:lineRule="auto"/>
              <w:jc w:val="center"/>
              <w:rPr>
                <w:b/>
              </w:rPr>
            </w:pPr>
            <w:r>
              <w:rPr>
                <w:b/>
              </w:rPr>
              <w:t>Steps</w:t>
            </w:r>
          </w:p>
        </w:tc>
        <w:tc>
          <w:tcPr>
            <w:tcW w:w="5130" w:type="dxa"/>
            <w:shd w:val="clear" w:color="auto" w:fill="C9DAF8"/>
            <w:tcMar>
              <w:top w:w="100" w:type="dxa"/>
              <w:left w:w="100" w:type="dxa"/>
              <w:bottom w:w="100" w:type="dxa"/>
              <w:right w:w="100" w:type="dxa"/>
            </w:tcMar>
          </w:tcPr>
          <w:p w14:paraId="000000D2" w14:textId="77777777" w:rsidR="00C2608F" w:rsidRDefault="00000000">
            <w:pPr>
              <w:widowControl w:val="0"/>
              <w:spacing w:line="240" w:lineRule="auto"/>
              <w:jc w:val="center"/>
              <w:rPr>
                <w:b/>
              </w:rPr>
            </w:pPr>
            <w:r>
              <w:rPr>
                <w:b/>
              </w:rPr>
              <w:t>Process</w:t>
            </w:r>
          </w:p>
        </w:tc>
        <w:tc>
          <w:tcPr>
            <w:tcW w:w="1260" w:type="dxa"/>
            <w:shd w:val="clear" w:color="auto" w:fill="C9DAF8"/>
            <w:tcMar>
              <w:top w:w="100" w:type="dxa"/>
              <w:left w:w="100" w:type="dxa"/>
              <w:bottom w:w="100" w:type="dxa"/>
              <w:right w:w="100" w:type="dxa"/>
            </w:tcMar>
          </w:tcPr>
          <w:p w14:paraId="000000D3" w14:textId="77777777" w:rsidR="00C2608F" w:rsidRDefault="00000000">
            <w:pPr>
              <w:widowControl w:val="0"/>
              <w:spacing w:line="240" w:lineRule="auto"/>
              <w:jc w:val="center"/>
              <w:rPr>
                <w:b/>
              </w:rPr>
            </w:pPr>
            <w:r>
              <w:rPr>
                <w:b/>
              </w:rPr>
              <w:t>Team</w:t>
            </w:r>
          </w:p>
        </w:tc>
        <w:tc>
          <w:tcPr>
            <w:tcW w:w="1080" w:type="dxa"/>
            <w:shd w:val="clear" w:color="auto" w:fill="C9DAF8"/>
            <w:tcMar>
              <w:top w:w="100" w:type="dxa"/>
              <w:left w:w="100" w:type="dxa"/>
              <w:bottom w:w="100" w:type="dxa"/>
              <w:right w:w="100" w:type="dxa"/>
            </w:tcMar>
          </w:tcPr>
          <w:p w14:paraId="000000D4" w14:textId="77777777" w:rsidR="00C2608F" w:rsidRDefault="00000000">
            <w:pPr>
              <w:widowControl w:val="0"/>
              <w:spacing w:line="240" w:lineRule="auto"/>
              <w:jc w:val="center"/>
              <w:rPr>
                <w:b/>
              </w:rPr>
            </w:pPr>
            <w:r>
              <w:rPr>
                <w:b/>
              </w:rPr>
              <w:t>TAT</w:t>
            </w:r>
          </w:p>
        </w:tc>
        <w:tc>
          <w:tcPr>
            <w:tcW w:w="1175" w:type="dxa"/>
            <w:shd w:val="clear" w:color="auto" w:fill="C9DAF8"/>
            <w:tcMar>
              <w:top w:w="100" w:type="dxa"/>
              <w:left w:w="100" w:type="dxa"/>
              <w:bottom w:w="100" w:type="dxa"/>
              <w:right w:w="100" w:type="dxa"/>
            </w:tcMar>
          </w:tcPr>
          <w:p w14:paraId="000000D5" w14:textId="77777777" w:rsidR="00C2608F" w:rsidRDefault="00000000">
            <w:pPr>
              <w:widowControl w:val="0"/>
              <w:spacing w:line="240" w:lineRule="auto"/>
              <w:jc w:val="center"/>
              <w:rPr>
                <w:b/>
              </w:rPr>
            </w:pPr>
            <w:r>
              <w:rPr>
                <w:b/>
              </w:rPr>
              <w:t>Remarks</w:t>
            </w:r>
          </w:p>
        </w:tc>
      </w:tr>
      <w:tr w:rsidR="00C2608F" w14:paraId="0A0A766F" w14:textId="77777777">
        <w:tc>
          <w:tcPr>
            <w:tcW w:w="1135" w:type="dxa"/>
            <w:shd w:val="clear" w:color="auto" w:fill="auto"/>
            <w:tcMar>
              <w:top w:w="100" w:type="dxa"/>
              <w:left w:w="100" w:type="dxa"/>
              <w:bottom w:w="100" w:type="dxa"/>
              <w:right w:w="100" w:type="dxa"/>
            </w:tcMar>
          </w:tcPr>
          <w:p w14:paraId="000000D6" w14:textId="77777777" w:rsidR="00C2608F" w:rsidRDefault="00000000">
            <w:pPr>
              <w:widowControl w:val="0"/>
              <w:spacing w:line="240" w:lineRule="auto"/>
            </w:pPr>
            <w:r>
              <w:t>Step 1</w:t>
            </w:r>
          </w:p>
        </w:tc>
        <w:tc>
          <w:tcPr>
            <w:tcW w:w="5130" w:type="dxa"/>
            <w:shd w:val="clear" w:color="auto" w:fill="auto"/>
            <w:tcMar>
              <w:top w:w="100" w:type="dxa"/>
              <w:left w:w="100" w:type="dxa"/>
              <w:bottom w:w="100" w:type="dxa"/>
              <w:right w:w="100" w:type="dxa"/>
            </w:tcMar>
          </w:tcPr>
          <w:p w14:paraId="000000D7" w14:textId="77777777" w:rsidR="00C2608F" w:rsidRDefault="00000000">
            <w:r>
              <w:t xml:space="preserve">HDFC bank prepares the collection file and places the same in the SFTP folder for processing by 2100 hrs. </w:t>
            </w:r>
          </w:p>
          <w:p w14:paraId="000000D8" w14:textId="77777777" w:rsidR="00C2608F" w:rsidRDefault="00000000">
            <w:pPr>
              <w:numPr>
                <w:ilvl w:val="0"/>
                <w:numId w:val="13"/>
              </w:numPr>
              <w:pBdr>
                <w:top w:val="nil"/>
                <w:left w:val="nil"/>
                <w:bottom w:val="nil"/>
                <w:right w:val="nil"/>
                <w:between w:val="nil"/>
              </w:pBdr>
            </w:pPr>
            <w:r>
              <w:rPr>
                <w:color w:val="000000"/>
              </w:rPr>
              <w:t>The file shall carry cheque payments with clear funds.</w:t>
            </w:r>
          </w:p>
          <w:p w14:paraId="000000D9" w14:textId="77777777" w:rsidR="00C2608F" w:rsidRDefault="00000000">
            <w:pPr>
              <w:numPr>
                <w:ilvl w:val="0"/>
                <w:numId w:val="13"/>
              </w:numPr>
              <w:pBdr>
                <w:top w:val="nil"/>
                <w:left w:val="nil"/>
                <w:bottom w:val="nil"/>
                <w:right w:val="nil"/>
                <w:between w:val="nil"/>
              </w:pBdr>
            </w:pPr>
            <w:r>
              <w:rPr>
                <w:color w:val="000000"/>
              </w:rPr>
              <w:t>The file shall also carry cheque return records with return reasons</w:t>
            </w:r>
          </w:p>
        </w:tc>
        <w:tc>
          <w:tcPr>
            <w:tcW w:w="1260" w:type="dxa"/>
            <w:shd w:val="clear" w:color="auto" w:fill="auto"/>
            <w:tcMar>
              <w:top w:w="100" w:type="dxa"/>
              <w:left w:w="100" w:type="dxa"/>
              <w:bottom w:w="100" w:type="dxa"/>
              <w:right w:w="100" w:type="dxa"/>
            </w:tcMar>
          </w:tcPr>
          <w:p w14:paraId="000000DA" w14:textId="77777777" w:rsidR="00C2608F" w:rsidRDefault="00000000">
            <w:pPr>
              <w:widowControl w:val="0"/>
              <w:spacing w:line="240" w:lineRule="auto"/>
            </w:pPr>
            <w:r>
              <w:t>HDFC Ban</w:t>
            </w:r>
            <w:sdt>
              <w:sdtPr>
                <w:tag w:val="goog_rdk_10"/>
                <w:id w:val="-1179499227"/>
              </w:sdtPr>
              <w:sdtContent>
                <w:commentRangeStart w:id="20"/>
              </w:sdtContent>
            </w:sdt>
            <w:sdt>
              <w:sdtPr>
                <w:tag w:val="goog_rdk_11"/>
                <w:id w:val="-215434803"/>
              </w:sdtPr>
              <w:sdtContent>
                <w:commentRangeStart w:id="21"/>
              </w:sdtContent>
            </w:sdt>
            <w:r>
              <w:t>k</w:t>
            </w:r>
            <w:commentRangeEnd w:id="20"/>
            <w:r>
              <w:commentReference w:id="20"/>
            </w:r>
            <w:commentRangeEnd w:id="21"/>
            <w:r>
              <w:commentReference w:id="21"/>
            </w:r>
          </w:p>
        </w:tc>
        <w:tc>
          <w:tcPr>
            <w:tcW w:w="1080" w:type="dxa"/>
            <w:shd w:val="clear" w:color="auto" w:fill="auto"/>
            <w:tcMar>
              <w:top w:w="100" w:type="dxa"/>
              <w:left w:w="100" w:type="dxa"/>
              <w:bottom w:w="100" w:type="dxa"/>
              <w:right w:w="100" w:type="dxa"/>
            </w:tcMar>
          </w:tcPr>
          <w:p w14:paraId="000000DB"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DC" w14:textId="77777777" w:rsidR="00C2608F" w:rsidRDefault="00000000">
            <w:pPr>
              <w:spacing w:line="240" w:lineRule="auto"/>
            </w:pPr>
            <w:r>
              <w:t>HDFC Cashin system.</w:t>
            </w:r>
          </w:p>
        </w:tc>
      </w:tr>
      <w:tr w:rsidR="00C2608F" w14:paraId="4E6E3094" w14:textId="77777777">
        <w:tc>
          <w:tcPr>
            <w:tcW w:w="1135" w:type="dxa"/>
            <w:shd w:val="clear" w:color="auto" w:fill="auto"/>
            <w:tcMar>
              <w:top w:w="100" w:type="dxa"/>
              <w:left w:w="100" w:type="dxa"/>
              <w:bottom w:w="100" w:type="dxa"/>
              <w:right w:w="100" w:type="dxa"/>
            </w:tcMar>
          </w:tcPr>
          <w:p w14:paraId="000000DD" w14:textId="77777777" w:rsidR="00C2608F" w:rsidRDefault="00000000">
            <w:pPr>
              <w:widowControl w:val="0"/>
              <w:spacing w:line="240" w:lineRule="auto"/>
            </w:pPr>
            <w:r>
              <w:t>Step 2</w:t>
            </w:r>
          </w:p>
        </w:tc>
        <w:tc>
          <w:tcPr>
            <w:tcW w:w="5130" w:type="dxa"/>
            <w:shd w:val="clear" w:color="auto" w:fill="auto"/>
            <w:tcMar>
              <w:top w:w="100" w:type="dxa"/>
              <w:left w:w="100" w:type="dxa"/>
              <w:bottom w:w="100" w:type="dxa"/>
              <w:right w:w="100" w:type="dxa"/>
            </w:tcMar>
          </w:tcPr>
          <w:p w14:paraId="000000DE" w14:textId="77777777" w:rsidR="00C2608F" w:rsidRDefault="00000000">
            <w:pPr>
              <w:widowControl w:val="0"/>
              <w:spacing w:line="240" w:lineRule="auto"/>
            </w:pPr>
            <w:r>
              <w:t>Zeta systems pick up the file automatically from the SFTP</w:t>
            </w:r>
          </w:p>
        </w:tc>
        <w:tc>
          <w:tcPr>
            <w:tcW w:w="1260" w:type="dxa"/>
            <w:shd w:val="clear" w:color="auto" w:fill="auto"/>
            <w:tcMar>
              <w:top w:w="100" w:type="dxa"/>
              <w:left w:w="100" w:type="dxa"/>
              <w:bottom w:w="100" w:type="dxa"/>
              <w:right w:w="100" w:type="dxa"/>
            </w:tcMar>
          </w:tcPr>
          <w:p w14:paraId="000000DF"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E0"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E1" w14:textId="77777777" w:rsidR="00C2608F" w:rsidRDefault="00C2608F">
            <w:pPr>
              <w:spacing w:line="240" w:lineRule="auto"/>
            </w:pPr>
          </w:p>
        </w:tc>
      </w:tr>
      <w:tr w:rsidR="00C2608F" w14:paraId="744A76B4" w14:textId="77777777">
        <w:tc>
          <w:tcPr>
            <w:tcW w:w="1135" w:type="dxa"/>
            <w:shd w:val="clear" w:color="auto" w:fill="auto"/>
            <w:tcMar>
              <w:top w:w="100" w:type="dxa"/>
              <w:left w:w="100" w:type="dxa"/>
              <w:bottom w:w="100" w:type="dxa"/>
              <w:right w:w="100" w:type="dxa"/>
            </w:tcMar>
          </w:tcPr>
          <w:p w14:paraId="000000E2" w14:textId="77777777" w:rsidR="00C2608F" w:rsidRDefault="00000000">
            <w:pPr>
              <w:widowControl w:val="0"/>
              <w:spacing w:line="240" w:lineRule="auto"/>
            </w:pPr>
            <w:r>
              <w:t>Step 3</w:t>
            </w:r>
          </w:p>
        </w:tc>
        <w:tc>
          <w:tcPr>
            <w:tcW w:w="5130" w:type="dxa"/>
            <w:shd w:val="clear" w:color="auto" w:fill="auto"/>
            <w:tcMar>
              <w:top w:w="100" w:type="dxa"/>
              <w:left w:w="100" w:type="dxa"/>
              <w:bottom w:w="100" w:type="dxa"/>
              <w:right w:w="100" w:type="dxa"/>
            </w:tcMar>
          </w:tcPr>
          <w:p w14:paraId="000000E3" w14:textId="77777777" w:rsidR="00C2608F" w:rsidRDefault="00000000">
            <w:pPr>
              <w:widowControl w:val="0"/>
              <w:spacing w:line="240" w:lineRule="auto"/>
            </w:pPr>
            <w:r>
              <w:t>The records in the files are processed one by one.</w:t>
            </w:r>
          </w:p>
        </w:tc>
        <w:tc>
          <w:tcPr>
            <w:tcW w:w="1260" w:type="dxa"/>
            <w:shd w:val="clear" w:color="auto" w:fill="auto"/>
            <w:tcMar>
              <w:top w:w="100" w:type="dxa"/>
              <w:left w:w="100" w:type="dxa"/>
              <w:bottom w:w="100" w:type="dxa"/>
              <w:right w:w="100" w:type="dxa"/>
            </w:tcMar>
          </w:tcPr>
          <w:p w14:paraId="000000E4"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E5"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E6" w14:textId="77777777" w:rsidR="00C2608F" w:rsidRDefault="00C2608F">
            <w:pPr>
              <w:spacing w:line="240" w:lineRule="auto"/>
            </w:pPr>
          </w:p>
        </w:tc>
      </w:tr>
      <w:tr w:rsidR="00C2608F" w14:paraId="79CBA6BE" w14:textId="77777777">
        <w:tc>
          <w:tcPr>
            <w:tcW w:w="1135" w:type="dxa"/>
            <w:shd w:val="clear" w:color="auto" w:fill="auto"/>
            <w:tcMar>
              <w:top w:w="100" w:type="dxa"/>
              <w:left w:w="100" w:type="dxa"/>
              <w:bottom w:w="100" w:type="dxa"/>
              <w:right w:w="100" w:type="dxa"/>
            </w:tcMar>
          </w:tcPr>
          <w:p w14:paraId="000000E7" w14:textId="77777777" w:rsidR="00C2608F" w:rsidRDefault="00000000">
            <w:pPr>
              <w:widowControl w:val="0"/>
              <w:spacing w:line="240" w:lineRule="auto"/>
            </w:pPr>
            <w:r>
              <w:t>Step 3.1</w:t>
            </w:r>
          </w:p>
        </w:tc>
        <w:tc>
          <w:tcPr>
            <w:tcW w:w="5130" w:type="dxa"/>
            <w:shd w:val="clear" w:color="auto" w:fill="auto"/>
            <w:tcMar>
              <w:top w:w="100" w:type="dxa"/>
              <w:left w:w="100" w:type="dxa"/>
              <w:bottom w:w="100" w:type="dxa"/>
              <w:right w:w="100" w:type="dxa"/>
            </w:tcMar>
          </w:tcPr>
          <w:p w14:paraId="000000E8" w14:textId="77777777" w:rsidR="00C2608F" w:rsidRDefault="00000000">
            <w:pPr>
              <w:widowControl w:val="0"/>
              <w:spacing w:line="240" w:lineRule="auto"/>
              <w:rPr>
                <w:b/>
              </w:rPr>
            </w:pPr>
            <w:r>
              <w:rPr>
                <w:b/>
              </w:rPr>
              <w:t>Cheque Payments with Clear funds</w:t>
            </w:r>
            <w:sdt>
              <w:sdtPr>
                <w:tag w:val="goog_rdk_12"/>
                <w:id w:val="-814715421"/>
              </w:sdtPr>
              <w:sdtContent>
                <w:commentRangeStart w:id="22"/>
              </w:sdtContent>
            </w:sdt>
            <w:sdt>
              <w:sdtPr>
                <w:tag w:val="goog_rdk_13"/>
                <w:id w:val="-192234941"/>
              </w:sdtPr>
              <w:sdtContent>
                <w:commentRangeStart w:id="23"/>
              </w:sdtContent>
            </w:sdt>
            <w:r>
              <w:rPr>
                <w:b/>
              </w:rPr>
              <w:t>:</w:t>
            </w:r>
            <w:commentRangeEnd w:id="22"/>
            <w:r>
              <w:commentReference w:id="22"/>
            </w:r>
            <w:commentRangeEnd w:id="23"/>
            <w:r>
              <w:commentReference w:id="23"/>
            </w:r>
          </w:p>
          <w:p w14:paraId="000000E9" w14:textId="77777777" w:rsidR="00C2608F" w:rsidRDefault="00000000">
            <w:pPr>
              <w:widowControl w:val="0"/>
              <w:numPr>
                <w:ilvl w:val="0"/>
                <w:numId w:val="13"/>
              </w:numPr>
              <w:pBdr>
                <w:top w:val="nil"/>
                <w:left w:val="nil"/>
                <w:bottom w:val="nil"/>
                <w:right w:val="nil"/>
                <w:between w:val="nil"/>
              </w:pBdr>
              <w:spacing w:line="240" w:lineRule="auto"/>
            </w:pPr>
            <w:r>
              <w:rPr>
                <w:color w:val="000000"/>
              </w:rPr>
              <w:t xml:space="preserve">Payments are applied on the card account. </w:t>
            </w:r>
            <w:proofErr w:type="spellStart"/>
            <w:r>
              <w:rPr>
                <w:color w:val="000000"/>
              </w:rPr>
              <w:t>Flexcube</w:t>
            </w:r>
            <w:proofErr w:type="spellEnd"/>
            <w:r>
              <w:rPr>
                <w:color w:val="000000"/>
              </w:rPr>
              <w:t xml:space="preserve"> GL accounting hands off shall be done.</w:t>
            </w:r>
          </w:p>
          <w:p w14:paraId="000000EA" w14:textId="77777777" w:rsidR="00C2608F" w:rsidRDefault="00000000">
            <w:pPr>
              <w:widowControl w:val="0"/>
              <w:numPr>
                <w:ilvl w:val="0"/>
                <w:numId w:val="13"/>
              </w:numPr>
              <w:pBdr>
                <w:top w:val="nil"/>
                <w:left w:val="nil"/>
                <w:bottom w:val="nil"/>
                <w:right w:val="nil"/>
                <w:between w:val="nil"/>
              </w:pBdr>
              <w:spacing w:line="240" w:lineRule="auto"/>
              <w:rPr>
                <w:color w:val="000000"/>
              </w:rPr>
            </w:pPr>
            <w:r>
              <w:rPr>
                <w:color w:val="000000"/>
              </w:rPr>
              <w:t xml:space="preserve">Repayment related activities like limits update, payment appropriation, delinquency counter updates, balance updates </w:t>
            </w:r>
            <w:proofErr w:type="spellStart"/>
            <w:r>
              <w:rPr>
                <w:color w:val="000000"/>
              </w:rPr>
              <w:t>etc</w:t>
            </w:r>
            <w:proofErr w:type="spellEnd"/>
            <w:r>
              <w:rPr>
                <w:color w:val="000000"/>
              </w:rPr>
              <w:t xml:space="preserve"> are completed.</w:t>
            </w:r>
          </w:p>
        </w:tc>
        <w:tc>
          <w:tcPr>
            <w:tcW w:w="1260" w:type="dxa"/>
            <w:shd w:val="clear" w:color="auto" w:fill="auto"/>
            <w:tcMar>
              <w:top w:w="100" w:type="dxa"/>
              <w:left w:w="100" w:type="dxa"/>
              <w:bottom w:w="100" w:type="dxa"/>
              <w:right w:w="100" w:type="dxa"/>
            </w:tcMar>
          </w:tcPr>
          <w:p w14:paraId="000000EB"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EC"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ED" w14:textId="77777777" w:rsidR="00C2608F" w:rsidRDefault="00C2608F">
            <w:pPr>
              <w:spacing w:line="240" w:lineRule="auto"/>
            </w:pPr>
          </w:p>
        </w:tc>
      </w:tr>
      <w:tr w:rsidR="00C2608F" w14:paraId="14C8CFEC" w14:textId="77777777">
        <w:tc>
          <w:tcPr>
            <w:tcW w:w="1135" w:type="dxa"/>
            <w:shd w:val="clear" w:color="auto" w:fill="auto"/>
            <w:tcMar>
              <w:top w:w="100" w:type="dxa"/>
              <w:left w:w="100" w:type="dxa"/>
              <w:bottom w:w="100" w:type="dxa"/>
              <w:right w:w="100" w:type="dxa"/>
            </w:tcMar>
          </w:tcPr>
          <w:p w14:paraId="000000EE" w14:textId="77777777" w:rsidR="00C2608F" w:rsidRDefault="00000000">
            <w:pPr>
              <w:widowControl w:val="0"/>
              <w:spacing w:line="240" w:lineRule="auto"/>
            </w:pPr>
            <w:r>
              <w:t>Step 3.2</w:t>
            </w:r>
          </w:p>
        </w:tc>
        <w:tc>
          <w:tcPr>
            <w:tcW w:w="5130" w:type="dxa"/>
            <w:shd w:val="clear" w:color="auto" w:fill="auto"/>
            <w:tcMar>
              <w:top w:w="100" w:type="dxa"/>
              <w:left w:w="100" w:type="dxa"/>
              <w:bottom w:w="100" w:type="dxa"/>
              <w:right w:w="100" w:type="dxa"/>
            </w:tcMar>
          </w:tcPr>
          <w:p w14:paraId="000000EF" w14:textId="77777777" w:rsidR="00C2608F" w:rsidRDefault="00000000">
            <w:pPr>
              <w:widowControl w:val="0"/>
              <w:spacing w:line="240" w:lineRule="auto"/>
              <w:rPr>
                <w:b/>
              </w:rPr>
            </w:pPr>
            <w:r>
              <w:rPr>
                <w:b/>
              </w:rPr>
              <w:t xml:space="preserve">Cheque Returns: </w:t>
            </w:r>
          </w:p>
          <w:p w14:paraId="000000F0" w14:textId="77777777" w:rsidR="00C2608F" w:rsidRDefault="00000000">
            <w:pPr>
              <w:widowControl w:val="0"/>
              <w:numPr>
                <w:ilvl w:val="0"/>
                <w:numId w:val="13"/>
              </w:numPr>
              <w:pBdr>
                <w:top w:val="nil"/>
                <w:left w:val="nil"/>
                <w:bottom w:val="nil"/>
                <w:right w:val="nil"/>
                <w:between w:val="nil"/>
              </w:pBdr>
              <w:spacing w:line="240" w:lineRule="auto"/>
              <w:rPr>
                <w:b/>
                <w:color w:val="000000"/>
              </w:rPr>
            </w:pPr>
            <w:proofErr w:type="gramStart"/>
            <w:r>
              <w:rPr>
                <w:color w:val="000000"/>
              </w:rPr>
              <w:t>System</w:t>
            </w:r>
            <w:proofErr w:type="gramEnd"/>
            <w:r>
              <w:rPr>
                <w:color w:val="000000"/>
              </w:rPr>
              <w:t xml:space="preserve"> executes cheque payment and cheque payment return dummy entries in the customers card account. There shall be no impact </w:t>
            </w:r>
            <w:proofErr w:type="gramStart"/>
            <w:r>
              <w:rPr>
                <w:color w:val="000000"/>
              </w:rPr>
              <w:t>to</w:t>
            </w:r>
            <w:proofErr w:type="gramEnd"/>
            <w:r>
              <w:rPr>
                <w:color w:val="000000"/>
              </w:rPr>
              <w:t xml:space="preserve"> the account balances.</w:t>
            </w:r>
          </w:p>
          <w:p w14:paraId="000000F1" w14:textId="77777777" w:rsidR="00C2608F" w:rsidRDefault="00000000">
            <w:pPr>
              <w:widowControl w:val="0"/>
              <w:numPr>
                <w:ilvl w:val="0"/>
                <w:numId w:val="13"/>
              </w:numPr>
              <w:pBdr>
                <w:top w:val="nil"/>
                <w:left w:val="nil"/>
                <w:bottom w:val="nil"/>
                <w:right w:val="nil"/>
                <w:between w:val="nil"/>
              </w:pBdr>
              <w:spacing w:line="240" w:lineRule="auto"/>
              <w:rPr>
                <w:b/>
                <w:color w:val="000000"/>
              </w:rPr>
            </w:pPr>
            <w:r>
              <w:rPr>
                <w:color w:val="000000"/>
              </w:rPr>
              <w:t xml:space="preserve">Return charges shall be applied for pre-defined cheque return reason codes. </w:t>
            </w:r>
          </w:p>
        </w:tc>
        <w:tc>
          <w:tcPr>
            <w:tcW w:w="1260" w:type="dxa"/>
            <w:shd w:val="clear" w:color="auto" w:fill="auto"/>
            <w:tcMar>
              <w:top w:w="100" w:type="dxa"/>
              <w:left w:w="100" w:type="dxa"/>
              <w:bottom w:w="100" w:type="dxa"/>
              <w:right w:w="100" w:type="dxa"/>
            </w:tcMar>
          </w:tcPr>
          <w:p w14:paraId="000000F2"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0F3"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0F4" w14:textId="77777777" w:rsidR="00C2608F" w:rsidRDefault="00C2608F">
            <w:pPr>
              <w:spacing w:line="240" w:lineRule="auto"/>
            </w:pPr>
          </w:p>
        </w:tc>
      </w:tr>
      <w:tr w:rsidR="00C2608F" w14:paraId="52E108EB" w14:textId="77777777">
        <w:tc>
          <w:tcPr>
            <w:tcW w:w="1135" w:type="dxa"/>
            <w:shd w:val="clear" w:color="auto" w:fill="auto"/>
            <w:tcMar>
              <w:top w:w="100" w:type="dxa"/>
              <w:left w:w="100" w:type="dxa"/>
              <w:bottom w:w="100" w:type="dxa"/>
              <w:right w:w="100" w:type="dxa"/>
            </w:tcMar>
          </w:tcPr>
          <w:p w14:paraId="000000F5" w14:textId="77777777" w:rsidR="00C2608F" w:rsidRDefault="00000000">
            <w:pPr>
              <w:widowControl w:val="0"/>
              <w:spacing w:line="240" w:lineRule="auto"/>
            </w:pPr>
            <w:r>
              <w:t>Step 4</w:t>
            </w:r>
          </w:p>
        </w:tc>
        <w:tc>
          <w:tcPr>
            <w:tcW w:w="5130" w:type="dxa"/>
            <w:shd w:val="clear" w:color="auto" w:fill="auto"/>
            <w:tcMar>
              <w:top w:w="100" w:type="dxa"/>
              <w:left w:w="100" w:type="dxa"/>
              <w:bottom w:w="100" w:type="dxa"/>
              <w:right w:w="100" w:type="dxa"/>
            </w:tcMar>
          </w:tcPr>
          <w:p w14:paraId="000000F6" w14:textId="77777777" w:rsidR="00C2608F" w:rsidRDefault="00000000">
            <w:pPr>
              <w:widowControl w:val="0"/>
              <w:spacing w:line="240" w:lineRule="auto"/>
              <w:rPr>
                <w:color w:val="FF0000"/>
              </w:rPr>
            </w:pPr>
            <w:r>
              <w:rPr>
                <w:b/>
              </w:rPr>
              <w:t xml:space="preserve">Exceptions handling: </w:t>
            </w:r>
            <w:r>
              <w:t xml:space="preserve">If the AAN sent in the file is incorrect Zeta system shall reject the </w:t>
            </w:r>
            <w:sdt>
              <w:sdtPr>
                <w:tag w:val="goog_rdk_14"/>
                <w:id w:val="-306626177"/>
              </w:sdtPr>
              <w:sdtContent>
                <w:commentRangeStart w:id="24"/>
              </w:sdtContent>
            </w:sdt>
            <w:sdt>
              <w:sdtPr>
                <w:tag w:val="goog_rdk_15"/>
                <w:id w:val="-422727243"/>
              </w:sdtPr>
              <w:sdtContent>
                <w:commentRangeStart w:id="25"/>
              </w:sdtContent>
            </w:sdt>
            <w:r>
              <w:t>payment</w:t>
            </w:r>
            <w:commentRangeEnd w:id="24"/>
            <w:r>
              <w:commentReference w:id="24"/>
            </w:r>
            <w:commentRangeEnd w:id="25"/>
            <w:r>
              <w:commentReference w:id="25"/>
            </w:r>
            <w:r>
              <w:t xml:space="preserve"> application.</w:t>
            </w:r>
          </w:p>
        </w:tc>
        <w:tc>
          <w:tcPr>
            <w:tcW w:w="1260" w:type="dxa"/>
            <w:shd w:val="clear" w:color="auto" w:fill="auto"/>
            <w:tcMar>
              <w:top w:w="100" w:type="dxa"/>
              <w:left w:w="100" w:type="dxa"/>
              <w:bottom w:w="100" w:type="dxa"/>
              <w:right w:w="100" w:type="dxa"/>
            </w:tcMar>
          </w:tcPr>
          <w:p w14:paraId="000000F7" w14:textId="77777777" w:rsidR="00C2608F" w:rsidRDefault="00000000">
            <w:pPr>
              <w:spacing w:line="240" w:lineRule="auto"/>
            </w:pPr>
            <w:r>
              <w:t>System</w:t>
            </w:r>
          </w:p>
        </w:tc>
        <w:tc>
          <w:tcPr>
            <w:tcW w:w="1080" w:type="dxa"/>
            <w:shd w:val="clear" w:color="auto" w:fill="auto"/>
            <w:tcMar>
              <w:top w:w="100" w:type="dxa"/>
              <w:left w:w="100" w:type="dxa"/>
              <w:bottom w:w="100" w:type="dxa"/>
              <w:right w:w="100" w:type="dxa"/>
            </w:tcMar>
          </w:tcPr>
          <w:p w14:paraId="000000F8" w14:textId="77777777" w:rsidR="00C2608F" w:rsidRDefault="00000000">
            <w:pPr>
              <w:spacing w:line="240" w:lineRule="auto"/>
            </w:pPr>
            <w:r>
              <w:t>T</w:t>
            </w:r>
          </w:p>
        </w:tc>
        <w:tc>
          <w:tcPr>
            <w:tcW w:w="1175" w:type="dxa"/>
            <w:shd w:val="clear" w:color="auto" w:fill="auto"/>
            <w:tcMar>
              <w:top w:w="100" w:type="dxa"/>
              <w:left w:w="100" w:type="dxa"/>
              <w:bottom w:w="100" w:type="dxa"/>
              <w:right w:w="100" w:type="dxa"/>
            </w:tcMar>
          </w:tcPr>
          <w:p w14:paraId="000000F9" w14:textId="77777777" w:rsidR="00C2608F" w:rsidRDefault="00C2608F">
            <w:pPr>
              <w:spacing w:line="240" w:lineRule="auto"/>
            </w:pPr>
          </w:p>
        </w:tc>
      </w:tr>
      <w:tr w:rsidR="00C2608F" w14:paraId="1E1FF398" w14:textId="77777777">
        <w:tc>
          <w:tcPr>
            <w:tcW w:w="1135" w:type="dxa"/>
            <w:shd w:val="clear" w:color="auto" w:fill="auto"/>
            <w:tcMar>
              <w:top w:w="100" w:type="dxa"/>
              <w:left w:w="100" w:type="dxa"/>
              <w:bottom w:w="100" w:type="dxa"/>
              <w:right w:w="100" w:type="dxa"/>
            </w:tcMar>
          </w:tcPr>
          <w:p w14:paraId="000000FA" w14:textId="77777777" w:rsidR="00C2608F" w:rsidRDefault="00000000">
            <w:pPr>
              <w:spacing w:line="240" w:lineRule="auto"/>
            </w:pPr>
            <w:r>
              <w:lastRenderedPageBreak/>
              <w:t>Step 4.1</w:t>
            </w:r>
          </w:p>
        </w:tc>
        <w:tc>
          <w:tcPr>
            <w:tcW w:w="5130" w:type="dxa"/>
            <w:shd w:val="clear" w:color="auto" w:fill="auto"/>
            <w:tcMar>
              <w:top w:w="100" w:type="dxa"/>
              <w:left w:w="100" w:type="dxa"/>
              <w:bottom w:w="100" w:type="dxa"/>
              <w:right w:w="100" w:type="dxa"/>
            </w:tcMar>
          </w:tcPr>
          <w:p w14:paraId="000000FB" w14:textId="77777777" w:rsidR="00C2608F" w:rsidRDefault="00000000">
            <w:pPr>
              <w:spacing w:line="240" w:lineRule="auto"/>
            </w:pPr>
            <w:r>
              <w:t>Zeta shall share such exceptions with the collections team on mail/sftp for curing</w:t>
            </w:r>
          </w:p>
        </w:tc>
        <w:tc>
          <w:tcPr>
            <w:tcW w:w="1260" w:type="dxa"/>
            <w:shd w:val="clear" w:color="auto" w:fill="auto"/>
            <w:tcMar>
              <w:top w:w="100" w:type="dxa"/>
              <w:left w:w="100" w:type="dxa"/>
              <w:bottom w:w="100" w:type="dxa"/>
              <w:right w:w="100" w:type="dxa"/>
            </w:tcMar>
          </w:tcPr>
          <w:p w14:paraId="000000FC" w14:textId="77777777" w:rsidR="00C2608F" w:rsidRDefault="00000000">
            <w:pPr>
              <w:spacing w:line="240" w:lineRule="auto"/>
            </w:pPr>
            <w:r>
              <w:t>Zeta Ops</w:t>
            </w:r>
          </w:p>
        </w:tc>
        <w:tc>
          <w:tcPr>
            <w:tcW w:w="1080" w:type="dxa"/>
            <w:shd w:val="clear" w:color="auto" w:fill="auto"/>
            <w:tcMar>
              <w:top w:w="100" w:type="dxa"/>
              <w:left w:w="100" w:type="dxa"/>
              <w:bottom w:w="100" w:type="dxa"/>
              <w:right w:w="100" w:type="dxa"/>
            </w:tcMar>
          </w:tcPr>
          <w:p w14:paraId="000000FD" w14:textId="77777777" w:rsidR="00C2608F" w:rsidRDefault="00000000">
            <w:pPr>
              <w:spacing w:line="240" w:lineRule="auto"/>
            </w:pPr>
            <w:r>
              <w:t>T+1</w:t>
            </w:r>
          </w:p>
        </w:tc>
        <w:tc>
          <w:tcPr>
            <w:tcW w:w="1175" w:type="dxa"/>
            <w:shd w:val="clear" w:color="auto" w:fill="auto"/>
            <w:tcMar>
              <w:top w:w="100" w:type="dxa"/>
              <w:left w:w="100" w:type="dxa"/>
              <w:bottom w:w="100" w:type="dxa"/>
              <w:right w:w="100" w:type="dxa"/>
            </w:tcMar>
          </w:tcPr>
          <w:p w14:paraId="000000FE" w14:textId="77777777" w:rsidR="00C2608F" w:rsidRDefault="00C2608F">
            <w:pPr>
              <w:spacing w:line="240" w:lineRule="auto"/>
            </w:pPr>
          </w:p>
        </w:tc>
      </w:tr>
    </w:tbl>
    <w:p w14:paraId="000000FF" w14:textId="77777777" w:rsidR="00C2608F" w:rsidRDefault="00C2608F"/>
    <w:p w14:paraId="00000100" w14:textId="77777777" w:rsidR="00C2608F" w:rsidRDefault="00C2608F"/>
    <w:p w14:paraId="00000101" w14:textId="77777777" w:rsidR="00C2608F" w:rsidRDefault="00000000">
      <w:pPr>
        <w:pStyle w:val="Heading1"/>
        <w:numPr>
          <w:ilvl w:val="0"/>
          <w:numId w:val="7"/>
        </w:numPr>
        <w:ind w:left="360"/>
        <w:rPr>
          <w:b/>
          <w:sz w:val="24"/>
          <w:szCs w:val="24"/>
        </w:rPr>
      </w:pPr>
      <w:bookmarkStart w:id="26" w:name="_heading=h.17dp8vu" w:colFirst="0" w:colLast="0"/>
      <w:bookmarkEnd w:id="26"/>
      <w:r>
        <w:rPr>
          <w:b/>
          <w:sz w:val="24"/>
          <w:szCs w:val="24"/>
        </w:rPr>
        <w:t>Collection – Lien Recovery Fil</w:t>
      </w:r>
      <w:sdt>
        <w:sdtPr>
          <w:tag w:val="goog_rdk_16"/>
          <w:id w:val="-1784640215"/>
        </w:sdtPr>
        <w:sdtContent>
          <w:commentRangeStart w:id="27"/>
        </w:sdtContent>
      </w:sdt>
      <w:sdt>
        <w:sdtPr>
          <w:tag w:val="goog_rdk_17"/>
          <w:id w:val="-1085608793"/>
        </w:sdtPr>
        <w:sdtContent>
          <w:commentRangeStart w:id="28"/>
        </w:sdtContent>
      </w:sdt>
      <w:r>
        <w:rPr>
          <w:b/>
          <w:sz w:val="24"/>
          <w:szCs w:val="24"/>
        </w:rPr>
        <w:t>e</w:t>
      </w:r>
      <w:commentRangeEnd w:id="27"/>
      <w:r>
        <w:commentReference w:id="27"/>
      </w:r>
      <w:commentRangeEnd w:id="28"/>
      <w:r>
        <w:commentReference w:id="28"/>
      </w:r>
    </w:p>
    <w:tbl>
      <w:tblPr>
        <w:tblStyle w:val="a6"/>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C2608F" w14:paraId="73E27F78" w14:textId="77777777">
        <w:tc>
          <w:tcPr>
            <w:tcW w:w="1135" w:type="dxa"/>
            <w:shd w:val="clear" w:color="auto" w:fill="C9DAF8"/>
            <w:tcMar>
              <w:top w:w="100" w:type="dxa"/>
              <w:left w:w="100" w:type="dxa"/>
              <w:bottom w:w="100" w:type="dxa"/>
              <w:right w:w="100" w:type="dxa"/>
            </w:tcMar>
          </w:tcPr>
          <w:p w14:paraId="00000102" w14:textId="77777777" w:rsidR="00C2608F" w:rsidRDefault="00000000">
            <w:pPr>
              <w:widowControl w:val="0"/>
              <w:spacing w:line="240" w:lineRule="auto"/>
              <w:jc w:val="center"/>
              <w:rPr>
                <w:b/>
              </w:rPr>
            </w:pPr>
            <w:r>
              <w:rPr>
                <w:b/>
              </w:rPr>
              <w:t>Steps</w:t>
            </w:r>
          </w:p>
        </w:tc>
        <w:tc>
          <w:tcPr>
            <w:tcW w:w="5130" w:type="dxa"/>
            <w:shd w:val="clear" w:color="auto" w:fill="C9DAF8"/>
            <w:tcMar>
              <w:top w:w="100" w:type="dxa"/>
              <w:left w:w="100" w:type="dxa"/>
              <w:bottom w:w="100" w:type="dxa"/>
              <w:right w:w="100" w:type="dxa"/>
            </w:tcMar>
          </w:tcPr>
          <w:p w14:paraId="00000103" w14:textId="77777777" w:rsidR="00C2608F" w:rsidRDefault="00000000">
            <w:pPr>
              <w:widowControl w:val="0"/>
              <w:spacing w:line="240" w:lineRule="auto"/>
              <w:jc w:val="center"/>
              <w:rPr>
                <w:b/>
              </w:rPr>
            </w:pPr>
            <w:r>
              <w:rPr>
                <w:b/>
              </w:rPr>
              <w:t>Process</w:t>
            </w:r>
          </w:p>
        </w:tc>
        <w:tc>
          <w:tcPr>
            <w:tcW w:w="1260" w:type="dxa"/>
            <w:shd w:val="clear" w:color="auto" w:fill="C9DAF8"/>
            <w:tcMar>
              <w:top w:w="100" w:type="dxa"/>
              <w:left w:w="100" w:type="dxa"/>
              <w:bottom w:w="100" w:type="dxa"/>
              <w:right w:w="100" w:type="dxa"/>
            </w:tcMar>
          </w:tcPr>
          <w:p w14:paraId="00000104" w14:textId="77777777" w:rsidR="00C2608F" w:rsidRDefault="00000000">
            <w:pPr>
              <w:widowControl w:val="0"/>
              <w:spacing w:line="240" w:lineRule="auto"/>
              <w:jc w:val="center"/>
              <w:rPr>
                <w:b/>
              </w:rPr>
            </w:pPr>
            <w:r>
              <w:rPr>
                <w:b/>
              </w:rPr>
              <w:t>Team</w:t>
            </w:r>
          </w:p>
        </w:tc>
        <w:tc>
          <w:tcPr>
            <w:tcW w:w="1080" w:type="dxa"/>
            <w:shd w:val="clear" w:color="auto" w:fill="C9DAF8"/>
            <w:tcMar>
              <w:top w:w="100" w:type="dxa"/>
              <w:left w:w="100" w:type="dxa"/>
              <w:bottom w:w="100" w:type="dxa"/>
              <w:right w:w="100" w:type="dxa"/>
            </w:tcMar>
          </w:tcPr>
          <w:p w14:paraId="00000105" w14:textId="77777777" w:rsidR="00C2608F" w:rsidRDefault="00000000">
            <w:pPr>
              <w:widowControl w:val="0"/>
              <w:spacing w:line="240" w:lineRule="auto"/>
              <w:jc w:val="center"/>
              <w:rPr>
                <w:b/>
              </w:rPr>
            </w:pPr>
            <w:r>
              <w:rPr>
                <w:b/>
              </w:rPr>
              <w:t>TAT</w:t>
            </w:r>
          </w:p>
        </w:tc>
        <w:tc>
          <w:tcPr>
            <w:tcW w:w="1175" w:type="dxa"/>
            <w:shd w:val="clear" w:color="auto" w:fill="C9DAF8"/>
            <w:tcMar>
              <w:top w:w="100" w:type="dxa"/>
              <w:left w:w="100" w:type="dxa"/>
              <w:bottom w:w="100" w:type="dxa"/>
              <w:right w:w="100" w:type="dxa"/>
            </w:tcMar>
          </w:tcPr>
          <w:p w14:paraId="00000106" w14:textId="77777777" w:rsidR="00C2608F" w:rsidRDefault="00000000">
            <w:pPr>
              <w:widowControl w:val="0"/>
              <w:spacing w:line="240" w:lineRule="auto"/>
              <w:jc w:val="center"/>
              <w:rPr>
                <w:b/>
              </w:rPr>
            </w:pPr>
            <w:r>
              <w:rPr>
                <w:b/>
              </w:rPr>
              <w:t>Remarks</w:t>
            </w:r>
          </w:p>
        </w:tc>
      </w:tr>
      <w:tr w:rsidR="00C2608F" w14:paraId="53412670" w14:textId="77777777">
        <w:tc>
          <w:tcPr>
            <w:tcW w:w="1135" w:type="dxa"/>
            <w:shd w:val="clear" w:color="auto" w:fill="auto"/>
            <w:tcMar>
              <w:top w:w="100" w:type="dxa"/>
              <w:left w:w="100" w:type="dxa"/>
              <w:bottom w:w="100" w:type="dxa"/>
              <w:right w:w="100" w:type="dxa"/>
            </w:tcMar>
          </w:tcPr>
          <w:p w14:paraId="00000107" w14:textId="77777777" w:rsidR="00C2608F" w:rsidRDefault="00000000">
            <w:pPr>
              <w:widowControl w:val="0"/>
              <w:spacing w:line="240" w:lineRule="auto"/>
            </w:pPr>
            <w:r>
              <w:t>Step 1</w:t>
            </w:r>
          </w:p>
        </w:tc>
        <w:tc>
          <w:tcPr>
            <w:tcW w:w="5130" w:type="dxa"/>
            <w:shd w:val="clear" w:color="auto" w:fill="auto"/>
            <w:tcMar>
              <w:top w:w="100" w:type="dxa"/>
              <w:left w:w="100" w:type="dxa"/>
              <w:bottom w:w="100" w:type="dxa"/>
              <w:right w:w="100" w:type="dxa"/>
            </w:tcMar>
          </w:tcPr>
          <w:p w14:paraId="00000108" w14:textId="77777777" w:rsidR="00C2608F" w:rsidRDefault="00000000">
            <w:r>
              <w:t>HDFC bank prepares the Lien recovery file and places the same in the SFTP folder for processing by 2100 hrs.</w:t>
            </w:r>
          </w:p>
        </w:tc>
        <w:tc>
          <w:tcPr>
            <w:tcW w:w="1260" w:type="dxa"/>
            <w:shd w:val="clear" w:color="auto" w:fill="auto"/>
            <w:tcMar>
              <w:top w:w="100" w:type="dxa"/>
              <w:left w:w="100" w:type="dxa"/>
              <w:bottom w:w="100" w:type="dxa"/>
              <w:right w:w="100" w:type="dxa"/>
            </w:tcMar>
          </w:tcPr>
          <w:p w14:paraId="00000109" w14:textId="77777777" w:rsidR="00C2608F" w:rsidRDefault="00000000">
            <w:pPr>
              <w:widowControl w:val="0"/>
              <w:spacing w:line="240" w:lineRule="auto"/>
            </w:pPr>
            <w:r>
              <w:t>HDFC Bank</w:t>
            </w:r>
          </w:p>
        </w:tc>
        <w:tc>
          <w:tcPr>
            <w:tcW w:w="1080" w:type="dxa"/>
            <w:shd w:val="clear" w:color="auto" w:fill="auto"/>
            <w:tcMar>
              <w:top w:w="100" w:type="dxa"/>
              <w:left w:w="100" w:type="dxa"/>
              <w:bottom w:w="100" w:type="dxa"/>
              <w:right w:w="100" w:type="dxa"/>
            </w:tcMar>
          </w:tcPr>
          <w:p w14:paraId="0000010A"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10B" w14:textId="77777777" w:rsidR="00C2608F" w:rsidRDefault="00C2608F">
            <w:pPr>
              <w:spacing w:line="240" w:lineRule="auto"/>
            </w:pPr>
          </w:p>
        </w:tc>
      </w:tr>
      <w:tr w:rsidR="00C2608F" w14:paraId="056C7CAB" w14:textId="77777777">
        <w:tc>
          <w:tcPr>
            <w:tcW w:w="1135" w:type="dxa"/>
            <w:shd w:val="clear" w:color="auto" w:fill="auto"/>
            <w:tcMar>
              <w:top w:w="100" w:type="dxa"/>
              <w:left w:w="100" w:type="dxa"/>
              <w:bottom w:w="100" w:type="dxa"/>
              <w:right w:w="100" w:type="dxa"/>
            </w:tcMar>
          </w:tcPr>
          <w:p w14:paraId="0000010C" w14:textId="77777777" w:rsidR="00C2608F" w:rsidRDefault="00000000">
            <w:pPr>
              <w:widowControl w:val="0"/>
              <w:spacing w:line="240" w:lineRule="auto"/>
            </w:pPr>
            <w:r>
              <w:t>Step 2</w:t>
            </w:r>
          </w:p>
        </w:tc>
        <w:tc>
          <w:tcPr>
            <w:tcW w:w="5130" w:type="dxa"/>
            <w:shd w:val="clear" w:color="auto" w:fill="auto"/>
            <w:tcMar>
              <w:top w:w="100" w:type="dxa"/>
              <w:left w:w="100" w:type="dxa"/>
              <w:bottom w:w="100" w:type="dxa"/>
              <w:right w:w="100" w:type="dxa"/>
            </w:tcMar>
          </w:tcPr>
          <w:p w14:paraId="0000010D" w14:textId="77777777" w:rsidR="00C2608F" w:rsidRDefault="00000000">
            <w:pPr>
              <w:widowControl w:val="0"/>
              <w:spacing w:line="240" w:lineRule="auto"/>
            </w:pPr>
            <w:r>
              <w:t>Zeta systems pick up the file automatically from the SFTP</w:t>
            </w:r>
          </w:p>
        </w:tc>
        <w:tc>
          <w:tcPr>
            <w:tcW w:w="1260" w:type="dxa"/>
            <w:shd w:val="clear" w:color="auto" w:fill="auto"/>
            <w:tcMar>
              <w:top w:w="100" w:type="dxa"/>
              <w:left w:w="100" w:type="dxa"/>
              <w:bottom w:w="100" w:type="dxa"/>
              <w:right w:w="100" w:type="dxa"/>
            </w:tcMar>
          </w:tcPr>
          <w:p w14:paraId="0000010E"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10F"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110" w14:textId="77777777" w:rsidR="00C2608F" w:rsidRDefault="00C2608F">
            <w:pPr>
              <w:spacing w:line="240" w:lineRule="auto"/>
            </w:pPr>
          </w:p>
        </w:tc>
      </w:tr>
      <w:tr w:rsidR="00C2608F" w14:paraId="2DF767C4" w14:textId="77777777">
        <w:tc>
          <w:tcPr>
            <w:tcW w:w="1135" w:type="dxa"/>
            <w:shd w:val="clear" w:color="auto" w:fill="auto"/>
            <w:tcMar>
              <w:top w:w="100" w:type="dxa"/>
              <w:left w:w="100" w:type="dxa"/>
              <w:bottom w:w="100" w:type="dxa"/>
              <w:right w:w="100" w:type="dxa"/>
            </w:tcMar>
          </w:tcPr>
          <w:p w14:paraId="00000111" w14:textId="77777777" w:rsidR="00C2608F" w:rsidRDefault="00000000">
            <w:pPr>
              <w:widowControl w:val="0"/>
              <w:spacing w:line="240" w:lineRule="auto"/>
            </w:pPr>
            <w:r>
              <w:t>Step 3</w:t>
            </w:r>
          </w:p>
        </w:tc>
        <w:tc>
          <w:tcPr>
            <w:tcW w:w="5130" w:type="dxa"/>
            <w:shd w:val="clear" w:color="auto" w:fill="auto"/>
            <w:tcMar>
              <w:top w:w="100" w:type="dxa"/>
              <w:left w:w="100" w:type="dxa"/>
              <w:bottom w:w="100" w:type="dxa"/>
              <w:right w:w="100" w:type="dxa"/>
            </w:tcMar>
          </w:tcPr>
          <w:p w14:paraId="00000112" w14:textId="77777777" w:rsidR="00C2608F" w:rsidRDefault="00000000">
            <w:pPr>
              <w:widowControl w:val="0"/>
              <w:spacing w:line="240" w:lineRule="auto"/>
            </w:pPr>
            <w:r>
              <w:t>The records in the files are processed one by one.</w:t>
            </w:r>
          </w:p>
        </w:tc>
        <w:tc>
          <w:tcPr>
            <w:tcW w:w="1260" w:type="dxa"/>
            <w:shd w:val="clear" w:color="auto" w:fill="auto"/>
            <w:tcMar>
              <w:top w:w="100" w:type="dxa"/>
              <w:left w:w="100" w:type="dxa"/>
              <w:bottom w:w="100" w:type="dxa"/>
              <w:right w:w="100" w:type="dxa"/>
            </w:tcMar>
          </w:tcPr>
          <w:p w14:paraId="00000113"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114" w14:textId="77777777" w:rsidR="00C2608F" w:rsidRDefault="00000000">
            <w:pPr>
              <w:widowControl w:val="0"/>
              <w:spacing w:line="240" w:lineRule="auto"/>
            </w:pPr>
            <w:r>
              <w:t>T</w:t>
            </w:r>
          </w:p>
        </w:tc>
        <w:tc>
          <w:tcPr>
            <w:tcW w:w="1175" w:type="dxa"/>
            <w:shd w:val="clear" w:color="auto" w:fill="auto"/>
            <w:tcMar>
              <w:top w:w="100" w:type="dxa"/>
              <w:left w:w="100" w:type="dxa"/>
              <w:bottom w:w="100" w:type="dxa"/>
              <w:right w:w="100" w:type="dxa"/>
            </w:tcMar>
          </w:tcPr>
          <w:p w14:paraId="00000115" w14:textId="77777777" w:rsidR="00C2608F" w:rsidRDefault="00C2608F">
            <w:pPr>
              <w:spacing w:line="240" w:lineRule="auto"/>
            </w:pPr>
          </w:p>
        </w:tc>
      </w:tr>
      <w:tr w:rsidR="00C2608F" w14:paraId="07549429" w14:textId="77777777">
        <w:tc>
          <w:tcPr>
            <w:tcW w:w="1135" w:type="dxa"/>
            <w:shd w:val="clear" w:color="auto" w:fill="auto"/>
            <w:tcMar>
              <w:top w:w="100" w:type="dxa"/>
              <w:left w:w="100" w:type="dxa"/>
              <w:bottom w:w="100" w:type="dxa"/>
              <w:right w:w="100" w:type="dxa"/>
            </w:tcMar>
          </w:tcPr>
          <w:p w14:paraId="00000116" w14:textId="77777777" w:rsidR="00C2608F" w:rsidRDefault="00000000">
            <w:pPr>
              <w:widowControl w:val="0"/>
              <w:spacing w:line="240" w:lineRule="auto"/>
            </w:pPr>
            <w:r>
              <w:t>Step 4</w:t>
            </w:r>
          </w:p>
        </w:tc>
        <w:tc>
          <w:tcPr>
            <w:tcW w:w="5130" w:type="dxa"/>
            <w:shd w:val="clear" w:color="auto" w:fill="auto"/>
            <w:tcMar>
              <w:top w:w="100" w:type="dxa"/>
              <w:left w:w="100" w:type="dxa"/>
              <w:bottom w:w="100" w:type="dxa"/>
              <w:right w:w="100" w:type="dxa"/>
            </w:tcMar>
          </w:tcPr>
          <w:p w14:paraId="00000117" w14:textId="77777777" w:rsidR="00C2608F" w:rsidRDefault="00000000">
            <w:pPr>
              <w:widowControl w:val="0"/>
              <w:spacing w:line="240" w:lineRule="auto"/>
            </w:pPr>
            <w:r>
              <w:t xml:space="preserve">Repayment related activities like limits update, payment appropriation, delinquency counter updates, balance updates </w:t>
            </w:r>
            <w:proofErr w:type="spellStart"/>
            <w:r>
              <w:t>etc</w:t>
            </w:r>
            <w:proofErr w:type="spellEnd"/>
            <w:r>
              <w:t xml:space="preserve"> are completed.</w:t>
            </w:r>
          </w:p>
        </w:tc>
        <w:tc>
          <w:tcPr>
            <w:tcW w:w="1260" w:type="dxa"/>
            <w:shd w:val="clear" w:color="auto" w:fill="auto"/>
            <w:tcMar>
              <w:top w:w="100" w:type="dxa"/>
              <w:left w:w="100" w:type="dxa"/>
              <w:bottom w:w="100" w:type="dxa"/>
              <w:right w:w="100" w:type="dxa"/>
            </w:tcMar>
          </w:tcPr>
          <w:p w14:paraId="00000118" w14:textId="77777777" w:rsidR="00C2608F" w:rsidRDefault="00000000">
            <w:pPr>
              <w:widowControl w:val="0"/>
              <w:spacing w:line="240" w:lineRule="auto"/>
            </w:pPr>
            <w:r>
              <w:t>System</w:t>
            </w:r>
          </w:p>
        </w:tc>
        <w:tc>
          <w:tcPr>
            <w:tcW w:w="1080" w:type="dxa"/>
            <w:shd w:val="clear" w:color="auto" w:fill="auto"/>
            <w:tcMar>
              <w:top w:w="100" w:type="dxa"/>
              <w:left w:w="100" w:type="dxa"/>
              <w:bottom w:w="100" w:type="dxa"/>
              <w:right w:w="100" w:type="dxa"/>
            </w:tcMar>
          </w:tcPr>
          <w:p w14:paraId="00000119" w14:textId="77777777" w:rsidR="00C2608F" w:rsidRDefault="00000000">
            <w:pPr>
              <w:widowControl w:val="0"/>
              <w:spacing w:line="240" w:lineRule="auto"/>
            </w:pPr>
            <w:r>
              <w:t>T+1</w:t>
            </w:r>
          </w:p>
        </w:tc>
        <w:tc>
          <w:tcPr>
            <w:tcW w:w="1175" w:type="dxa"/>
            <w:shd w:val="clear" w:color="auto" w:fill="auto"/>
            <w:tcMar>
              <w:top w:w="100" w:type="dxa"/>
              <w:left w:w="100" w:type="dxa"/>
              <w:bottom w:w="100" w:type="dxa"/>
              <w:right w:w="100" w:type="dxa"/>
            </w:tcMar>
          </w:tcPr>
          <w:p w14:paraId="0000011A" w14:textId="77777777" w:rsidR="00C2608F" w:rsidRDefault="00C2608F">
            <w:pPr>
              <w:spacing w:line="240" w:lineRule="auto"/>
            </w:pPr>
          </w:p>
        </w:tc>
      </w:tr>
      <w:tr w:rsidR="00C2608F" w14:paraId="3205D39D" w14:textId="77777777">
        <w:tc>
          <w:tcPr>
            <w:tcW w:w="1135" w:type="dxa"/>
            <w:shd w:val="clear" w:color="auto" w:fill="auto"/>
            <w:tcMar>
              <w:top w:w="100" w:type="dxa"/>
              <w:left w:w="100" w:type="dxa"/>
              <w:bottom w:w="100" w:type="dxa"/>
              <w:right w:w="100" w:type="dxa"/>
            </w:tcMar>
          </w:tcPr>
          <w:p w14:paraId="0000011B" w14:textId="77777777" w:rsidR="00C2608F" w:rsidRDefault="00000000">
            <w:pPr>
              <w:widowControl w:val="0"/>
              <w:spacing w:line="240" w:lineRule="auto"/>
            </w:pPr>
            <w:r>
              <w:t>Step 5</w:t>
            </w:r>
          </w:p>
        </w:tc>
        <w:tc>
          <w:tcPr>
            <w:tcW w:w="5130" w:type="dxa"/>
            <w:shd w:val="clear" w:color="auto" w:fill="auto"/>
            <w:tcMar>
              <w:top w:w="100" w:type="dxa"/>
              <w:left w:w="100" w:type="dxa"/>
              <w:bottom w:w="100" w:type="dxa"/>
              <w:right w:w="100" w:type="dxa"/>
            </w:tcMar>
          </w:tcPr>
          <w:p w14:paraId="0000011C" w14:textId="77777777" w:rsidR="00C2608F" w:rsidRDefault="00000000">
            <w:pPr>
              <w:widowControl w:val="0"/>
              <w:spacing w:line="240" w:lineRule="auto"/>
              <w:rPr>
                <w:color w:val="FF0000"/>
              </w:rPr>
            </w:pPr>
            <w:r>
              <w:rPr>
                <w:b/>
              </w:rPr>
              <w:t xml:space="preserve">Exceptions handling: </w:t>
            </w:r>
            <w:r>
              <w:t>If the AAN sent in the file is incorrect Zeta system shall reject the payment application.</w:t>
            </w:r>
            <w:sdt>
              <w:sdtPr>
                <w:tag w:val="goog_rdk_18"/>
                <w:id w:val="-1517765996"/>
              </w:sdtPr>
              <w:sdtContent>
                <w:commentRangeStart w:id="29"/>
              </w:sdtContent>
            </w:sdt>
            <w:sdt>
              <w:sdtPr>
                <w:tag w:val="goog_rdk_19"/>
                <w:id w:val="834107448"/>
              </w:sdtPr>
              <w:sdtContent>
                <w:commentRangeStart w:id="30"/>
              </w:sdtContent>
            </w:sdt>
            <w:r>
              <w:t xml:space="preserve"> </w:t>
            </w:r>
            <w:commentRangeEnd w:id="29"/>
            <w:r>
              <w:commentReference w:id="29"/>
            </w:r>
            <w:commentRangeEnd w:id="30"/>
            <w:r>
              <w:commentReference w:id="30"/>
            </w:r>
          </w:p>
        </w:tc>
        <w:tc>
          <w:tcPr>
            <w:tcW w:w="1260" w:type="dxa"/>
            <w:shd w:val="clear" w:color="auto" w:fill="auto"/>
            <w:tcMar>
              <w:top w:w="100" w:type="dxa"/>
              <w:left w:w="100" w:type="dxa"/>
              <w:bottom w:w="100" w:type="dxa"/>
              <w:right w:w="100" w:type="dxa"/>
            </w:tcMar>
          </w:tcPr>
          <w:p w14:paraId="0000011D" w14:textId="77777777" w:rsidR="00C2608F" w:rsidRDefault="00000000">
            <w:pPr>
              <w:spacing w:line="240" w:lineRule="auto"/>
            </w:pPr>
            <w:r>
              <w:t>System</w:t>
            </w:r>
          </w:p>
        </w:tc>
        <w:tc>
          <w:tcPr>
            <w:tcW w:w="1080" w:type="dxa"/>
            <w:shd w:val="clear" w:color="auto" w:fill="auto"/>
            <w:tcMar>
              <w:top w:w="100" w:type="dxa"/>
              <w:left w:w="100" w:type="dxa"/>
              <w:bottom w:w="100" w:type="dxa"/>
              <w:right w:w="100" w:type="dxa"/>
            </w:tcMar>
          </w:tcPr>
          <w:p w14:paraId="0000011E" w14:textId="77777777" w:rsidR="00C2608F" w:rsidRDefault="00000000">
            <w:pPr>
              <w:spacing w:line="240" w:lineRule="auto"/>
            </w:pPr>
            <w:r>
              <w:t>T</w:t>
            </w:r>
          </w:p>
        </w:tc>
        <w:tc>
          <w:tcPr>
            <w:tcW w:w="1175" w:type="dxa"/>
            <w:shd w:val="clear" w:color="auto" w:fill="auto"/>
            <w:tcMar>
              <w:top w:w="100" w:type="dxa"/>
              <w:left w:w="100" w:type="dxa"/>
              <w:bottom w:w="100" w:type="dxa"/>
              <w:right w:w="100" w:type="dxa"/>
            </w:tcMar>
          </w:tcPr>
          <w:p w14:paraId="0000011F" w14:textId="77777777" w:rsidR="00C2608F" w:rsidRDefault="00C2608F">
            <w:pPr>
              <w:spacing w:line="240" w:lineRule="auto"/>
            </w:pPr>
          </w:p>
        </w:tc>
      </w:tr>
      <w:tr w:rsidR="00C2608F" w14:paraId="2493EA34" w14:textId="77777777">
        <w:tc>
          <w:tcPr>
            <w:tcW w:w="1135" w:type="dxa"/>
            <w:shd w:val="clear" w:color="auto" w:fill="auto"/>
            <w:tcMar>
              <w:top w:w="100" w:type="dxa"/>
              <w:left w:w="100" w:type="dxa"/>
              <w:bottom w:w="100" w:type="dxa"/>
              <w:right w:w="100" w:type="dxa"/>
            </w:tcMar>
          </w:tcPr>
          <w:p w14:paraId="00000120" w14:textId="77777777" w:rsidR="00C2608F" w:rsidRDefault="00000000">
            <w:pPr>
              <w:widowControl w:val="0"/>
              <w:spacing w:line="240" w:lineRule="auto"/>
            </w:pPr>
            <w:r>
              <w:t>Step 5.1</w:t>
            </w:r>
          </w:p>
        </w:tc>
        <w:tc>
          <w:tcPr>
            <w:tcW w:w="5130" w:type="dxa"/>
            <w:shd w:val="clear" w:color="auto" w:fill="auto"/>
            <w:tcMar>
              <w:top w:w="100" w:type="dxa"/>
              <w:left w:w="100" w:type="dxa"/>
              <w:bottom w:w="100" w:type="dxa"/>
              <w:right w:w="100" w:type="dxa"/>
            </w:tcMar>
          </w:tcPr>
          <w:p w14:paraId="00000121" w14:textId="77777777" w:rsidR="00C2608F" w:rsidRDefault="00000000">
            <w:pPr>
              <w:widowControl w:val="0"/>
              <w:spacing w:line="240" w:lineRule="auto"/>
            </w:pPr>
            <w:r>
              <w:t>Zeta shall share such exceptions with the collections team on mail/sftp for curing</w:t>
            </w:r>
          </w:p>
        </w:tc>
        <w:tc>
          <w:tcPr>
            <w:tcW w:w="1260" w:type="dxa"/>
            <w:shd w:val="clear" w:color="auto" w:fill="auto"/>
            <w:tcMar>
              <w:top w:w="100" w:type="dxa"/>
              <w:left w:w="100" w:type="dxa"/>
              <w:bottom w:w="100" w:type="dxa"/>
              <w:right w:w="100" w:type="dxa"/>
            </w:tcMar>
          </w:tcPr>
          <w:p w14:paraId="00000122" w14:textId="77777777" w:rsidR="00C2608F" w:rsidRDefault="00000000">
            <w:pPr>
              <w:spacing w:line="240" w:lineRule="auto"/>
            </w:pPr>
            <w:r>
              <w:t>Zeta Ops</w:t>
            </w:r>
          </w:p>
        </w:tc>
        <w:tc>
          <w:tcPr>
            <w:tcW w:w="1080" w:type="dxa"/>
            <w:shd w:val="clear" w:color="auto" w:fill="auto"/>
            <w:tcMar>
              <w:top w:w="100" w:type="dxa"/>
              <w:left w:w="100" w:type="dxa"/>
              <w:bottom w:w="100" w:type="dxa"/>
              <w:right w:w="100" w:type="dxa"/>
            </w:tcMar>
          </w:tcPr>
          <w:p w14:paraId="00000123" w14:textId="77777777" w:rsidR="00C2608F" w:rsidRDefault="00000000">
            <w:pPr>
              <w:spacing w:line="240" w:lineRule="auto"/>
            </w:pPr>
            <w:r>
              <w:t>T+1</w:t>
            </w:r>
          </w:p>
        </w:tc>
        <w:tc>
          <w:tcPr>
            <w:tcW w:w="1175" w:type="dxa"/>
            <w:shd w:val="clear" w:color="auto" w:fill="auto"/>
            <w:tcMar>
              <w:top w:w="100" w:type="dxa"/>
              <w:left w:w="100" w:type="dxa"/>
              <w:bottom w:w="100" w:type="dxa"/>
              <w:right w:w="100" w:type="dxa"/>
            </w:tcMar>
          </w:tcPr>
          <w:p w14:paraId="00000124" w14:textId="77777777" w:rsidR="00C2608F" w:rsidRDefault="00C2608F">
            <w:pPr>
              <w:spacing w:line="240" w:lineRule="auto"/>
            </w:pPr>
          </w:p>
        </w:tc>
      </w:tr>
      <w:tr w:rsidR="00C2608F" w14:paraId="7AB471AA" w14:textId="77777777">
        <w:tc>
          <w:tcPr>
            <w:tcW w:w="1135" w:type="dxa"/>
            <w:shd w:val="clear" w:color="auto" w:fill="auto"/>
            <w:tcMar>
              <w:top w:w="100" w:type="dxa"/>
              <w:left w:w="100" w:type="dxa"/>
              <w:bottom w:w="100" w:type="dxa"/>
              <w:right w:w="100" w:type="dxa"/>
            </w:tcMar>
          </w:tcPr>
          <w:p w14:paraId="00000125" w14:textId="77777777" w:rsidR="00C2608F" w:rsidRDefault="00000000">
            <w:pPr>
              <w:widowControl w:val="0"/>
              <w:spacing w:line="240" w:lineRule="auto"/>
            </w:pPr>
            <w:r>
              <w:t>Step 6</w:t>
            </w:r>
          </w:p>
          <w:p w14:paraId="00000126" w14:textId="77777777" w:rsidR="00C2608F" w:rsidRDefault="00C2608F">
            <w:pPr>
              <w:spacing w:line="240" w:lineRule="auto"/>
            </w:pPr>
          </w:p>
        </w:tc>
        <w:tc>
          <w:tcPr>
            <w:tcW w:w="5130" w:type="dxa"/>
            <w:shd w:val="clear" w:color="auto" w:fill="auto"/>
            <w:tcMar>
              <w:top w:w="100" w:type="dxa"/>
              <w:left w:w="100" w:type="dxa"/>
              <w:bottom w:w="100" w:type="dxa"/>
              <w:right w:w="100" w:type="dxa"/>
            </w:tcMar>
          </w:tcPr>
          <w:p w14:paraId="00000127" w14:textId="77777777" w:rsidR="00C2608F" w:rsidRDefault="00000000">
            <w:pPr>
              <w:widowControl w:val="0"/>
              <w:spacing w:line="240" w:lineRule="auto"/>
              <w:rPr>
                <w:b/>
              </w:rPr>
            </w:pPr>
            <w:r>
              <w:rPr>
                <w:b/>
              </w:rPr>
              <w:t>Lien management</w:t>
            </w:r>
            <w:sdt>
              <w:sdtPr>
                <w:tag w:val="goog_rdk_20"/>
                <w:id w:val="-1290271194"/>
              </w:sdtPr>
              <w:sdtContent>
                <w:commentRangeStart w:id="31"/>
              </w:sdtContent>
            </w:sdt>
            <w:sdt>
              <w:sdtPr>
                <w:tag w:val="goog_rdk_21"/>
                <w:id w:val="764964632"/>
              </w:sdtPr>
              <w:sdtContent>
                <w:commentRangeStart w:id="32"/>
              </w:sdtContent>
            </w:sdt>
            <w:r>
              <w:rPr>
                <w:b/>
              </w:rPr>
              <w:t>:</w:t>
            </w:r>
            <w:commentRangeEnd w:id="31"/>
            <w:r>
              <w:commentReference w:id="31"/>
            </w:r>
            <w:commentRangeEnd w:id="32"/>
            <w:r>
              <w:commentReference w:id="32"/>
            </w:r>
          </w:p>
          <w:p w14:paraId="00000128" w14:textId="77777777" w:rsidR="00C2608F" w:rsidRDefault="00000000">
            <w:pPr>
              <w:widowControl w:val="0"/>
              <w:numPr>
                <w:ilvl w:val="0"/>
                <w:numId w:val="13"/>
              </w:numPr>
              <w:pBdr>
                <w:top w:val="nil"/>
                <w:left w:val="nil"/>
                <w:bottom w:val="nil"/>
                <w:right w:val="nil"/>
                <w:between w:val="nil"/>
              </w:pBdr>
              <w:spacing w:line="240" w:lineRule="auto"/>
            </w:pPr>
            <w:proofErr w:type="gramStart"/>
            <w:r>
              <w:rPr>
                <w:color w:val="000000"/>
              </w:rPr>
              <w:t>Lien</w:t>
            </w:r>
            <w:proofErr w:type="gramEnd"/>
            <w:r>
              <w:rPr>
                <w:color w:val="000000"/>
              </w:rPr>
              <w:t xml:space="preserve"> </w:t>
            </w:r>
            <w:proofErr w:type="gramStart"/>
            <w:r>
              <w:rPr>
                <w:color w:val="000000"/>
              </w:rPr>
              <w:t>mark</w:t>
            </w:r>
            <w:proofErr w:type="gramEnd"/>
            <w:r>
              <w:rPr>
                <w:color w:val="000000"/>
              </w:rPr>
              <w:t xml:space="preserve"> the customer’s account</w:t>
            </w:r>
          </w:p>
          <w:p w14:paraId="00000129" w14:textId="77777777" w:rsidR="00C2608F" w:rsidRDefault="00000000">
            <w:pPr>
              <w:widowControl w:val="0"/>
              <w:numPr>
                <w:ilvl w:val="0"/>
                <w:numId w:val="13"/>
              </w:numPr>
              <w:pBdr>
                <w:top w:val="nil"/>
                <w:left w:val="nil"/>
                <w:bottom w:val="nil"/>
                <w:right w:val="nil"/>
                <w:between w:val="nil"/>
              </w:pBdr>
              <w:spacing w:line="240" w:lineRule="auto"/>
            </w:pPr>
            <w:r>
              <w:rPr>
                <w:color w:val="000000"/>
              </w:rPr>
              <w:t>Modify Lien (increase/decrease)</w:t>
            </w:r>
          </w:p>
          <w:p w14:paraId="0000012A" w14:textId="77777777" w:rsidR="00C2608F" w:rsidRDefault="00000000">
            <w:pPr>
              <w:widowControl w:val="0"/>
              <w:numPr>
                <w:ilvl w:val="0"/>
                <w:numId w:val="13"/>
              </w:numPr>
              <w:pBdr>
                <w:top w:val="nil"/>
                <w:left w:val="nil"/>
                <w:bottom w:val="nil"/>
                <w:right w:val="nil"/>
                <w:between w:val="nil"/>
              </w:pBdr>
              <w:spacing w:line="240" w:lineRule="auto"/>
            </w:pPr>
            <w:r>
              <w:rPr>
                <w:color w:val="000000"/>
              </w:rPr>
              <w:t xml:space="preserve">Lien removal </w:t>
            </w:r>
            <w:proofErr w:type="spellStart"/>
            <w:r>
              <w:rPr>
                <w:color w:val="000000"/>
              </w:rPr>
              <w:t>etc</w:t>
            </w:r>
            <w:proofErr w:type="spellEnd"/>
          </w:p>
          <w:p w14:paraId="0000012B" w14:textId="77777777" w:rsidR="00C2608F" w:rsidRDefault="00000000">
            <w:pPr>
              <w:widowControl w:val="0"/>
              <w:spacing w:line="240" w:lineRule="auto"/>
              <w:rPr>
                <w:b/>
              </w:rPr>
            </w:pPr>
            <w:proofErr w:type="gramStart"/>
            <w:r>
              <w:t>Shall</w:t>
            </w:r>
            <w:proofErr w:type="gramEnd"/>
            <w:r>
              <w:t xml:space="preserve"> be handled by the bank</w:t>
            </w:r>
          </w:p>
          <w:p w14:paraId="0000012C" w14:textId="77777777" w:rsidR="00C2608F" w:rsidRDefault="00C2608F">
            <w:pPr>
              <w:spacing w:line="240" w:lineRule="auto"/>
              <w:rPr>
                <w:b/>
              </w:rPr>
            </w:pPr>
          </w:p>
        </w:tc>
        <w:tc>
          <w:tcPr>
            <w:tcW w:w="1260" w:type="dxa"/>
            <w:shd w:val="clear" w:color="auto" w:fill="auto"/>
            <w:tcMar>
              <w:top w:w="100" w:type="dxa"/>
              <w:left w:w="100" w:type="dxa"/>
              <w:bottom w:w="100" w:type="dxa"/>
              <w:right w:w="100" w:type="dxa"/>
            </w:tcMar>
          </w:tcPr>
          <w:p w14:paraId="0000012D" w14:textId="77777777" w:rsidR="00C2608F" w:rsidRDefault="00000000">
            <w:pPr>
              <w:spacing w:line="240" w:lineRule="auto"/>
            </w:pPr>
            <w:r>
              <w:t>HDFC Bank</w:t>
            </w:r>
          </w:p>
          <w:p w14:paraId="0000012E" w14:textId="77777777" w:rsidR="00C2608F" w:rsidRDefault="00C2608F">
            <w:pPr>
              <w:spacing w:line="240" w:lineRule="auto"/>
            </w:pPr>
          </w:p>
        </w:tc>
        <w:tc>
          <w:tcPr>
            <w:tcW w:w="1080" w:type="dxa"/>
            <w:shd w:val="clear" w:color="auto" w:fill="auto"/>
            <w:tcMar>
              <w:top w:w="100" w:type="dxa"/>
              <w:left w:w="100" w:type="dxa"/>
              <w:bottom w:w="100" w:type="dxa"/>
              <w:right w:w="100" w:type="dxa"/>
            </w:tcMar>
          </w:tcPr>
          <w:p w14:paraId="0000012F" w14:textId="77777777" w:rsidR="00C2608F" w:rsidRDefault="00000000">
            <w:pPr>
              <w:spacing w:line="240" w:lineRule="auto"/>
            </w:pPr>
            <w:r>
              <w:t>As and When</w:t>
            </w:r>
          </w:p>
          <w:p w14:paraId="00000130" w14:textId="77777777" w:rsidR="00C2608F" w:rsidRDefault="00C2608F">
            <w:pPr>
              <w:spacing w:line="240" w:lineRule="auto"/>
            </w:pPr>
          </w:p>
        </w:tc>
        <w:tc>
          <w:tcPr>
            <w:tcW w:w="1175" w:type="dxa"/>
            <w:shd w:val="clear" w:color="auto" w:fill="auto"/>
            <w:tcMar>
              <w:top w:w="100" w:type="dxa"/>
              <w:left w:w="100" w:type="dxa"/>
              <w:bottom w:w="100" w:type="dxa"/>
              <w:right w:w="100" w:type="dxa"/>
            </w:tcMar>
          </w:tcPr>
          <w:p w14:paraId="00000131" w14:textId="77777777" w:rsidR="00C2608F" w:rsidRDefault="00C2608F">
            <w:pPr>
              <w:spacing w:line="240" w:lineRule="auto"/>
            </w:pPr>
          </w:p>
        </w:tc>
      </w:tr>
    </w:tbl>
    <w:p w14:paraId="00000132" w14:textId="77777777" w:rsidR="00C2608F" w:rsidRDefault="00C2608F"/>
    <w:p w14:paraId="00000133" w14:textId="77777777" w:rsidR="00C2608F" w:rsidRDefault="00000000">
      <w:r>
        <w:t xml:space="preserve">Note: </w:t>
      </w:r>
    </w:p>
    <w:p w14:paraId="00000134" w14:textId="77777777" w:rsidR="00C2608F" w:rsidRDefault="00000000">
      <w:pPr>
        <w:numPr>
          <w:ilvl w:val="0"/>
          <w:numId w:val="8"/>
        </w:numPr>
        <w:pBdr>
          <w:top w:val="nil"/>
          <w:left w:val="nil"/>
          <w:bottom w:val="nil"/>
          <w:right w:val="nil"/>
          <w:between w:val="nil"/>
        </w:pBdr>
      </w:pPr>
      <w:r>
        <w:rPr>
          <w:color w:val="000000"/>
        </w:rPr>
        <w:t>Debit letter process shall also be handled for lien cases.</w:t>
      </w:r>
    </w:p>
    <w:p w14:paraId="00000135" w14:textId="77777777" w:rsidR="00C2608F" w:rsidRDefault="00000000">
      <w:pPr>
        <w:numPr>
          <w:ilvl w:val="0"/>
          <w:numId w:val="8"/>
        </w:numPr>
        <w:pBdr>
          <w:top w:val="nil"/>
          <w:left w:val="nil"/>
          <w:bottom w:val="nil"/>
          <w:right w:val="nil"/>
          <w:between w:val="nil"/>
        </w:pBdr>
      </w:pPr>
      <w:r>
        <w:rPr>
          <w:color w:val="000000"/>
        </w:rPr>
        <w:t>This process shall be triggered basis a customer intimation (letter).</w:t>
      </w:r>
    </w:p>
    <w:p w14:paraId="00000136" w14:textId="77777777" w:rsidR="00C2608F" w:rsidRDefault="00000000">
      <w:pPr>
        <w:numPr>
          <w:ilvl w:val="0"/>
          <w:numId w:val="8"/>
        </w:numPr>
        <w:pBdr>
          <w:top w:val="nil"/>
          <w:left w:val="nil"/>
          <w:bottom w:val="nil"/>
          <w:right w:val="nil"/>
          <w:between w:val="nil"/>
        </w:pBdr>
      </w:pPr>
      <w:r>
        <w:rPr>
          <w:color w:val="000000"/>
        </w:rPr>
        <w:t xml:space="preserve">Debit letter shall be a process where file formats shall be </w:t>
      </w:r>
      <w:proofErr w:type="gramStart"/>
      <w:r>
        <w:rPr>
          <w:color w:val="000000"/>
        </w:rPr>
        <w:t>similar to</w:t>
      </w:r>
      <w:proofErr w:type="gramEnd"/>
      <w:r>
        <w:rPr>
          <w:color w:val="000000"/>
        </w:rPr>
        <w:t xml:space="preserve"> file formats for Settlement of accounts. The file formats and transaction code (124) shall be identical. The file name shall be the distinguishing factor between the 2 use cases.</w:t>
      </w:r>
    </w:p>
    <w:p w14:paraId="00000137" w14:textId="77777777" w:rsidR="00C2608F" w:rsidRDefault="00000000">
      <w:pPr>
        <w:numPr>
          <w:ilvl w:val="0"/>
          <w:numId w:val="8"/>
        </w:numPr>
        <w:pBdr>
          <w:top w:val="nil"/>
          <w:left w:val="nil"/>
          <w:bottom w:val="nil"/>
          <w:right w:val="nil"/>
          <w:between w:val="nil"/>
        </w:pBdr>
      </w:pPr>
      <w:r>
        <w:rPr>
          <w:color w:val="000000"/>
        </w:rPr>
        <w:t xml:space="preserve">For debit letter the narration shall be </w:t>
      </w:r>
      <w:r>
        <w:rPr>
          <w:rFonts w:ascii="Trebuchet MS" w:eastAsia="Trebuchet MS" w:hAnsi="Trebuchet MS" w:cs="Trebuchet MS"/>
          <w:color w:val="000000"/>
          <w:sz w:val="20"/>
          <w:szCs w:val="20"/>
        </w:rPr>
        <w:t xml:space="preserve">" Debit </w:t>
      </w:r>
      <w:proofErr w:type="gramStart"/>
      <w:r>
        <w:rPr>
          <w:rFonts w:ascii="Trebuchet MS" w:eastAsia="Trebuchet MS" w:hAnsi="Trebuchet MS" w:cs="Trebuchet MS"/>
          <w:color w:val="000000"/>
          <w:sz w:val="20"/>
          <w:szCs w:val="20"/>
        </w:rPr>
        <w:t>letter  Payment</w:t>
      </w:r>
      <w:proofErr w:type="gramEnd"/>
      <w:r>
        <w:rPr>
          <w:rFonts w:ascii="Trebuchet MS" w:eastAsia="Trebuchet MS" w:hAnsi="Trebuchet MS" w:cs="Trebuchet MS"/>
          <w:color w:val="000000"/>
          <w:sz w:val="20"/>
          <w:szCs w:val="20"/>
        </w:rPr>
        <w:t xml:space="preserve"> Thank you "</w:t>
      </w:r>
    </w:p>
    <w:p w14:paraId="00000138" w14:textId="77777777" w:rsidR="00C2608F" w:rsidRDefault="00C2608F"/>
    <w:p w14:paraId="00000139" w14:textId="77777777" w:rsidR="00C2608F" w:rsidRDefault="00000000">
      <w:pPr>
        <w:pStyle w:val="Heading1"/>
        <w:numPr>
          <w:ilvl w:val="0"/>
          <w:numId w:val="7"/>
        </w:numPr>
        <w:ind w:left="360"/>
        <w:rPr>
          <w:b/>
          <w:sz w:val="24"/>
          <w:szCs w:val="24"/>
        </w:rPr>
      </w:pPr>
      <w:bookmarkStart w:id="33" w:name="_heading=h.3rdcrjn" w:colFirst="0" w:colLast="0"/>
      <w:bookmarkEnd w:id="33"/>
      <w:r>
        <w:rPr>
          <w:b/>
          <w:sz w:val="24"/>
          <w:szCs w:val="24"/>
        </w:rPr>
        <w:lastRenderedPageBreak/>
        <w:t>Settlement of Accounts</w:t>
      </w:r>
    </w:p>
    <w:tbl>
      <w:tblPr>
        <w:tblStyle w:val="a7"/>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C2608F" w14:paraId="6D682CE0" w14:textId="77777777">
        <w:tc>
          <w:tcPr>
            <w:tcW w:w="1135" w:type="dxa"/>
            <w:shd w:val="clear" w:color="auto" w:fill="C9DAF8"/>
            <w:tcMar>
              <w:top w:w="100" w:type="dxa"/>
              <w:left w:w="100" w:type="dxa"/>
              <w:bottom w:w="100" w:type="dxa"/>
              <w:right w:w="100" w:type="dxa"/>
            </w:tcMar>
          </w:tcPr>
          <w:p w14:paraId="0000013A" w14:textId="77777777" w:rsidR="00C2608F" w:rsidRDefault="00000000">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0000013B" w14:textId="77777777" w:rsidR="00C2608F" w:rsidRDefault="00000000">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0000013C" w14:textId="77777777" w:rsidR="00C2608F" w:rsidRDefault="00000000">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0000013D" w14:textId="77777777" w:rsidR="00C2608F" w:rsidRDefault="00000000">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0000013E" w14:textId="77777777" w:rsidR="00C2608F" w:rsidRDefault="00000000">
            <w:pPr>
              <w:widowControl w:val="0"/>
              <w:jc w:val="center"/>
              <w:rPr>
                <w:b/>
              </w:rPr>
            </w:pPr>
            <w:r>
              <w:rPr>
                <w:b/>
              </w:rPr>
              <w:t>Remark</w:t>
            </w:r>
            <w:sdt>
              <w:sdtPr>
                <w:tag w:val="goog_rdk_22"/>
                <w:id w:val="-286191318"/>
              </w:sdtPr>
              <w:sdtContent>
                <w:commentRangeStart w:id="34"/>
              </w:sdtContent>
            </w:sdt>
            <w:sdt>
              <w:sdtPr>
                <w:tag w:val="goog_rdk_23"/>
                <w:id w:val="-1172562727"/>
              </w:sdtPr>
              <w:sdtContent>
                <w:commentRangeStart w:id="35"/>
              </w:sdtContent>
            </w:sdt>
            <w:sdt>
              <w:sdtPr>
                <w:tag w:val="goog_rdk_24"/>
                <w:id w:val="143400915"/>
              </w:sdtPr>
              <w:sdtContent>
                <w:commentRangeStart w:id="36"/>
              </w:sdtContent>
            </w:sdt>
            <w:r>
              <w:rPr>
                <w:b/>
              </w:rPr>
              <w:t>s</w:t>
            </w:r>
            <w:commentRangeEnd w:id="34"/>
            <w:r>
              <w:commentReference w:id="34"/>
            </w:r>
            <w:commentRangeEnd w:id="35"/>
            <w:r>
              <w:commentReference w:id="35"/>
            </w:r>
            <w:commentRangeEnd w:id="36"/>
            <w:r>
              <w:commentReference w:id="36"/>
            </w:r>
          </w:p>
        </w:tc>
      </w:tr>
      <w:tr w:rsidR="00C2608F" w14:paraId="508E876F" w14:textId="77777777">
        <w:tc>
          <w:tcPr>
            <w:tcW w:w="1135" w:type="dxa"/>
            <w:shd w:val="clear" w:color="auto" w:fill="auto"/>
            <w:tcMar>
              <w:top w:w="100" w:type="dxa"/>
              <w:left w:w="100" w:type="dxa"/>
              <w:bottom w:w="100" w:type="dxa"/>
              <w:right w:w="100" w:type="dxa"/>
            </w:tcMar>
          </w:tcPr>
          <w:p w14:paraId="0000013F" w14:textId="77777777" w:rsidR="00C2608F" w:rsidRDefault="00000000">
            <w:pPr>
              <w:widowControl w:val="0"/>
            </w:pPr>
            <w:r>
              <w:t>Step 1</w:t>
            </w:r>
          </w:p>
        </w:tc>
        <w:tc>
          <w:tcPr>
            <w:tcW w:w="5130" w:type="dxa"/>
            <w:shd w:val="clear" w:color="auto" w:fill="auto"/>
            <w:tcMar>
              <w:top w:w="100" w:type="dxa"/>
              <w:left w:w="100" w:type="dxa"/>
              <w:bottom w:w="100" w:type="dxa"/>
              <w:right w:w="100" w:type="dxa"/>
            </w:tcMar>
          </w:tcPr>
          <w:p w14:paraId="00000140" w14:textId="77777777" w:rsidR="00C2608F" w:rsidRDefault="00000000">
            <w:r>
              <w:t xml:space="preserve">HDFC bank prepares a file on settlement of accounts and places the file in SFTP by 2100 hrs. The file shall carry </w:t>
            </w:r>
            <w:proofErr w:type="gramStart"/>
            <w:r>
              <w:t>instruction</w:t>
            </w:r>
            <w:proofErr w:type="gramEnd"/>
            <w:r>
              <w:t xml:space="preserve"> to</w:t>
            </w:r>
          </w:p>
          <w:p w14:paraId="00000141" w14:textId="77777777" w:rsidR="00C2608F" w:rsidRDefault="00000000">
            <w:pPr>
              <w:numPr>
                <w:ilvl w:val="0"/>
                <w:numId w:val="14"/>
              </w:numPr>
              <w:pBdr>
                <w:top w:val="nil"/>
                <w:left w:val="nil"/>
                <w:bottom w:val="nil"/>
                <w:right w:val="nil"/>
                <w:between w:val="nil"/>
              </w:pBdr>
              <w:spacing w:line="276" w:lineRule="auto"/>
            </w:pPr>
            <w:r>
              <w:rPr>
                <w:color w:val="000000"/>
              </w:rPr>
              <w:t>Mark account for settlement</w:t>
            </w:r>
          </w:p>
          <w:p w14:paraId="00000142" w14:textId="77777777" w:rsidR="00C2608F" w:rsidRDefault="00000000">
            <w:pPr>
              <w:numPr>
                <w:ilvl w:val="0"/>
                <w:numId w:val="14"/>
              </w:numPr>
              <w:pBdr>
                <w:top w:val="nil"/>
                <w:left w:val="nil"/>
                <w:bottom w:val="nil"/>
                <w:right w:val="nil"/>
                <w:between w:val="nil"/>
              </w:pBdr>
              <w:spacing w:line="276" w:lineRule="auto"/>
            </w:pPr>
            <w:r>
              <w:rPr>
                <w:color w:val="000000"/>
              </w:rPr>
              <w:t xml:space="preserve">Mark accounts for </w:t>
            </w:r>
            <w:proofErr w:type="gramStart"/>
            <w:r>
              <w:rPr>
                <w:color w:val="000000"/>
              </w:rPr>
              <w:t>settlement</w:t>
            </w:r>
            <w:proofErr w:type="gramEnd"/>
            <w:r>
              <w:rPr>
                <w:color w:val="000000"/>
              </w:rPr>
              <w:t xml:space="preserve"> complete.</w:t>
            </w:r>
          </w:p>
          <w:p w14:paraId="00000143" w14:textId="77777777" w:rsidR="00C2608F" w:rsidRDefault="00000000">
            <w:pPr>
              <w:numPr>
                <w:ilvl w:val="0"/>
                <w:numId w:val="14"/>
              </w:numPr>
              <w:pBdr>
                <w:top w:val="nil"/>
                <w:left w:val="nil"/>
                <w:bottom w:val="nil"/>
                <w:right w:val="nil"/>
                <w:between w:val="nil"/>
              </w:pBdr>
              <w:spacing w:line="276" w:lineRule="auto"/>
            </w:pPr>
            <w:r>
              <w:rPr>
                <w:color w:val="000000"/>
              </w:rPr>
              <w:t xml:space="preserve">Remove settlement status from account </w:t>
            </w:r>
          </w:p>
        </w:tc>
        <w:tc>
          <w:tcPr>
            <w:tcW w:w="1260" w:type="dxa"/>
            <w:shd w:val="clear" w:color="auto" w:fill="auto"/>
            <w:tcMar>
              <w:top w:w="100" w:type="dxa"/>
              <w:left w:w="100" w:type="dxa"/>
              <w:bottom w:w="100" w:type="dxa"/>
              <w:right w:w="100" w:type="dxa"/>
            </w:tcMar>
          </w:tcPr>
          <w:p w14:paraId="00000144" w14:textId="77777777" w:rsidR="00C2608F" w:rsidRDefault="00000000">
            <w:pPr>
              <w:widowControl w:val="0"/>
            </w:pPr>
            <w:r>
              <w:t>HDFC Bank</w:t>
            </w:r>
          </w:p>
        </w:tc>
        <w:tc>
          <w:tcPr>
            <w:tcW w:w="1080" w:type="dxa"/>
            <w:shd w:val="clear" w:color="auto" w:fill="auto"/>
            <w:tcMar>
              <w:top w:w="100" w:type="dxa"/>
              <w:left w:w="100" w:type="dxa"/>
              <w:bottom w:w="100" w:type="dxa"/>
              <w:right w:w="100" w:type="dxa"/>
            </w:tcMar>
          </w:tcPr>
          <w:p w14:paraId="00000145"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46" w14:textId="77777777" w:rsidR="00C2608F" w:rsidRDefault="00C2608F"/>
        </w:tc>
      </w:tr>
      <w:tr w:rsidR="00C2608F" w14:paraId="06EE831F" w14:textId="77777777">
        <w:tc>
          <w:tcPr>
            <w:tcW w:w="1135" w:type="dxa"/>
            <w:shd w:val="clear" w:color="auto" w:fill="auto"/>
            <w:tcMar>
              <w:top w:w="100" w:type="dxa"/>
              <w:left w:w="100" w:type="dxa"/>
              <w:bottom w:w="100" w:type="dxa"/>
              <w:right w:w="100" w:type="dxa"/>
            </w:tcMar>
          </w:tcPr>
          <w:p w14:paraId="00000147" w14:textId="77777777" w:rsidR="00C2608F" w:rsidRDefault="00000000">
            <w:pPr>
              <w:widowControl w:val="0"/>
            </w:pPr>
            <w:r>
              <w:t>Step 2</w:t>
            </w:r>
          </w:p>
        </w:tc>
        <w:tc>
          <w:tcPr>
            <w:tcW w:w="5130" w:type="dxa"/>
            <w:shd w:val="clear" w:color="auto" w:fill="auto"/>
            <w:tcMar>
              <w:top w:w="100" w:type="dxa"/>
              <w:left w:w="100" w:type="dxa"/>
              <w:bottom w:w="100" w:type="dxa"/>
              <w:right w:w="100" w:type="dxa"/>
            </w:tcMar>
          </w:tcPr>
          <w:p w14:paraId="00000148" w14:textId="77777777" w:rsidR="00C2608F" w:rsidRDefault="00000000">
            <w:pPr>
              <w:widowControl w:val="0"/>
            </w:pPr>
            <w:r>
              <w:t>Zeta systems pick up the file automatically from the SFTP</w:t>
            </w:r>
          </w:p>
        </w:tc>
        <w:tc>
          <w:tcPr>
            <w:tcW w:w="1260" w:type="dxa"/>
            <w:shd w:val="clear" w:color="auto" w:fill="auto"/>
            <w:tcMar>
              <w:top w:w="100" w:type="dxa"/>
              <w:left w:w="100" w:type="dxa"/>
              <w:bottom w:w="100" w:type="dxa"/>
              <w:right w:w="100" w:type="dxa"/>
            </w:tcMar>
          </w:tcPr>
          <w:p w14:paraId="00000149" w14:textId="77777777" w:rsidR="00C2608F" w:rsidRDefault="00000000">
            <w:pPr>
              <w:widowControl w:val="0"/>
            </w:pPr>
            <w:r>
              <w:t>System</w:t>
            </w:r>
          </w:p>
        </w:tc>
        <w:tc>
          <w:tcPr>
            <w:tcW w:w="1080" w:type="dxa"/>
            <w:shd w:val="clear" w:color="auto" w:fill="auto"/>
            <w:tcMar>
              <w:top w:w="100" w:type="dxa"/>
              <w:left w:w="100" w:type="dxa"/>
              <w:bottom w:w="100" w:type="dxa"/>
              <w:right w:w="100" w:type="dxa"/>
            </w:tcMar>
          </w:tcPr>
          <w:p w14:paraId="0000014A"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4B" w14:textId="77777777" w:rsidR="00C2608F" w:rsidRDefault="00C2608F"/>
        </w:tc>
      </w:tr>
      <w:tr w:rsidR="00C2608F" w14:paraId="6F2F29E4" w14:textId="77777777">
        <w:tc>
          <w:tcPr>
            <w:tcW w:w="1135" w:type="dxa"/>
            <w:shd w:val="clear" w:color="auto" w:fill="auto"/>
            <w:tcMar>
              <w:top w:w="100" w:type="dxa"/>
              <w:left w:w="100" w:type="dxa"/>
              <w:bottom w:w="100" w:type="dxa"/>
              <w:right w:w="100" w:type="dxa"/>
            </w:tcMar>
          </w:tcPr>
          <w:p w14:paraId="0000014C" w14:textId="77777777" w:rsidR="00C2608F" w:rsidRDefault="00000000">
            <w:pPr>
              <w:widowControl w:val="0"/>
            </w:pPr>
            <w:r>
              <w:t>Step 3</w:t>
            </w:r>
          </w:p>
        </w:tc>
        <w:tc>
          <w:tcPr>
            <w:tcW w:w="5130" w:type="dxa"/>
            <w:shd w:val="clear" w:color="auto" w:fill="auto"/>
            <w:tcMar>
              <w:top w:w="100" w:type="dxa"/>
              <w:left w:w="100" w:type="dxa"/>
              <w:bottom w:w="100" w:type="dxa"/>
              <w:right w:w="100" w:type="dxa"/>
            </w:tcMar>
          </w:tcPr>
          <w:p w14:paraId="0000014D" w14:textId="77777777" w:rsidR="00C2608F" w:rsidRDefault="00000000">
            <w:pPr>
              <w:widowControl w:val="0"/>
            </w:pPr>
            <w:r>
              <w:t>The following actions are performed on the card accounts.</w:t>
            </w:r>
          </w:p>
          <w:p w14:paraId="0000014E" w14:textId="77777777" w:rsidR="00C2608F" w:rsidRDefault="00000000">
            <w:pPr>
              <w:widowControl w:val="0"/>
              <w:numPr>
                <w:ilvl w:val="0"/>
                <w:numId w:val="15"/>
              </w:numPr>
              <w:pBdr>
                <w:top w:val="nil"/>
                <w:left w:val="nil"/>
                <w:bottom w:val="nil"/>
                <w:right w:val="nil"/>
                <w:between w:val="nil"/>
              </w:pBdr>
            </w:pPr>
            <w:r>
              <w:rPr>
                <w:color w:val="000000"/>
              </w:rPr>
              <w:t>Mark account of settlement</w:t>
            </w:r>
          </w:p>
          <w:p w14:paraId="0000014F" w14:textId="77777777" w:rsidR="00C2608F" w:rsidRDefault="00000000">
            <w:pPr>
              <w:widowControl w:val="0"/>
              <w:numPr>
                <w:ilvl w:val="0"/>
                <w:numId w:val="15"/>
              </w:numPr>
              <w:pBdr>
                <w:top w:val="nil"/>
                <w:left w:val="nil"/>
                <w:bottom w:val="nil"/>
                <w:right w:val="nil"/>
                <w:between w:val="nil"/>
              </w:pBdr>
            </w:pPr>
            <w:r>
              <w:rPr>
                <w:color w:val="000000"/>
              </w:rPr>
              <w:t xml:space="preserve">Mark accounts for </w:t>
            </w:r>
            <w:proofErr w:type="gramStart"/>
            <w:r>
              <w:rPr>
                <w:color w:val="000000"/>
              </w:rPr>
              <w:t>settlement complete</w:t>
            </w:r>
            <w:proofErr w:type="gramEnd"/>
          </w:p>
          <w:p w14:paraId="00000150" w14:textId="77777777" w:rsidR="00C2608F" w:rsidRDefault="00000000">
            <w:pPr>
              <w:widowControl w:val="0"/>
              <w:numPr>
                <w:ilvl w:val="0"/>
                <w:numId w:val="15"/>
              </w:numPr>
              <w:pBdr>
                <w:top w:val="nil"/>
                <w:left w:val="nil"/>
                <w:bottom w:val="nil"/>
                <w:right w:val="nil"/>
                <w:between w:val="nil"/>
              </w:pBdr>
            </w:pPr>
            <w:r>
              <w:rPr>
                <w:color w:val="000000"/>
              </w:rPr>
              <w:t>Remove settlement status from account</w:t>
            </w:r>
            <w:sdt>
              <w:sdtPr>
                <w:tag w:val="goog_rdk_25"/>
                <w:id w:val="240226500"/>
              </w:sdtPr>
              <w:sdtContent>
                <w:commentRangeStart w:id="37"/>
              </w:sdtContent>
            </w:sdt>
            <w:sdt>
              <w:sdtPr>
                <w:tag w:val="goog_rdk_26"/>
                <w:id w:val="-1668215"/>
              </w:sdtPr>
              <w:sdtContent>
                <w:commentRangeStart w:id="38"/>
              </w:sdtContent>
            </w:sdt>
            <w:r>
              <w:rPr>
                <w:color w:val="000000"/>
              </w:rPr>
              <w:t>.</w:t>
            </w:r>
            <w:commentRangeEnd w:id="37"/>
            <w:r>
              <w:commentReference w:id="37"/>
            </w:r>
            <w:commentRangeEnd w:id="38"/>
            <w:r>
              <w:commentReference w:id="38"/>
            </w:r>
          </w:p>
        </w:tc>
        <w:tc>
          <w:tcPr>
            <w:tcW w:w="1260" w:type="dxa"/>
            <w:shd w:val="clear" w:color="auto" w:fill="auto"/>
            <w:tcMar>
              <w:top w:w="100" w:type="dxa"/>
              <w:left w:w="100" w:type="dxa"/>
              <w:bottom w:w="100" w:type="dxa"/>
              <w:right w:w="100" w:type="dxa"/>
            </w:tcMar>
          </w:tcPr>
          <w:p w14:paraId="00000151" w14:textId="77777777" w:rsidR="00C2608F" w:rsidRDefault="00000000">
            <w:pPr>
              <w:widowControl w:val="0"/>
            </w:pPr>
            <w:r>
              <w:t>System</w:t>
            </w:r>
          </w:p>
        </w:tc>
        <w:tc>
          <w:tcPr>
            <w:tcW w:w="1080" w:type="dxa"/>
            <w:shd w:val="clear" w:color="auto" w:fill="auto"/>
            <w:tcMar>
              <w:top w:w="100" w:type="dxa"/>
              <w:left w:w="100" w:type="dxa"/>
              <w:bottom w:w="100" w:type="dxa"/>
              <w:right w:w="100" w:type="dxa"/>
            </w:tcMar>
          </w:tcPr>
          <w:p w14:paraId="00000152"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53" w14:textId="77777777" w:rsidR="00C2608F" w:rsidRDefault="00C2608F"/>
        </w:tc>
      </w:tr>
    </w:tbl>
    <w:p w14:paraId="00000154" w14:textId="77777777" w:rsidR="00C2608F" w:rsidRDefault="00C2608F"/>
    <w:p w14:paraId="00000155" w14:textId="77777777" w:rsidR="00C2608F" w:rsidRDefault="00000000">
      <w:r>
        <w:t xml:space="preserve">Note: For Set off the narration shall be </w:t>
      </w:r>
      <w:r>
        <w:rPr>
          <w:rFonts w:ascii="Trebuchet MS" w:eastAsia="Trebuchet MS" w:hAnsi="Trebuchet MS" w:cs="Trebuchet MS"/>
          <w:color w:val="000000"/>
          <w:sz w:val="20"/>
          <w:szCs w:val="20"/>
        </w:rPr>
        <w:t xml:space="preserve">" Payment </w:t>
      </w:r>
      <w:proofErr w:type="spellStart"/>
      <w:r>
        <w:rPr>
          <w:rFonts w:ascii="Trebuchet MS" w:eastAsia="Trebuchet MS" w:hAnsi="Trebuchet MS" w:cs="Trebuchet MS"/>
          <w:color w:val="000000"/>
          <w:sz w:val="20"/>
          <w:szCs w:val="20"/>
        </w:rPr>
        <w:t>Thankyou</w:t>
      </w:r>
      <w:proofErr w:type="spellEnd"/>
      <w:r>
        <w:rPr>
          <w:rFonts w:ascii="Trebuchet MS" w:eastAsia="Trebuchet MS" w:hAnsi="Trebuchet MS" w:cs="Trebuchet MS"/>
          <w:color w:val="000000"/>
          <w:sz w:val="20"/>
          <w:szCs w:val="20"/>
        </w:rPr>
        <w:t xml:space="preserve"> ".</w:t>
      </w:r>
    </w:p>
    <w:p w14:paraId="00000156" w14:textId="77777777" w:rsidR="00C2608F" w:rsidRDefault="00000000">
      <w:pPr>
        <w:pStyle w:val="Heading1"/>
        <w:numPr>
          <w:ilvl w:val="0"/>
          <w:numId w:val="7"/>
        </w:numPr>
        <w:ind w:left="360"/>
        <w:rPr>
          <w:b/>
          <w:sz w:val="24"/>
          <w:szCs w:val="24"/>
        </w:rPr>
      </w:pPr>
      <w:bookmarkStart w:id="39" w:name="_heading=h.26in1rg" w:colFirst="0" w:colLast="0"/>
      <w:bookmarkEnd w:id="39"/>
      <w:r>
        <w:rPr>
          <w:b/>
          <w:sz w:val="24"/>
          <w:szCs w:val="24"/>
        </w:rPr>
        <w:t>Low Balance Reversal</w:t>
      </w:r>
    </w:p>
    <w:tbl>
      <w:tblPr>
        <w:tblStyle w:val="a8"/>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C2608F" w14:paraId="7F670CF4" w14:textId="77777777">
        <w:tc>
          <w:tcPr>
            <w:tcW w:w="1135" w:type="dxa"/>
            <w:shd w:val="clear" w:color="auto" w:fill="C9DAF8"/>
            <w:tcMar>
              <w:top w:w="100" w:type="dxa"/>
              <w:left w:w="100" w:type="dxa"/>
              <w:bottom w:w="100" w:type="dxa"/>
              <w:right w:w="100" w:type="dxa"/>
            </w:tcMar>
          </w:tcPr>
          <w:p w14:paraId="00000157" w14:textId="77777777" w:rsidR="00C2608F" w:rsidRDefault="00000000">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00000158" w14:textId="77777777" w:rsidR="00C2608F" w:rsidRDefault="00000000">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00000159" w14:textId="77777777" w:rsidR="00C2608F" w:rsidRDefault="00000000">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0000015A" w14:textId="77777777" w:rsidR="00C2608F" w:rsidRDefault="00000000">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0000015B" w14:textId="77777777" w:rsidR="00C2608F" w:rsidRDefault="00000000">
            <w:pPr>
              <w:widowControl w:val="0"/>
              <w:jc w:val="center"/>
              <w:rPr>
                <w:b/>
              </w:rPr>
            </w:pPr>
            <w:r>
              <w:rPr>
                <w:b/>
              </w:rPr>
              <w:t>Remarks</w:t>
            </w:r>
          </w:p>
        </w:tc>
      </w:tr>
      <w:tr w:rsidR="00C2608F" w14:paraId="2F68FA08" w14:textId="77777777">
        <w:tc>
          <w:tcPr>
            <w:tcW w:w="1135" w:type="dxa"/>
            <w:shd w:val="clear" w:color="auto" w:fill="auto"/>
            <w:tcMar>
              <w:top w:w="100" w:type="dxa"/>
              <w:left w:w="100" w:type="dxa"/>
              <w:bottom w:w="100" w:type="dxa"/>
              <w:right w:w="100" w:type="dxa"/>
            </w:tcMar>
          </w:tcPr>
          <w:p w14:paraId="0000015C" w14:textId="77777777" w:rsidR="00C2608F" w:rsidRDefault="00000000">
            <w:pPr>
              <w:widowControl w:val="0"/>
            </w:pPr>
            <w:r>
              <w:t>Step 1</w:t>
            </w:r>
          </w:p>
        </w:tc>
        <w:tc>
          <w:tcPr>
            <w:tcW w:w="5130" w:type="dxa"/>
            <w:shd w:val="clear" w:color="auto" w:fill="auto"/>
            <w:tcMar>
              <w:top w:w="100" w:type="dxa"/>
              <w:left w:w="100" w:type="dxa"/>
              <w:bottom w:w="100" w:type="dxa"/>
              <w:right w:w="100" w:type="dxa"/>
            </w:tcMar>
          </w:tcPr>
          <w:p w14:paraId="0000015D" w14:textId="77777777" w:rsidR="00C2608F" w:rsidRDefault="00000000">
            <w:r>
              <w:t xml:space="preserve">HDFC </w:t>
            </w:r>
            <w:proofErr w:type="gramStart"/>
            <w:r>
              <w:t>bank</w:t>
            </w:r>
            <w:proofErr w:type="gramEnd"/>
            <w:r>
              <w:t xml:space="preserve"> prepares a file on accounts where low balance reversals are to be processed. The file shall carry details of charge reversals with amounts. The file is placed in SFTP </w:t>
            </w:r>
            <w:proofErr w:type="gramStart"/>
            <w:r>
              <w:t>by</w:t>
            </w:r>
            <w:proofErr w:type="gramEnd"/>
            <w:r>
              <w:t xml:space="preserve"> 2100 hrs.</w:t>
            </w:r>
          </w:p>
        </w:tc>
        <w:tc>
          <w:tcPr>
            <w:tcW w:w="1260" w:type="dxa"/>
            <w:shd w:val="clear" w:color="auto" w:fill="auto"/>
            <w:tcMar>
              <w:top w:w="100" w:type="dxa"/>
              <w:left w:w="100" w:type="dxa"/>
              <w:bottom w:w="100" w:type="dxa"/>
              <w:right w:w="100" w:type="dxa"/>
            </w:tcMar>
          </w:tcPr>
          <w:p w14:paraId="0000015E" w14:textId="77777777" w:rsidR="00C2608F" w:rsidRDefault="00000000">
            <w:pPr>
              <w:widowControl w:val="0"/>
            </w:pPr>
            <w:r>
              <w:t>HDFC Bank</w:t>
            </w:r>
          </w:p>
        </w:tc>
        <w:tc>
          <w:tcPr>
            <w:tcW w:w="1080" w:type="dxa"/>
            <w:shd w:val="clear" w:color="auto" w:fill="auto"/>
            <w:tcMar>
              <w:top w:w="100" w:type="dxa"/>
              <w:left w:w="100" w:type="dxa"/>
              <w:bottom w:w="100" w:type="dxa"/>
              <w:right w:w="100" w:type="dxa"/>
            </w:tcMar>
          </w:tcPr>
          <w:p w14:paraId="0000015F"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60" w14:textId="77777777" w:rsidR="00C2608F" w:rsidRDefault="00C2608F"/>
        </w:tc>
      </w:tr>
      <w:tr w:rsidR="00C2608F" w14:paraId="694CD574" w14:textId="77777777">
        <w:tc>
          <w:tcPr>
            <w:tcW w:w="1135" w:type="dxa"/>
            <w:shd w:val="clear" w:color="auto" w:fill="auto"/>
            <w:tcMar>
              <w:top w:w="100" w:type="dxa"/>
              <w:left w:w="100" w:type="dxa"/>
              <w:bottom w:w="100" w:type="dxa"/>
              <w:right w:w="100" w:type="dxa"/>
            </w:tcMar>
          </w:tcPr>
          <w:p w14:paraId="00000161" w14:textId="77777777" w:rsidR="00C2608F" w:rsidRDefault="00000000">
            <w:pPr>
              <w:widowControl w:val="0"/>
            </w:pPr>
            <w:r>
              <w:t>Step 2</w:t>
            </w:r>
          </w:p>
        </w:tc>
        <w:tc>
          <w:tcPr>
            <w:tcW w:w="5130" w:type="dxa"/>
            <w:shd w:val="clear" w:color="auto" w:fill="auto"/>
            <w:tcMar>
              <w:top w:w="100" w:type="dxa"/>
              <w:left w:w="100" w:type="dxa"/>
              <w:bottom w:w="100" w:type="dxa"/>
              <w:right w:w="100" w:type="dxa"/>
            </w:tcMar>
          </w:tcPr>
          <w:p w14:paraId="00000162" w14:textId="77777777" w:rsidR="00C2608F" w:rsidRDefault="00000000">
            <w:pPr>
              <w:widowControl w:val="0"/>
            </w:pPr>
            <w:r>
              <w:t>Zeta systems pick up the file automatically from the SFTP</w:t>
            </w:r>
          </w:p>
        </w:tc>
        <w:tc>
          <w:tcPr>
            <w:tcW w:w="1260" w:type="dxa"/>
            <w:shd w:val="clear" w:color="auto" w:fill="auto"/>
            <w:tcMar>
              <w:top w:w="100" w:type="dxa"/>
              <w:left w:w="100" w:type="dxa"/>
              <w:bottom w:w="100" w:type="dxa"/>
              <w:right w:w="100" w:type="dxa"/>
            </w:tcMar>
          </w:tcPr>
          <w:p w14:paraId="00000163" w14:textId="77777777" w:rsidR="00C2608F" w:rsidRDefault="00000000">
            <w:pPr>
              <w:widowControl w:val="0"/>
            </w:pPr>
            <w:r>
              <w:t>System</w:t>
            </w:r>
          </w:p>
        </w:tc>
        <w:tc>
          <w:tcPr>
            <w:tcW w:w="1080" w:type="dxa"/>
            <w:shd w:val="clear" w:color="auto" w:fill="auto"/>
            <w:tcMar>
              <w:top w:w="100" w:type="dxa"/>
              <w:left w:w="100" w:type="dxa"/>
              <w:bottom w:w="100" w:type="dxa"/>
              <w:right w:w="100" w:type="dxa"/>
            </w:tcMar>
          </w:tcPr>
          <w:p w14:paraId="00000164"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65" w14:textId="77777777" w:rsidR="00C2608F" w:rsidRDefault="00C2608F"/>
        </w:tc>
      </w:tr>
      <w:tr w:rsidR="00C2608F" w14:paraId="50E9615A" w14:textId="77777777">
        <w:tc>
          <w:tcPr>
            <w:tcW w:w="1135" w:type="dxa"/>
            <w:shd w:val="clear" w:color="auto" w:fill="auto"/>
            <w:tcMar>
              <w:top w:w="100" w:type="dxa"/>
              <w:left w:w="100" w:type="dxa"/>
              <w:bottom w:w="100" w:type="dxa"/>
              <w:right w:w="100" w:type="dxa"/>
            </w:tcMar>
          </w:tcPr>
          <w:p w14:paraId="00000166" w14:textId="77777777" w:rsidR="00C2608F" w:rsidRDefault="00000000">
            <w:pPr>
              <w:widowControl w:val="0"/>
            </w:pPr>
            <w:r>
              <w:t>Step 3</w:t>
            </w:r>
          </w:p>
        </w:tc>
        <w:tc>
          <w:tcPr>
            <w:tcW w:w="5130" w:type="dxa"/>
            <w:shd w:val="clear" w:color="auto" w:fill="auto"/>
            <w:tcMar>
              <w:top w:w="100" w:type="dxa"/>
              <w:left w:w="100" w:type="dxa"/>
              <w:bottom w:w="100" w:type="dxa"/>
              <w:right w:w="100" w:type="dxa"/>
            </w:tcMar>
          </w:tcPr>
          <w:p w14:paraId="00000167" w14:textId="77777777" w:rsidR="00C2608F" w:rsidRDefault="00000000">
            <w:pPr>
              <w:widowControl w:val="0"/>
            </w:pPr>
            <w:r>
              <w:t>Low balance reversals are processed as per the details in the file provide</w:t>
            </w:r>
            <w:sdt>
              <w:sdtPr>
                <w:tag w:val="goog_rdk_27"/>
                <w:id w:val="-2025158129"/>
              </w:sdtPr>
              <w:sdtContent>
                <w:commentRangeStart w:id="40"/>
              </w:sdtContent>
            </w:sdt>
            <w:sdt>
              <w:sdtPr>
                <w:tag w:val="goog_rdk_28"/>
                <w:id w:val="-900604328"/>
              </w:sdtPr>
              <w:sdtContent>
                <w:commentRangeStart w:id="41"/>
              </w:sdtContent>
            </w:sdt>
            <w:r>
              <w:t>d</w:t>
            </w:r>
            <w:commentRangeEnd w:id="40"/>
            <w:r>
              <w:commentReference w:id="40"/>
            </w:r>
            <w:commentRangeEnd w:id="41"/>
            <w:r>
              <w:commentReference w:id="41"/>
            </w:r>
          </w:p>
        </w:tc>
        <w:tc>
          <w:tcPr>
            <w:tcW w:w="1260" w:type="dxa"/>
            <w:shd w:val="clear" w:color="auto" w:fill="auto"/>
            <w:tcMar>
              <w:top w:w="100" w:type="dxa"/>
              <w:left w:w="100" w:type="dxa"/>
              <w:bottom w:w="100" w:type="dxa"/>
              <w:right w:w="100" w:type="dxa"/>
            </w:tcMar>
          </w:tcPr>
          <w:p w14:paraId="00000168" w14:textId="77777777" w:rsidR="00C2608F" w:rsidRDefault="00000000">
            <w:pPr>
              <w:widowControl w:val="0"/>
            </w:pPr>
            <w:r>
              <w:t>System</w:t>
            </w:r>
          </w:p>
        </w:tc>
        <w:tc>
          <w:tcPr>
            <w:tcW w:w="1080" w:type="dxa"/>
            <w:shd w:val="clear" w:color="auto" w:fill="auto"/>
            <w:tcMar>
              <w:top w:w="100" w:type="dxa"/>
              <w:left w:w="100" w:type="dxa"/>
              <w:bottom w:w="100" w:type="dxa"/>
              <w:right w:w="100" w:type="dxa"/>
            </w:tcMar>
          </w:tcPr>
          <w:p w14:paraId="00000169"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6A" w14:textId="77777777" w:rsidR="00C2608F" w:rsidRDefault="00C2608F"/>
        </w:tc>
      </w:tr>
    </w:tbl>
    <w:p w14:paraId="0000016B" w14:textId="77777777" w:rsidR="00C2608F" w:rsidRDefault="00C2608F"/>
    <w:p w14:paraId="0000016C" w14:textId="77777777" w:rsidR="00C2608F" w:rsidRDefault="00C2608F"/>
    <w:p w14:paraId="0000016D" w14:textId="77777777" w:rsidR="00C2608F" w:rsidRDefault="00000000">
      <w:pPr>
        <w:pStyle w:val="Heading1"/>
        <w:numPr>
          <w:ilvl w:val="0"/>
          <w:numId w:val="7"/>
        </w:numPr>
        <w:ind w:left="360"/>
        <w:rPr>
          <w:b/>
          <w:sz w:val="24"/>
          <w:szCs w:val="24"/>
        </w:rPr>
      </w:pPr>
      <w:bookmarkStart w:id="42" w:name="_heading=h.lnxbz9" w:colFirst="0" w:colLast="0"/>
      <w:bookmarkEnd w:id="42"/>
      <w:r>
        <w:rPr>
          <w:b/>
          <w:sz w:val="24"/>
          <w:szCs w:val="24"/>
        </w:rPr>
        <w:t>Credit Balance Refund</w:t>
      </w:r>
    </w:p>
    <w:tbl>
      <w:tblPr>
        <w:tblStyle w:val="a9"/>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C2608F" w14:paraId="4CDB38CC" w14:textId="77777777">
        <w:tc>
          <w:tcPr>
            <w:tcW w:w="1135" w:type="dxa"/>
            <w:shd w:val="clear" w:color="auto" w:fill="C9DAF8"/>
            <w:tcMar>
              <w:top w:w="100" w:type="dxa"/>
              <w:left w:w="100" w:type="dxa"/>
              <w:bottom w:w="100" w:type="dxa"/>
              <w:right w:w="100" w:type="dxa"/>
            </w:tcMar>
          </w:tcPr>
          <w:p w14:paraId="0000016E" w14:textId="77777777" w:rsidR="00C2608F" w:rsidRDefault="00000000">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0000016F" w14:textId="77777777" w:rsidR="00C2608F" w:rsidRDefault="00000000">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00000170" w14:textId="77777777" w:rsidR="00C2608F" w:rsidRDefault="00000000">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00000171" w14:textId="77777777" w:rsidR="00C2608F" w:rsidRDefault="00000000">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00000172" w14:textId="77777777" w:rsidR="00C2608F" w:rsidRDefault="00000000">
            <w:pPr>
              <w:widowControl w:val="0"/>
              <w:jc w:val="center"/>
              <w:rPr>
                <w:b/>
              </w:rPr>
            </w:pPr>
            <w:r>
              <w:rPr>
                <w:b/>
              </w:rPr>
              <w:t>Remark</w:t>
            </w:r>
            <w:sdt>
              <w:sdtPr>
                <w:tag w:val="goog_rdk_29"/>
                <w:id w:val="1217403646"/>
              </w:sdtPr>
              <w:sdtContent>
                <w:commentRangeStart w:id="43"/>
              </w:sdtContent>
            </w:sdt>
            <w:sdt>
              <w:sdtPr>
                <w:tag w:val="goog_rdk_30"/>
                <w:id w:val="-1094165258"/>
              </w:sdtPr>
              <w:sdtContent>
                <w:commentRangeStart w:id="44"/>
              </w:sdtContent>
            </w:sdt>
            <w:sdt>
              <w:sdtPr>
                <w:tag w:val="goog_rdk_31"/>
                <w:id w:val="-1651507047"/>
              </w:sdtPr>
              <w:sdtContent>
                <w:commentRangeStart w:id="45"/>
              </w:sdtContent>
            </w:sdt>
            <w:r>
              <w:rPr>
                <w:b/>
              </w:rPr>
              <w:t>s</w:t>
            </w:r>
            <w:commentRangeEnd w:id="43"/>
            <w:r>
              <w:commentReference w:id="43"/>
            </w:r>
            <w:commentRangeEnd w:id="44"/>
            <w:r>
              <w:commentReference w:id="44"/>
            </w:r>
            <w:commentRangeEnd w:id="45"/>
            <w:r>
              <w:commentReference w:id="45"/>
            </w:r>
          </w:p>
        </w:tc>
      </w:tr>
      <w:tr w:rsidR="00C2608F" w14:paraId="111ED0FD" w14:textId="77777777">
        <w:tc>
          <w:tcPr>
            <w:tcW w:w="1135" w:type="dxa"/>
            <w:shd w:val="clear" w:color="auto" w:fill="auto"/>
            <w:tcMar>
              <w:top w:w="100" w:type="dxa"/>
              <w:left w:w="100" w:type="dxa"/>
              <w:bottom w:w="100" w:type="dxa"/>
              <w:right w:w="100" w:type="dxa"/>
            </w:tcMar>
          </w:tcPr>
          <w:p w14:paraId="00000173" w14:textId="77777777" w:rsidR="00C2608F" w:rsidRDefault="00000000">
            <w:pPr>
              <w:widowControl w:val="0"/>
            </w:pPr>
            <w:r>
              <w:t>Step 1</w:t>
            </w:r>
          </w:p>
        </w:tc>
        <w:tc>
          <w:tcPr>
            <w:tcW w:w="5130" w:type="dxa"/>
            <w:shd w:val="clear" w:color="auto" w:fill="auto"/>
            <w:tcMar>
              <w:top w:w="100" w:type="dxa"/>
              <w:left w:w="100" w:type="dxa"/>
              <w:bottom w:w="100" w:type="dxa"/>
              <w:right w:w="100" w:type="dxa"/>
            </w:tcMar>
          </w:tcPr>
          <w:p w14:paraId="00000174" w14:textId="77777777" w:rsidR="00C2608F" w:rsidRDefault="00000000">
            <w:r>
              <w:t xml:space="preserve">For the scenarios where excess payments are applied on delinquent accounts, a credit balance refund request shall be required to return the amount back to the customer. </w:t>
            </w:r>
          </w:p>
          <w:p w14:paraId="00000175" w14:textId="77777777" w:rsidR="00C2608F" w:rsidRDefault="00C2608F"/>
          <w:p w14:paraId="00000176" w14:textId="77777777" w:rsidR="00C2608F" w:rsidRDefault="00000000">
            <w:r>
              <w:t>HDFC bank prepares a credit balance refund file and shares the same in SFTP for processing by 2100 hrs.</w:t>
            </w:r>
          </w:p>
        </w:tc>
        <w:tc>
          <w:tcPr>
            <w:tcW w:w="1260" w:type="dxa"/>
            <w:shd w:val="clear" w:color="auto" w:fill="auto"/>
            <w:tcMar>
              <w:top w:w="100" w:type="dxa"/>
              <w:left w:w="100" w:type="dxa"/>
              <w:bottom w:w="100" w:type="dxa"/>
              <w:right w:w="100" w:type="dxa"/>
            </w:tcMar>
          </w:tcPr>
          <w:p w14:paraId="00000177" w14:textId="77777777" w:rsidR="00C2608F" w:rsidRDefault="00000000">
            <w:pPr>
              <w:widowControl w:val="0"/>
            </w:pPr>
            <w:r>
              <w:lastRenderedPageBreak/>
              <w:t>HDFC Bank</w:t>
            </w:r>
          </w:p>
        </w:tc>
        <w:tc>
          <w:tcPr>
            <w:tcW w:w="1080" w:type="dxa"/>
            <w:shd w:val="clear" w:color="auto" w:fill="auto"/>
            <w:tcMar>
              <w:top w:w="100" w:type="dxa"/>
              <w:left w:w="100" w:type="dxa"/>
              <w:bottom w:w="100" w:type="dxa"/>
              <w:right w:w="100" w:type="dxa"/>
            </w:tcMar>
          </w:tcPr>
          <w:p w14:paraId="00000178"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79" w14:textId="77777777" w:rsidR="00C2608F" w:rsidRDefault="00C2608F"/>
        </w:tc>
      </w:tr>
      <w:tr w:rsidR="00C2608F" w14:paraId="2915C5F6" w14:textId="77777777">
        <w:tc>
          <w:tcPr>
            <w:tcW w:w="1135" w:type="dxa"/>
            <w:shd w:val="clear" w:color="auto" w:fill="auto"/>
            <w:tcMar>
              <w:top w:w="100" w:type="dxa"/>
              <w:left w:w="100" w:type="dxa"/>
              <w:bottom w:w="100" w:type="dxa"/>
              <w:right w:w="100" w:type="dxa"/>
            </w:tcMar>
          </w:tcPr>
          <w:p w14:paraId="0000017A" w14:textId="77777777" w:rsidR="00C2608F" w:rsidRDefault="00000000">
            <w:pPr>
              <w:widowControl w:val="0"/>
            </w:pPr>
            <w:r>
              <w:t>Step 2</w:t>
            </w:r>
          </w:p>
        </w:tc>
        <w:tc>
          <w:tcPr>
            <w:tcW w:w="5130" w:type="dxa"/>
            <w:shd w:val="clear" w:color="auto" w:fill="auto"/>
            <w:tcMar>
              <w:top w:w="100" w:type="dxa"/>
              <w:left w:w="100" w:type="dxa"/>
              <w:bottom w:w="100" w:type="dxa"/>
              <w:right w:w="100" w:type="dxa"/>
            </w:tcMar>
          </w:tcPr>
          <w:p w14:paraId="0000017B" w14:textId="77777777" w:rsidR="00C2608F" w:rsidRDefault="00000000">
            <w:pPr>
              <w:widowControl w:val="0"/>
            </w:pPr>
            <w:r>
              <w:t>Zeta systems pick up the file automatically from the SFT</w:t>
            </w:r>
            <w:sdt>
              <w:sdtPr>
                <w:tag w:val="goog_rdk_32"/>
                <w:id w:val="-863517282"/>
              </w:sdtPr>
              <w:sdtContent>
                <w:commentRangeStart w:id="46"/>
              </w:sdtContent>
            </w:sdt>
            <w:sdt>
              <w:sdtPr>
                <w:tag w:val="goog_rdk_33"/>
                <w:id w:val="-1341622026"/>
              </w:sdtPr>
              <w:sdtContent>
                <w:commentRangeStart w:id="47"/>
              </w:sdtContent>
            </w:sdt>
            <w:r>
              <w:t>P</w:t>
            </w:r>
            <w:commentRangeEnd w:id="46"/>
            <w:r>
              <w:commentReference w:id="46"/>
            </w:r>
            <w:commentRangeEnd w:id="47"/>
            <w:r>
              <w:commentReference w:id="47"/>
            </w:r>
          </w:p>
        </w:tc>
        <w:tc>
          <w:tcPr>
            <w:tcW w:w="1260" w:type="dxa"/>
            <w:shd w:val="clear" w:color="auto" w:fill="auto"/>
            <w:tcMar>
              <w:top w:w="100" w:type="dxa"/>
              <w:left w:w="100" w:type="dxa"/>
              <w:bottom w:w="100" w:type="dxa"/>
              <w:right w:w="100" w:type="dxa"/>
            </w:tcMar>
          </w:tcPr>
          <w:p w14:paraId="0000017C" w14:textId="77777777" w:rsidR="00C2608F" w:rsidRDefault="00000000">
            <w:pPr>
              <w:widowControl w:val="0"/>
            </w:pPr>
            <w:r>
              <w:t>System</w:t>
            </w:r>
          </w:p>
        </w:tc>
        <w:tc>
          <w:tcPr>
            <w:tcW w:w="1080" w:type="dxa"/>
            <w:shd w:val="clear" w:color="auto" w:fill="auto"/>
            <w:tcMar>
              <w:top w:w="100" w:type="dxa"/>
              <w:left w:w="100" w:type="dxa"/>
              <w:bottom w:w="100" w:type="dxa"/>
              <w:right w:w="100" w:type="dxa"/>
            </w:tcMar>
          </w:tcPr>
          <w:p w14:paraId="0000017D"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7E" w14:textId="77777777" w:rsidR="00C2608F" w:rsidRDefault="00C2608F"/>
        </w:tc>
      </w:tr>
      <w:tr w:rsidR="00C2608F" w14:paraId="11700688" w14:textId="77777777">
        <w:tc>
          <w:tcPr>
            <w:tcW w:w="1135" w:type="dxa"/>
            <w:shd w:val="clear" w:color="auto" w:fill="auto"/>
            <w:tcMar>
              <w:top w:w="100" w:type="dxa"/>
              <w:left w:w="100" w:type="dxa"/>
              <w:bottom w:w="100" w:type="dxa"/>
              <w:right w:w="100" w:type="dxa"/>
            </w:tcMar>
          </w:tcPr>
          <w:p w14:paraId="0000017F" w14:textId="77777777" w:rsidR="00C2608F" w:rsidRDefault="00000000">
            <w:pPr>
              <w:widowControl w:val="0"/>
            </w:pPr>
            <w:r>
              <w:t>Step 3</w:t>
            </w:r>
          </w:p>
        </w:tc>
        <w:tc>
          <w:tcPr>
            <w:tcW w:w="5130" w:type="dxa"/>
            <w:shd w:val="clear" w:color="auto" w:fill="auto"/>
            <w:tcMar>
              <w:top w:w="100" w:type="dxa"/>
              <w:left w:w="100" w:type="dxa"/>
              <w:bottom w:w="100" w:type="dxa"/>
              <w:right w:w="100" w:type="dxa"/>
            </w:tcMar>
          </w:tcPr>
          <w:p w14:paraId="00000180" w14:textId="77777777" w:rsidR="00C2608F" w:rsidRDefault="00000000">
            <w:pPr>
              <w:widowControl w:val="0"/>
            </w:pPr>
            <w:r>
              <w:t>The credit is routed to the desired customer account (HDFC/Non-HDFC). DD shall not be a valid mode for credit balance refun</w:t>
            </w:r>
            <w:sdt>
              <w:sdtPr>
                <w:tag w:val="goog_rdk_34"/>
                <w:id w:val="-2035329745"/>
              </w:sdtPr>
              <w:sdtContent>
                <w:commentRangeStart w:id="48"/>
              </w:sdtContent>
            </w:sdt>
            <w:sdt>
              <w:sdtPr>
                <w:tag w:val="goog_rdk_35"/>
                <w:id w:val="1241061056"/>
              </w:sdtPr>
              <w:sdtContent>
                <w:commentRangeStart w:id="49"/>
              </w:sdtContent>
            </w:sdt>
            <w:r>
              <w:t>d</w:t>
            </w:r>
            <w:commentRangeEnd w:id="48"/>
            <w:r>
              <w:commentReference w:id="48"/>
            </w:r>
            <w:commentRangeEnd w:id="49"/>
            <w:r>
              <w:commentReference w:id="49"/>
            </w:r>
          </w:p>
        </w:tc>
        <w:tc>
          <w:tcPr>
            <w:tcW w:w="1260" w:type="dxa"/>
            <w:shd w:val="clear" w:color="auto" w:fill="auto"/>
            <w:tcMar>
              <w:top w:w="100" w:type="dxa"/>
              <w:left w:w="100" w:type="dxa"/>
              <w:bottom w:w="100" w:type="dxa"/>
              <w:right w:w="100" w:type="dxa"/>
            </w:tcMar>
          </w:tcPr>
          <w:p w14:paraId="00000181" w14:textId="77777777" w:rsidR="00C2608F" w:rsidRDefault="00000000">
            <w:pPr>
              <w:widowControl w:val="0"/>
            </w:pPr>
            <w:r>
              <w:t>System</w:t>
            </w:r>
          </w:p>
        </w:tc>
        <w:tc>
          <w:tcPr>
            <w:tcW w:w="1080" w:type="dxa"/>
            <w:shd w:val="clear" w:color="auto" w:fill="auto"/>
            <w:tcMar>
              <w:top w:w="100" w:type="dxa"/>
              <w:left w:w="100" w:type="dxa"/>
              <w:bottom w:w="100" w:type="dxa"/>
              <w:right w:w="100" w:type="dxa"/>
            </w:tcMar>
          </w:tcPr>
          <w:p w14:paraId="00000182" w14:textId="77777777" w:rsidR="00C2608F" w:rsidRDefault="00000000">
            <w:pPr>
              <w:widowControl w:val="0"/>
            </w:pPr>
            <w:r>
              <w:t>T</w:t>
            </w:r>
          </w:p>
        </w:tc>
        <w:tc>
          <w:tcPr>
            <w:tcW w:w="1175" w:type="dxa"/>
            <w:shd w:val="clear" w:color="auto" w:fill="auto"/>
            <w:tcMar>
              <w:top w:w="100" w:type="dxa"/>
              <w:left w:w="100" w:type="dxa"/>
              <w:bottom w:w="100" w:type="dxa"/>
              <w:right w:w="100" w:type="dxa"/>
            </w:tcMar>
          </w:tcPr>
          <w:p w14:paraId="00000183" w14:textId="77777777" w:rsidR="00C2608F" w:rsidRDefault="00C2608F"/>
        </w:tc>
      </w:tr>
    </w:tbl>
    <w:p w14:paraId="00000184" w14:textId="77777777" w:rsidR="00C2608F" w:rsidRDefault="00000000">
      <w:sdt>
        <w:sdtPr>
          <w:tag w:val="goog_rdk_36"/>
          <w:id w:val="594445484"/>
        </w:sdtPr>
        <w:sdtContent>
          <w:commentRangeStart w:id="50"/>
        </w:sdtContent>
      </w:sdt>
      <w:sdt>
        <w:sdtPr>
          <w:tag w:val="goog_rdk_37"/>
          <w:id w:val="215012730"/>
        </w:sdtPr>
        <w:sdtContent>
          <w:commentRangeStart w:id="51"/>
        </w:sdtContent>
      </w:sdt>
      <w:sdt>
        <w:sdtPr>
          <w:tag w:val="goog_rdk_38"/>
          <w:id w:val="330104504"/>
        </w:sdtPr>
        <w:sdtContent>
          <w:commentRangeStart w:id="52"/>
        </w:sdtContent>
      </w:sdt>
      <w:sdt>
        <w:sdtPr>
          <w:tag w:val="goog_rdk_39"/>
          <w:id w:val="1435868285"/>
        </w:sdtPr>
        <w:sdtContent>
          <w:commentRangeStart w:id="53"/>
        </w:sdtContent>
      </w:sdt>
      <w:sdt>
        <w:sdtPr>
          <w:tag w:val="goog_rdk_40"/>
          <w:id w:val="-952622890"/>
        </w:sdtPr>
        <w:sdtContent>
          <w:commentRangeStart w:id="54"/>
        </w:sdtContent>
      </w:sdt>
      <w:commentRangeEnd w:id="50"/>
      <w:r>
        <w:commentReference w:id="50"/>
      </w:r>
      <w:commentRangeEnd w:id="51"/>
      <w:r>
        <w:commentReference w:id="51"/>
      </w:r>
      <w:commentRangeEnd w:id="52"/>
      <w:r>
        <w:commentReference w:id="52"/>
      </w:r>
      <w:commentRangeEnd w:id="53"/>
      <w:r>
        <w:commentReference w:id="53"/>
      </w:r>
      <w:commentRangeEnd w:id="54"/>
      <w:r>
        <w:commentReference w:id="54"/>
      </w:r>
    </w:p>
    <w:p w14:paraId="00000185" w14:textId="77777777" w:rsidR="00C2608F" w:rsidRDefault="00C2608F"/>
    <w:p w14:paraId="00000186" w14:textId="77777777" w:rsidR="00C2608F" w:rsidRDefault="00C2608F"/>
    <w:p w14:paraId="00000187" w14:textId="77777777" w:rsidR="00C2608F" w:rsidRDefault="00000000">
      <w:pPr>
        <w:rPr>
          <w:b/>
          <w:sz w:val="24"/>
          <w:szCs w:val="24"/>
        </w:rPr>
      </w:pPr>
      <w:r>
        <w:br w:type="page"/>
      </w:r>
      <w:r>
        <w:rPr>
          <w:b/>
          <w:sz w:val="24"/>
          <w:szCs w:val="24"/>
        </w:rPr>
        <w:lastRenderedPageBreak/>
        <w:t>Card to Card Transfer</w:t>
      </w:r>
    </w:p>
    <w:p w14:paraId="00000188" w14:textId="77777777" w:rsidR="00C2608F" w:rsidRDefault="00000000">
      <w:pPr>
        <w:rPr>
          <w:b/>
        </w:rPr>
      </w:pPr>
      <w:r>
        <w:rPr>
          <w:b/>
        </w:rPr>
        <w:t>7.1 Scenarios where Card to Card transfer shall be required:</w:t>
      </w:r>
    </w:p>
    <w:p w14:paraId="00000189" w14:textId="77777777" w:rsidR="00C2608F" w:rsidRDefault="00000000">
      <w:pPr>
        <w:numPr>
          <w:ilvl w:val="0"/>
          <w:numId w:val="1"/>
        </w:numPr>
        <w:pBdr>
          <w:top w:val="nil"/>
          <w:left w:val="nil"/>
          <w:bottom w:val="nil"/>
          <w:right w:val="nil"/>
          <w:between w:val="nil"/>
        </w:pBdr>
        <w:rPr>
          <w:b/>
          <w:color w:val="000000"/>
        </w:rPr>
      </w:pPr>
      <w:r>
        <w:rPr>
          <w:color w:val="000000"/>
        </w:rPr>
        <w:t xml:space="preserve">Payment applied to incorrect card account/AAN. </w:t>
      </w:r>
    </w:p>
    <w:p w14:paraId="0000018A" w14:textId="77777777" w:rsidR="00C2608F" w:rsidRDefault="00000000">
      <w:pPr>
        <w:numPr>
          <w:ilvl w:val="1"/>
          <w:numId w:val="1"/>
        </w:numPr>
        <w:pBdr>
          <w:top w:val="nil"/>
          <w:left w:val="nil"/>
          <w:bottom w:val="nil"/>
          <w:right w:val="nil"/>
          <w:between w:val="nil"/>
        </w:pBdr>
        <w:rPr>
          <w:b/>
          <w:color w:val="000000"/>
        </w:rPr>
      </w:pPr>
      <w:r>
        <w:rPr>
          <w:color w:val="000000"/>
        </w:rPr>
        <w:t>Customer initiated payments to incorrect AAN.</w:t>
      </w:r>
    </w:p>
    <w:p w14:paraId="0000018B" w14:textId="77777777" w:rsidR="00C2608F" w:rsidRDefault="00000000">
      <w:pPr>
        <w:numPr>
          <w:ilvl w:val="1"/>
          <w:numId w:val="1"/>
        </w:numPr>
        <w:pBdr>
          <w:top w:val="nil"/>
          <w:left w:val="nil"/>
          <w:bottom w:val="nil"/>
          <w:right w:val="nil"/>
          <w:between w:val="nil"/>
        </w:pBdr>
        <w:rPr>
          <w:b/>
          <w:color w:val="000000"/>
        </w:rPr>
      </w:pPr>
      <w:r>
        <w:rPr>
          <w:color w:val="000000"/>
        </w:rPr>
        <w:t>Incorrect data entry by collection agencies.</w:t>
      </w:r>
    </w:p>
    <w:p w14:paraId="0000018C" w14:textId="77777777" w:rsidR="00C2608F" w:rsidRDefault="00000000">
      <w:pPr>
        <w:numPr>
          <w:ilvl w:val="0"/>
          <w:numId w:val="1"/>
        </w:numPr>
        <w:pBdr>
          <w:top w:val="nil"/>
          <w:left w:val="nil"/>
          <w:bottom w:val="nil"/>
          <w:right w:val="nil"/>
          <w:between w:val="nil"/>
        </w:pBdr>
        <w:rPr>
          <w:b/>
          <w:color w:val="000000"/>
        </w:rPr>
      </w:pPr>
      <w:r>
        <w:rPr>
          <w:color w:val="000000"/>
        </w:rPr>
        <w:t xml:space="preserve">If the underlying reason for </w:t>
      </w:r>
      <w:proofErr w:type="gramStart"/>
      <w:r>
        <w:rPr>
          <w:color w:val="000000"/>
        </w:rPr>
        <w:t>card to card</w:t>
      </w:r>
      <w:proofErr w:type="gramEnd"/>
      <w:r>
        <w:rPr>
          <w:color w:val="000000"/>
        </w:rPr>
        <w:t xml:space="preserve"> transfer is incorrect payment initiated by the customer, the following supporting information shall be required to process the request.</w:t>
      </w:r>
    </w:p>
    <w:p w14:paraId="0000018D" w14:textId="77777777" w:rsidR="00C2608F" w:rsidRDefault="00000000">
      <w:pPr>
        <w:numPr>
          <w:ilvl w:val="1"/>
          <w:numId w:val="1"/>
        </w:numPr>
        <w:pBdr>
          <w:top w:val="nil"/>
          <w:left w:val="nil"/>
          <w:bottom w:val="nil"/>
          <w:right w:val="nil"/>
          <w:between w:val="nil"/>
        </w:pBdr>
        <w:rPr>
          <w:b/>
          <w:color w:val="000000"/>
        </w:rPr>
      </w:pPr>
      <w:r>
        <w:rPr>
          <w:color w:val="000000"/>
        </w:rPr>
        <w:t>Indemnity letter from the customer.</w:t>
      </w:r>
    </w:p>
    <w:p w14:paraId="0000018E" w14:textId="77777777" w:rsidR="00C2608F" w:rsidRDefault="00000000">
      <w:pPr>
        <w:numPr>
          <w:ilvl w:val="1"/>
          <w:numId w:val="1"/>
        </w:numPr>
        <w:pBdr>
          <w:top w:val="nil"/>
          <w:left w:val="nil"/>
          <w:bottom w:val="nil"/>
          <w:right w:val="nil"/>
          <w:between w:val="nil"/>
        </w:pBdr>
        <w:rPr>
          <w:b/>
          <w:color w:val="000000"/>
        </w:rPr>
      </w:pPr>
      <w:r>
        <w:rPr>
          <w:color w:val="000000"/>
        </w:rPr>
        <w:t xml:space="preserve">Proof of payment. (Bank statement </w:t>
      </w:r>
      <w:proofErr w:type="spellStart"/>
      <w:r>
        <w:rPr>
          <w:color w:val="000000"/>
        </w:rPr>
        <w:t>etc</w:t>
      </w:r>
      <w:proofErr w:type="spellEnd"/>
      <w:r>
        <w:rPr>
          <w:color w:val="000000"/>
        </w:rPr>
        <w:t>)</w:t>
      </w:r>
    </w:p>
    <w:p w14:paraId="0000018F" w14:textId="77777777" w:rsidR="00C2608F" w:rsidRDefault="00C2608F">
      <w:pPr>
        <w:rPr>
          <w:b/>
        </w:rPr>
      </w:pPr>
    </w:p>
    <w:p w14:paraId="00000190" w14:textId="77777777" w:rsidR="00C2608F" w:rsidRDefault="00000000">
      <w:pPr>
        <w:rPr>
          <w:b/>
        </w:rPr>
      </w:pPr>
      <w:r>
        <w:rPr>
          <w:b/>
        </w:rPr>
        <w:t>7.2 Process Steps</w:t>
      </w:r>
    </w:p>
    <w:tbl>
      <w:tblPr>
        <w:tblStyle w:val="aa"/>
        <w:tblW w:w="922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8"/>
        <w:gridCol w:w="4725"/>
        <w:gridCol w:w="1226"/>
        <w:gridCol w:w="1017"/>
        <w:gridCol w:w="1169"/>
      </w:tblGrid>
      <w:tr w:rsidR="00C2608F" w14:paraId="7B213B54" w14:textId="77777777">
        <w:tc>
          <w:tcPr>
            <w:tcW w:w="1088" w:type="dxa"/>
            <w:shd w:val="clear" w:color="auto" w:fill="C9DAF8"/>
            <w:tcMar>
              <w:top w:w="100" w:type="dxa"/>
              <w:left w:w="100" w:type="dxa"/>
              <w:bottom w:w="100" w:type="dxa"/>
              <w:right w:w="100" w:type="dxa"/>
            </w:tcMar>
          </w:tcPr>
          <w:p w14:paraId="00000191" w14:textId="77777777" w:rsidR="00C2608F" w:rsidRDefault="00000000">
            <w:pPr>
              <w:widowControl w:val="0"/>
              <w:spacing w:line="240" w:lineRule="auto"/>
              <w:jc w:val="center"/>
              <w:rPr>
                <w:b/>
              </w:rPr>
            </w:pPr>
            <w:r>
              <w:rPr>
                <w:b/>
              </w:rPr>
              <w:t>Steps</w:t>
            </w:r>
          </w:p>
        </w:tc>
        <w:tc>
          <w:tcPr>
            <w:tcW w:w="4725" w:type="dxa"/>
            <w:shd w:val="clear" w:color="auto" w:fill="C9DAF8"/>
            <w:tcMar>
              <w:top w:w="100" w:type="dxa"/>
              <w:left w:w="100" w:type="dxa"/>
              <w:bottom w:w="100" w:type="dxa"/>
              <w:right w:w="100" w:type="dxa"/>
            </w:tcMar>
          </w:tcPr>
          <w:p w14:paraId="00000192" w14:textId="77777777" w:rsidR="00C2608F" w:rsidRDefault="00000000">
            <w:pPr>
              <w:widowControl w:val="0"/>
              <w:spacing w:line="240" w:lineRule="auto"/>
              <w:jc w:val="center"/>
              <w:rPr>
                <w:b/>
              </w:rPr>
            </w:pPr>
            <w:r>
              <w:rPr>
                <w:b/>
              </w:rPr>
              <w:t>Process</w:t>
            </w:r>
          </w:p>
        </w:tc>
        <w:tc>
          <w:tcPr>
            <w:tcW w:w="1226" w:type="dxa"/>
            <w:shd w:val="clear" w:color="auto" w:fill="C9DAF8"/>
            <w:tcMar>
              <w:top w:w="100" w:type="dxa"/>
              <w:left w:w="100" w:type="dxa"/>
              <w:bottom w:w="100" w:type="dxa"/>
              <w:right w:w="100" w:type="dxa"/>
            </w:tcMar>
          </w:tcPr>
          <w:p w14:paraId="00000193" w14:textId="77777777" w:rsidR="00C2608F" w:rsidRDefault="00000000">
            <w:pPr>
              <w:widowControl w:val="0"/>
              <w:spacing w:line="240" w:lineRule="auto"/>
              <w:jc w:val="center"/>
              <w:rPr>
                <w:b/>
              </w:rPr>
            </w:pPr>
            <w:r>
              <w:rPr>
                <w:b/>
              </w:rPr>
              <w:t>Team</w:t>
            </w:r>
          </w:p>
        </w:tc>
        <w:tc>
          <w:tcPr>
            <w:tcW w:w="1017" w:type="dxa"/>
            <w:shd w:val="clear" w:color="auto" w:fill="C9DAF8"/>
            <w:tcMar>
              <w:top w:w="100" w:type="dxa"/>
              <w:left w:w="100" w:type="dxa"/>
              <w:bottom w:w="100" w:type="dxa"/>
              <w:right w:w="100" w:type="dxa"/>
            </w:tcMar>
          </w:tcPr>
          <w:p w14:paraId="00000194" w14:textId="77777777" w:rsidR="00C2608F" w:rsidRDefault="00000000">
            <w:pPr>
              <w:widowControl w:val="0"/>
              <w:spacing w:line="240" w:lineRule="auto"/>
              <w:jc w:val="center"/>
              <w:rPr>
                <w:b/>
              </w:rPr>
            </w:pPr>
            <w:r>
              <w:rPr>
                <w:b/>
              </w:rPr>
              <w:t>TAT</w:t>
            </w:r>
          </w:p>
        </w:tc>
        <w:tc>
          <w:tcPr>
            <w:tcW w:w="1169" w:type="dxa"/>
            <w:shd w:val="clear" w:color="auto" w:fill="C9DAF8"/>
            <w:tcMar>
              <w:top w:w="100" w:type="dxa"/>
              <w:left w:w="100" w:type="dxa"/>
              <w:bottom w:w="100" w:type="dxa"/>
              <w:right w:w="100" w:type="dxa"/>
            </w:tcMar>
          </w:tcPr>
          <w:p w14:paraId="00000195" w14:textId="77777777" w:rsidR="00C2608F" w:rsidRDefault="00000000">
            <w:pPr>
              <w:widowControl w:val="0"/>
              <w:spacing w:line="240" w:lineRule="auto"/>
              <w:jc w:val="center"/>
              <w:rPr>
                <w:b/>
              </w:rPr>
            </w:pPr>
            <w:r>
              <w:rPr>
                <w:b/>
              </w:rPr>
              <w:t>Remarks</w:t>
            </w:r>
          </w:p>
        </w:tc>
      </w:tr>
      <w:tr w:rsidR="00C2608F" w14:paraId="44EE0438" w14:textId="77777777">
        <w:tc>
          <w:tcPr>
            <w:tcW w:w="1088" w:type="dxa"/>
            <w:shd w:val="clear" w:color="auto" w:fill="auto"/>
            <w:tcMar>
              <w:top w:w="100" w:type="dxa"/>
              <w:left w:w="100" w:type="dxa"/>
              <w:bottom w:w="100" w:type="dxa"/>
              <w:right w:w="100" w:type="dxa"/>
            </w:tcMar>
          </w:tcPr>
          <w:p w14:paraId="00000196" w14:textId="77777777" w:rsidR="00C2608F" w:rsidRDefault="00000000">
            <w:pPr>
              <w:widowControl w:val="0"/>
              <w:spacing w:line="240" w:lineRule="auto"/>
            </w:pPr>
            <w:r>
              <w:t>Step 1</w:t>
            </w:r>
          </w:p>
        </w:tc>
        <w:tc>
          <w:tcPr>
            <w:tcW w:w="4725" w:type="dxa"/>
            <w:shd w:val="clear" w:color="auto" w:fill="auto"/>
            <w:tcMar>
              <w:top w:w="100" w:type="dxa"/>
              <w:left w:w="100" w:type="dxa"/>
              <w:bottom w:w="100" w:type="dxa"/>
              <w:right w:w="100" w:type="dxa"/>
            </w:tcMar>
          </w:tcPr>
          <w:p w14:paraId="00000197" w14:textId="77777777" w:rsidR="00C2608F" w:rsidRDefault="00000000">
            <w:r>
              <w:t>Instruction is shared by HDFC collections team to Zeta operations.</w:t>
            </w:r>
          </w:p>
        </w:tc>
        <w:tc>
          <w:tcPr>
            <w:tcW w:w="1226" w:type="dxa"/>
            <w:shd w:val="clear" w:color="auto" w:fill="auto"/>
            <w:tcMar>
              <w:top w:w="100" w:type="dxa"/>
              <w:left w:w="100" w:type="dxa"/>
              <w:bottom w:w="100" w:type="dxa"/>
              <w:right w:w="100" w:type="dxa"/>
            </w:tcMar>
          </w:tcPr>
          <w:p w14:paraId="00000198" w14:textId="77777777" w:rsidR="00C2608F" w:rsidRDefault="00000000">
            <w:pPr>
              <w:widowControl w:val="0"/>
              <w:spacing w:line="240" w:lineRule="auto"/>
            </w:pPr>
            <w:r>
              <w:t>HDFC Bank</w:t>
            </w:r>
          </w:p>
        </w:tc>
        <w:tc>
          <w:tcPr>
            <w:tcW w:w="1017" w:type="dxa"/>
            <w:shd w:val="clear" w:color="auto" w:fill="auto"/>
            <w:tcMar>
              <w:top w:w="100" w:type="dxa"/>
              <w:left w:w="100" w:type="dxa"/>
              <w:bottom w:w="100" w:type="dxa"/>
              <w:right w:w="100" w:type="dxa"/>
            </w:tcMar>
          </w:tcPr>
          <w:p w14:paraId="00000199" w14:textId="77777777" w:rsidR="00C2608F" w:rsidRDefault="00000000">
            <w:pPr>
              <w:widowControl w:val="0"/>
              <w:spacing w:line="240" w:lineRule="auto"/>
            </w:pPr>
            <w:r>
              <w:t>T</w:t>
            </w:r>
          </w:p>
        </w:tc>
        <w:tc>
          <w:tcPr>
            <w:tcW w:w="1169" w:type="dxa"/>
            <w:shd w:val="clear" w:color="auto" w:fill="auto"/>
            <w:tcMar>
              <w:top w:w="100" w:type="dxa"/>
              <w:left w:w="100" w:type="dxa"/>
              <w:bottom w:w="100" w:type="dxa"/>
              <w:right w:w="100" w:type="dxa"/>
            </w:tcMar>
          </w:tcPr>
          <w:p w14:paraId="0000019A" w14:textId="77777777" w:rsidR="00C2608F" w:rsidRDefault="00C2608F">
            <w:pPr>
              <w:spacing w:line="240" w:lineRule="auto"/>
            </w:pPr>
          </w:p>
        </w:tc>
      </w:tr>
      <w:tr w:rsidR="00C2608F" w14:paraId="7A24B82C" w14:textId="77777777">
        <w:tc>
          <w:tcPr>
            <w:tcW w:w="1088" w:type="dxa"/>
            <w:shd w:val="clear" w:color="auto" w:fill="auto"/>
            <w:tcMar>
              <w:top w:w="100" w:type="dxa"/>
              <w:left w:w="100" w:type="dxa"/>
              <w:bottom w:w="100" w:type="dxa"/>
              <w:right w:w="100" w:type="dxa"/>
            </w:tcMar>
          </w:tcPr>
          <w:p w14:paraId="0000019B" w14:textId="77777777" w:rsidR="00C2608F" w:rsidRDefault="00000000">
            <w:pPr>
              <w:widowControl w:val="0"/>
              <w:spacing w:line="240" w:lineRule="auto"/>
            </w:pPr>
            <w:r>
              <w:t>Step 2</w:t>
            </w:r>
          </w:p>
        </w:tc>
        <w:tc>
          <w:tcPr>
            <w:tcW w:w="4725" w:type="dxa"/>
            <w:shd w:val="clear" w:color="auto" w:fill="auto"/>
            <w:tcMar>
              <w:top w:w="100" w:type="dxa"/>
              <w:left w:w="100" w:type="dxa"/>
              <w:bottom w:w="100" w:type="dxa"/>
              <w:right w:w="100" w:type="dxa"/>
            </w:tcMar>
          </w:tcPr>
          <w:p w14:paraId="0000019C" w14:textId="77777777" w:rsidR="00C2608F" w:rsidRDefault="00000000">
            <w:pPr>
              <w:widowControl w:val="0"/>
              <w:spacing w:line="240" w:lineRule="auto"/>
            </w:pPr>
            <w:r>
              <w:t xml:space="preserve">Zeta operations </w:t>
            </w:r>
            <w:proofErr w:type="gramStart"/>
            <w:r>
              <w:t>receives</w:t>
            </w:r>
            <w:proofErr w:type="gramEnd"/>
            <w:r>
              <w:t xml:space="preserve"> the request and validates sufficiency of information as detailed under section 7.1</w:t>
            </w:r>
          </w:p>
        </w:tc>
        <w:tc>
          <w:tcPr>
            <w:tcW w:w="1226" w:type="dxa"/>
            <w:shd w:val="clear" w:color="auto" w:fill="auto"/>
            <w:tcMar>
              <w:top w:w="100" w:type="dxa"/>
              <w:left w:w="100" w:type="dxa"/>
              <w:bottom w:w="100" w:type="dxa"/>
              <w:right w:w="100" w:type="dxa"/>
            </w:tcMar>
          </w:tcPr>
          <w:p w14:paraId="0000019D" w14:textId="77777777" w:rsidR="00C2608F" w:rsidRDefault="00000000">
            <w:pPr>
              <w:widowControl w:val="0"/>
              <w:spacing w:line="240" w:lineRule="auto"/>
            </w:pPr>
            <w:r>
              <w:t>Zeta Ops Maker</w:t>
            </w:r>
          </w:p>
        </w:tc>
        <w:tc>
          <w:tcPr>
            <w:tcW w:w="1017" w:type="dxa"/>
            <w:shd w:val="clear" w:color="auto" w:fill="auto"/>
            <w:tcMar>
              <w:top w:w="100" w:type="dxa"/>
              <w:left w:w="100" w:type="dxa"/>
              <w:bottom w:w="100" w:type="dxa"/>
              <w:right w:w="100" w:type="dxa"/>
            </w:tcMar>
          </w:tcPr>
          <w:p w14:paraId="0000019E" w14:textId="77777777" w:rsidR="00C2608F" w:rsidRDefault="00000000">
            <w:pPr>
              <w:widowControl w:val="0"/>
              <w:spacing w:line="240" w:lineRule="auto"/>
            </w:pPr>
            <w:r>
              <w:t>T+1</w:t>
            </w:r>
          </w:p>
        </w:tc>
        <w:tc>
          <w:tcPr>
            <w:tcW w:w="1169" w:type="dxa"/>
            <w:shd w:val="clear" w:color="auto" w:fill="auto"/>
            <w:tcMar>
              <w:top w:w="100" w:type="dxa"/>
              <w:left w:w="100" w:type="dxa"/>
              <w:bottom w:w="100" w:type="dxa"/>
              <w:right w:w="100" w:type="dxa"/>
            </w:tcMar>
          </w:tcPr>
          <w:p w14:paraId="0000019F" w14:textId="77777777" w:rsidR="00C2608F" w:rsidRDefault="00C2608F">
            <w:pPr>
              <w:spacing w:line="240" w:lineRule="auto"/>
            </w:pPr>
          </w:p>
        </w:tc>
      </w:tr>
      <w:tr w:rsidR="00C2608F" w14:paraId="6DBA7C66" w14:textId="77777777">
        <w:tc>
          <w:tcPr>
            <w:tcW w:w="1088" w:type="dxa"/>
            <w:shd w:val="clear" w:color="auto" w:fill="auto"/>
            <w:tcMar>
              <w:top w:w="100" w:type="dxa"/>
              <w:left w:w="100" w:type="dxa"/>
              <w:bottom w:w="100" w:type="dxa"/>
              <w:right w:w="100" w:type="dxa"/>
            </w:tcMar>
          </w:tcPr>
          <w:p w14:paraId="000001A0" w14:textId="77777777" w:rsidR="00C2608F" w:rsidRDefault="00000000">
            <w:pPr>
              <w:widowControl w:val="0"/>
              <w:spacing w:line="240" w:lineRule="auto"/>
            </w:pPr>
            <w:r>
              <w:t>Step 3.1</w:t>
            </w:r>
          </w:p>
        </w:tc>
        <w:tc>
          <w:tcPr>
            <w:tcW w:w="4725" w:type="dxa"/>
            <w:shd w:val="clear" w:color="auto" w:fill="auto"/>
            <w:tcMar>
              <w:top w:w="100" w:type="dxa"/>
              <w:left w:w="100" w:type="dxa"/>
              <w:bottom w:w="100" w:type="dxa"/>
              <w:right w:w="100" w:type="dxa"/>
            </w:tcMar>
          </w:tcPr>
          <w:p w14:paraId="000001A1" w14:textId="77777777" w:rsidR="00C2608F" w:rsidRDefault="00000000">
            <w:pPr>
              <w:widowControl w:val="0"/>
              <w:spacing w:line="240" w:lineRule="auto"/>
            </w:pPr>
            <w:r>
              <w:rPr>
                <w:b/>
              </w:rPr>
              <w:t>Invalid Request</w:t>
            </w:r>
            <w:r>
              <w:t xml:space="preserve">: Reject the request and send </w:t>
            </w:r>
            <w:proofErr w:type="gramStart"/>
            <w:r>
              <w:t>a  response</w:t>
            </w:r>
            <w:proofErr w:type="gramEnd"/>
            <w:r>
              <w:t xml:space="preserve"> back to HDFC team.</w:t>
            </w:r>
          </w:p>
        </w:tc>
        <w:tc>
          <w:tcPr>
            <w:tcW w:w="1226" w:type="dxa"/>
            <w:shd w:val="clear" w:color="auto" w:fill="auto"/>
            <w:tcMar>
              <w:top w:w="100" w:type="dxa"/>
              <w:left w:w="100" w:type="dxa"/>
              <w:bottom w:w="100" w:type="dxa"/>
              <w:right w:w="100" w:type="dxa"/>
            </w:tcMar>
          </w:tcPr>
          <w:p w14:paraId="000001A2" w14:textId="77777777" w:rsidR="00C2608F" w:rsidRDefault="00000000">
            <w:pPr>
              <w:widowControl w:val="0"/>
              <w:spacing w:line="240" w:lineRule="auto"/>
            </w:pPr>
            <w:r>
              <w:t>Zeta Ops Maker</w:t>
            </w:r>
          </w:p>
        </w:tc>
        <w:tc>
          <w:tcPr>
            <w:tcW w:w="1017" w:type="dxa"/>
            <w:shd w:val="clear" w:color="auto" w:fill="auto"/>
            <w:tcMar>
              <w:top w:w="100" w:type="dxa"/>
              <w:left w:w="100" w:type="dxa"/>
              <w:bottom w:w="100" w:type="dxa"/>
              <w:right w:w="100" w:type="dxa"/>
            </w:tcMar>
          </w:tcPr>
          <w:p w14:paraId="000001A3" w14:textId="77777777" w:rsidR="00C2608F" w:rsidRDefault="00000000">
            <w:pPr>
              <w:widowControl w:val="0"/>
              <w:spacing w:line="240" w:lineRule="auto"/>
            </w:pPr>
            <w:r>
              <w:t>T+1</w:t>
            </w:r>
          </w:p>
        </w:tc>
        <w:tc>
          <w:tcPr>
            <w:tcW w:w="1169" w:type="dxa"/>
            <w:shd w:val="clear" w:color="auto" w:fill="auto"/>
            <w:tcMar>
              <w:top w:w="100" w:type="dxa"/>
              <w:left w:w="100" w:type="dxa"/>
              <w:bottom w:w="100" w:type="dxa"/>
              <w:right w:w="100" w:type="dxa"/>
            </w:tcMar>
          </w:tcPr>
          <w:p w14:paraId="000001A4" w14:textId="77777777" w:rsidR="00C2608F" w:rsidRDefault="00C2608F">
            <w:pPr>
              <w:spacing w:line="240" w:lineRule="auto"/>
            </w:pPr>
          </w:p>
        </w:tc>
      </w:tr>
      <w:tr w:rsidR="00C2608F" w14:paraId="26433E2E" w14:textId="77777777">
        <w:tc>
          <w:tcPr>
            <w:tcW w:w="1088" w:type="dxa"/>
            <w:shd w:val="clear" w:color="auto" w:fill="auto"/>
            <w:tcMar>
              <w:top w:w="100" w:type="dxa"/>
              <w:left w:w="100" w:type="dxa"/>
              <w:bottom w:w="100" w:type="dxa"/>
              <w:right w:w="100" w:type="dxa"/>
            </w:tcMar>
          </w:tcPr>
          <w:p w14:paraId="000001A5" w14:textId="77777777" w:rsidR="00C2608F" w:rsidRDefault="00000000">
            <w:pPr>
              <w:spacing w:line="240" w:lineRule="auto"/>
            </w:pPr>
            <w:r>
              <w:t>Step 3.2</w:t>
            </w:r>
          </w:p>
        </w:tc>
        <w:tc>
          <w:tcPr>
            <w:tcW w:w="4725" w:type="dxa"/>
            <w:shd w:val="clear" w:color="auto" w:fill="auto"/>
            <w:tcMar>
              <w:top w:w="100" w:type="dxa"/>
              <w:left w:w="100" w:type="dxa"/>
              <w:bottom w:w="100" w:type="dxa"/>
              <w:right w:w="100" w:type="dxa"/>
            </w:tcMar>
          </w:tcPr>
          <w:p w14:paraId="000001A6" w14:textId="77777777" w:rsidR="00C2608F" w:rsidRDefault="00000000">
            <w:pPr>
              <w:widowControl w:val="0"/>
              <w:spacing w:line="240" w:lineRule="auto"/>
              <w:rPr>
                <w:b/>
              </w:rPr>
            </w:pPr>
            <w:r>
              <w:rPr>
                <w:b/>
              </w:rPr>
              <w:t>Valid Request:</w:t>
            </w:r>
          </w:p>
          <w:p w14:paraId="000001A7" w14:textId="77777777" w:rsidR="00C2608F" w:rsidRDefault="00000000">
            <w:pPr>
              <w:widowControl w:val="0"/>
              <w:spacing w:line="240" w:lineRule="auto"/>
            </w:pPr>
            <w:r>
              <w:t>Zeta Maker initiates the card to card transfer process in operations center/bulk upload. The processing shall have the following inputs.</w:t>
            </w:r>
          </w:p>
          <w:p w14:paraId="000001A8" w14:textId="77777777" w:rsidR="00C2608F" w:rsidRDefault="00000000">
            <w:pPr>
              <w:widowControl w:val="0"/>
              <w:numPr>
                <w:ilvl w:val="0"/>
                <w:numId w:val="10"/>
              </w:numPr>
              <w:pBdr>
                <w:top w:val="nil"/>
                <w:left w:val="nil"/>
                <w:bottom w:val="nil"/>
                <w:right w:val="nil"/>
                <w:between w:val="nil"/>
              </w:pBdr>
              <w:spacing w:line="240" w:lineRule="auto"/>
            </w:pPr>
            <w:r>
              <w:rPr>
                <w:color w:val="000000"/>
              </w:rPr>
              <w:t>Seek the incorrect payment record.</w:t>
            </w:r>
          </w:p>
          <w:p w14:paraId="000001A9" w14:textId="77777777" w:rsidR="00C2608F" w:rsidRDefault="00000000">
            <w:pPr>
              <w:widowControl w:val="0"/>
              <w:numPr>
                <w:ilvl w:val="0"/>
                <w:numId w:val="10"/>
              </w:numPr>
              <w:pBdr>
                <w:top w:val="nil"/>
                <w:left w:val="nil"/>
                <w:bottom w:val="nil"/>
                <w:right w:val="nil"/>
                <w:between w:val="nil"/>
              </w:pBdr>
              <w:spacing w:line="240" w:lineRule="auto"/>
            </w:pPr>
            <w:r>
              <w:rPr>
                <w:color w:val="000000"/>
              </w:rPr>
              <w:t>Initiate a card to card transfer action.</w:t>
            </w:r>
          </w:p>
          <w:p w14:paraId="000001AA" w14:textId="77777777" w:rsidR="00C2608F" w:rsidRDefault="00000000">
            <w:pPr>
              <w:widowControl w:val="0"/>
              <w:numPr>
                <w:ilvl w:val="0"/>
                <w:numId w:val="10"/>
              </w:numPr>
              <w:pBdr>
                <w:top w:val="nil"/>
                <w:left w:val="nil"/>
                <w:bottom w:val="nil"/>
                <w:right w:val="nil"/>
                <w:between w:val="nil"/>
              </w:pBdr>
              <w:spacing w:line="240" w:lineRule="auto"/>
            </w:pPr>
            <w:r>
              <w:rPr>
                <w:color w:val="000000"/>
              </w:rPr>
              <w:t>Input the correct account number/AAN.</w:t>
            </w:r>
          </w:p>
          <w:p w14:paraId="000001AB" w14:textId="77777777" w:rsidR="00C2608F" w:rsidRDefault="00000000">
            <w:pPr>
              <w:widowControl w:val="0"/>
              <w:numPr>
                <w:ilvl w:val="0"/>
                <w:numId w:val="10"/>
              </w:numPr>
              <w:pBdr>
                <w:top w:val="nil"/>
                <w:left w:val="nil"/>
                <w:bottom w:val="nil"/>
                <w:right w:val="nil"/>
                <w:between w:val="nil"/>
              </w:pBdr>
              <w:spacing w:line="240" w:lineRule="auto"/>
            </w:pPr>
            <w:r>
              <w:rPr>
                <w:color w:val="000000"/>
              </w:rPr>
              <w:t xml:space="preserve">All other payment variables like amount/value date </w:t>
            </w:r>
            <w:proofErr w:type="spellStart"/>
            <w:r>
              <w:rPr>
                <w:color w:val="000000"/>
              </w:rPr>
              <w:t>etc</w:t>
            </w:r>
            <w:proofErr w:type="spellEnd"/>
            <w:r>
              <w:rPr>
                <w:color w:val="000000"/>
              </w:rPr>
              <w:t xml:space="preserve"> shall be prefilled with the original values and an option to edit if required.</w:t>
            </w:r>
          </w:p>
        </w:tc>
        <w:tc>
          <w:tcPr>
            <w:tcW w:w="1226" w:type="dxa"/>
            <w:shd w:val="clear" w:color="auto" w:fill="auto"/>
            <w:tcMar>
              <w:top w:w="100" w:type="dxa"/>
              <w:left w:w="100" w:type="dxa"/>
              <w:bottom w:w="100" w:type="dxa"/>
              <w:right w:w="100" w:type="dxa"/>
            </w:tcMar>
          </w:tcPr>
          <w:p w14:paraId="000001AC" w14:textId="77777777" w:rsidR="00C2608F" w:rsidRDefault="00000000">
            <w:pPr>
              <w:widowControl w:val="0"/>
              <w:spacing w:line="240" w:lineRule="auto"/>
            </w:pPr>
            <w:r>
              <w:t>Zeta Ops Maker</w:t>
            </w:r>
          </w:p>
        </w:tc>
        <w:tc>
          <w:tcPr>
            <w:tcW w:w="1017" w:type="dxa"/>
            <w:shd w:val="clear" w:color="auto" w:fill="auto"/>
            <w:tcMar>
              <w:top w:w="100" w:type="dxa"/>
              <w:left w:w="100" w:type="dxa"/>
              <w:bottom w:w="100" w:type="dxa"/>
              <w:right w:w="100" w:type="dxa"/>
            </w:tcMar>
          </w:tcPr>
          <w:p w14:paraId="000001AD" w14:textId="77777777" w:rsidR="00C2608F" w:rsidRDefault="00000000">
            <w:pPr>
              <w:widowControl w:val="0"/>
              <w:spacing w:line="240" w:lineRule="auto"/>
            </w:pPr>
            <w:r>
              <w:t>T+1</w:t>
            </w:r>
          </w:p>
        </w:tc>
        <w:tc>
          <w:tcPr>
            <w:tcW w:w="1169" w:type="dxa"/>
            <w:shd w:val="clear" w:color="auto" w:fill="auto"/>
            <w:tcMar>
              <w:top w:w="100" w:type="dxa"/>
              <w:left w:w="100" w:type="dxa"/>
              <w:bottom w:w="100" w:type="dxa"/>
              <w:right w:w="100" w:type="dxa"/>
            </w:tcMar>
          </w:tcPr>
          <w:p w14:paraId="000001AE" w14:textId="77777777" w:rsidR="00C2608F" w:rsidRDefault="00C2608F">
            <w:pPr>
              <w:spacing w:line="240" w:lineRule="auto"/>
            </w:pPr>
          </w:p>
        </w:tc>
      </w:tr>
      <w:tr w:rsidR="00C2608F" w14:paraId="7CB53E8D" w14:textId="77777777">
        <w:tc>
          <w:tcPr>
            <w:tcW w:w="1088" w:type="dxa"/>
            <w:shd w:val="clear" w:color="auto" w:fill="auto"/>
            <w:tcMar>
              <w:top w:w="100" w:type="dxa"/>
              <w:left w:w="100" w:type="dxa"/>
              <w:bottom w:w="100" w:type="dxa"/>
              <w:right w:w="100" w:type="dxa"/>
            </w:tcMar>
          </w:tcPr>
          <w:p w14:paraId="000001AF" w14:textId="77777777" w:rsidR="00C2608F" w:rsidRDefault="00000000">
            <w:pPr>
              <w:spacing w:line="240" w:lineRule="auto"/>
            </w:pPr>
            <w:r>
              <w:t>Step 4</w:t>
            </w:r>
          </w:p>
        </w:tc>
        <w:tc>
          <w:tcPr>
            <w:tcW w:w="4725" w:type="dxa"/>
            <w:shd w:val="clear" w:color="auto" w:fill="auto"/>
            <w:tcMar>
              <w:top w:w="100" w:type="dxa"/>
              <w:left w:w="100" w:type="dxa"/>
              <w:bottom w:w="100" w:type="dxa"/>
              <w:right w:w="100" w:type="dxa"/>
            </w:tcMar>
          </w:tcPr>
          <w:p w14:paraId="000001B0" w14:textId="1873E386" w:rsidR="00C2608F" w:rsidRDefault="00792C8B">
            <w:pPr>
              <w:spacing w:line="240" w:lineRule="auto"/>
            </w:pPr>
            <w:r>
              <w:t>Bank</w:t>
            </w:r>
            <w:r w:rsidR="00000000">
              <w:t xml:space="preserve"> checker reviews the </w:t>
            </w:r>
            <w:proofErr w:type="gramStart"/>
            <w:r w:rsidR="00000000">
              <w:t>maker</w:t>
            </w:r>
            <w:proofErr w:type="gramEnd"/>
            <w:r w:rsidR="00000000">
              <w:t xml:space="preserve"> action and approves the request.</w:t>
            </w:r>
          </w:p>
        </w:tc>
        <w:tc>
          <w:tcPr>
            <w:tcW w:w="1226" w:type="dxa"/>
            <w:shd w:val="clear" w:color="auto" w:fill="auto"/>
            <w:tcMar>
              <w:top w:w="100" w:type="dxa"/>
              <w:left w:w="100" w:type="dxa"/>
              <w:bottom w:w="100" w:type="dxa"/>
              <w:right w:w="100" w:type="dxa"/>
            </w:tcMar>
          </w:tcPr>
          <w:p w14:paraId="000001B1" w14:textId="7FA30863" w:rsidR="00C2608F" w:rsidRDefault="00792C8B">
            <w:pPr>
              <w:spacing w:line="240" w:lineRule="auto"/>
            </w:pPr>
            <w:r>
              <w:t>Bank</w:t>
            </w:r>
            <w:r w:rsidR="00000000">
              <w:t xml:space="preserve"> Ops Checker</w:t>
            </w:r>
          </w:p>
        </w:tc>
        <w:tc>
          <w:tcPr>
            <w:tcW w:w="1017" w:type="dxa"/>
            <w:shd w:val="clear" w:color="auto" w:fill="auto"/>
            <w:tcMar>
              <w:top w:w="100" w:type="dxa"/>
              <w:left w:w="100" w:type="dxa"/>
              <w:bottom w:w="100" w:type="dxa"/>
              <w:right w:w="100" w:type="dxa"/>
            </w:tcMar>
          </w:tcPr>
          <w:p w14:paraId="000001B2" w14:textId="77777777" w:rsidR="00C2608F" w:rsidRDefault="00000000">
            <w:pPr>
              <w:spacing w:line="240" w:lineRule="auto"/>
            </w:pPr>
            <w:r>
              <w:t>T+1</w:t>
            </w:r>
          </w:p>
        </w:tc>
        <w:tc>
          <w:tcPr>
            <w:tcW w:w="1169" w:type="dxa"/>
            <w:shd w:val="clear" w:color="auto" w:fill="auto"/>
            <w:tcMar>
              <w:top w:w="100" w:type="dxa"/>
              <w:left w:w="100" w:type="dxa"/>
              <w:bottom w:w="100" w:type="dxa"/>
              <w:right w:w="100" w:type="dxa"/>
            </w:tcMar>
          </w:tcPr>
          <w:p w14:paraId="000001B3" w14:textId="77777777" w:rsidR="00C2608F" w:rsidRDefault="00C2608F">
            <w:pPr>
              <w:spacing w:line="240" w:lineRule="auto"/>
            </w:pPr>
          </w:p>
        </w:tc>
      </w:tr>
    </w:tbl>
    <w:p w14:paraId="000001B4" w14:textId="77777777" w:rsidR="00C2608F" w:rsidRDefault="00C2608F"/>
    <w:p w14:paraId="000001B5" w14:textId="77777777" w:rsidR="00C2608F" w:rsidRDefault="00000000">
      <w:pPr>
        <w:rPr>
          <w:b/>
        </w:rPr>
      </w:pPr>
      <w:r>
        <w:rPr>
          <w:b/>
        </w:rPr>
        <w:t xml:space="preserve">The card to card </w:t>
      </w:r>
      <w:proofErr w:type="gramStart"/>
      <w:r>
        <w:rPr>
          <w:b/>
        </w:rPr>
        <w:t>transfer</w:t>
      </w:r>
      <w:proofErr w:type="gramEnd"/>
      <w:r>
        <w:rPr>
          <w:b/>
        </w:rPr>
        <w:t xml:space="preserve"> to ensure</w:t>
      </w:r>
    </w:p>
    <w:p w14:paraId="000001B6" w14:textId="77777777" w:rsidR="00C2608F" w:rsidRDefault="00000000">
      <w:pPr>
        <w:numPr>
          <w:ilvl w:val="0"/>
          <w:numId w:val="9"/>
        </w:numPr>
        <w:pBdr>
          <w:top w:val="nil"/>
          <w:left w:val="nil"/>
          <w:bottom w:val="nil"/>
          <w:right w:val="nil"/>
          <w:between w:val="nil"/>
        </w:pBdr>
      </w:pPr>
      <w:r>
        <w:rPr>
          <w:b/>
          <w:color w:val="000000"/>
        </w:rPr>
        <w:t>On Incorrect Card Account/AAN:</w:t>
      </w:r>
      <w:r>
        <w:rPr>
          <w:color w:val="000000"/>
        </w:rPr>
        <w:t xml:space="preserve"> Re-instatement of all </w:t>
      </w:r>
      <w:proofErr w:type="gramStart"/>
      <w:r>
        <w:rPr>
          <w:color w:val="000000"/>
        </w:rPr>
        <w:t>non-payment</w:t>
      </w:r>
      <w:proofErr w:type="gramEnd"/>
      <w:r>
        <w:rPr>
          <w:color w:val="000000"/>
        </w:rPr>
        <w:t xml:space="preserve"> related implications on the incorrect account from where repayment is expected to be transferred (delinquency levels, interest computation, fees applicability </w:t>
      </w:r>
      <w:proofErr w:type="spellStart"/>
      <w:r>
        <w:rPr>
          <w:color w:val="000000"/>
        </w:rPr>
        <w:t>etc</w:t>
      </w:r>
      <w:proofErr w:type="spellEnd"/>
      <w:r>
        <w:rPr>
          <w:color w:val="000000"/>
        </w:rPr>
        <w:t>).</w:t>
      </w:r>
    </w:p>
    <w:p w14:paraId="000001B7" w14:textId="77777777" w:rsidR="00C2608F" w:rsidRDefault="00000000">
      <w:pPr>
        <w:numPr>
          <w:ilvl w:val="0"/>
          <w:numId w:val="9"/>
        </w:numPr>
        <w:pBdr>
          <w:top w:val="nil"/>
          <w:left w:val="nil"/>
          <w:bottom w:val="nil"/>
          <w:right w:val="nil"/>
          <w:between w:val="nil"/>
        </w:pBdr>
      </w:pPr>
      <w:r>
        <w:rPr>
          <w:color w:val="000000"/>
        </w:rPr>
        <w:t>On the Actual intended Card Account/AAN: Value dated payment application to nullify any non-payment related implications on the account like delinquency bucket movements, incorrect interest charged, fees applied etc.</w:t>
      </w:r>
    </w:p>
    <w:sectPr w:rsidR="00C2608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Viknesh Kumar Chandran" w:date="2022-08-30T10:43:00Z" w:initials="">
    <w:p w14:paraId="000001F5" w14:textId="77777777" w:rsidR="00C2608F" w:rsidRDefault="00000000">
      <w:pPr>
        <w:widowControl w:val="0"/>
        <w:pBdr>
          <w:top w:val="nil"/>
          <w:left w:val="nil"/>
          <w:bottom w:val="nil"/>
          <w:right w:val="nil"/>
          <w:between w:val="nil"/>
        </w:pBdr>
        <w:spacing w:line="240" w:lineRule="auto"/>
        <w:rPr>
          <w:color w:val="000000"/>
        </w:rPr>
      </w:pPr>
      <w:r>
        <w:rPr>
          <w:color w:val="000000"/>
        </w:rPr>
        <w:t>Its system generated file there is no manual intervention here</w:t>
      </w:r>
    </w:p>
  </w:comment>
  <w:comment w:id="5" w:author="gopakumark@zeta.tech" w:date="2022-09-28T09:52:00Z" w:initials="">
    <w:p w14:paraId="000001F6" w14:textId="77777777" w:rsidR="00C2608F" w:rsidRDefault="00000000">
      <w:pPr>
        <w:widowControl w:val="0"/>
        <w:pBdr>
          <w:top w:val="nil"/>
          <w:left w:val="nil"/>
          <w:bottom w:val="nil"/>
          <w:right w:val="nil"/>
          <w:between w:val="nil"/>
        </w:pBdr>
        <w:spacing w:line="240" w:lineRule="auto"/>
        <w:rPr>
          <w:color w:val="000000"/>
        </w:rPr>
      </w:pPr>
      <w:r>
        <w:rPr>
          <w:color w:val="000000"/>
        </w:rPr>
        <w:t>there could be some events in the journey where there is a manual input. Example discussed - card number entered by the on field agents etc. Irrespective, the files received are assumed to be correct and shall be picked up for processing. The files received are assumed to be correct.</w:t>
      </w:r>
    </w:p>
  </w:comment>
  <w:comment w:id="11" w:author="Yogeswari Babu" w:date="2022-09-08T16:39:00Z" w:initials="">
    <w:p w14:paraId="000001C6" w14:textId="77777777" w:rsidR="00C2608F" w:rsidRDefault="00000000">
      <w:pPr>
        <w:widowControl w:val="0"/>
        <w:pBdr>
          <w:top w:val="nil"/>
          <w:left w:val="nil"/>
          <w:bottom w:val="nil"/>
          <w:right w:val="nil"/>
          <w:between w:val="nil"/>
        </w:pBdr>
        <w:spacing w:line="240" w:lineRule="auto"/>
        <w:rPr>
          <w:color w:val="000000"/>
        </w:rPr>
      </w:pPr>
      <w:r>
        <w:rPr>
          <w:color w:val="000000"/>
        </w:rPr>
        <w:t>Cutoff time for all the process will be 10 PM to place the files in FTP path where Zeta will fetch the file for EOD processing.</w:t>
      </w:r>
    </w:p>
    <w:p w14:paraId="000001C7" w14:textId="77777777" w:rsidR="00C2608F" w:rsidRDefault="00000000">
      <w:pPr>
        <w:widowControl w:val="0"/>
        <w:pBdr>
          <w:top w:val="nil"/>
          <w:left w:val="nil"/>
          <w:bottom w:val="nil"/>
          <w:right w:val="nil"/>
          <w:between w:val="nil"/>
        </w:pBdr>
        <w:spacing w:line="240" w:lineRule="auto"/>
        <w:rPr>
          <w:color w:val="000000"/>
        </w:rPr>
      </w:pPr>
      <w:r>
        <w:rPr>
          <w:color w:val="000000"/>
        </w:rPr>
        <w:t>Example: Cash File placed on 08th-Sep'22 before 10PM has to be processed by Zeta on the same day (8th-Sep'22) &amp; it should reflect in the 08th EOD processing report with the same value date (08th-Sep'22) .</w:t>
      </w:r>
    </w:p>
  </w:comment>
  <w:comment w:id="12" w:author="gopakumark@zeta.tech" w:date="2022-09-09T21:53:00Z" w:initials="">
    <w:p w14:paraId="000001C8" w14:textId="77777777" w:rsidR="00C2608F" w:rsidRDefault="00000000">
      <w:pPr>
        <w:widowControl w:val="0"/>
        <w:pBdr>
          <w:top w:val="nil"/>
          <w:left w:val="nil"/>
          <w:bottom w:val="nil"/>
          <w:right w:val="nil"/>
          <w:between w:val="nil"/>
        </w:pBdr>
        <w:spacing w:line="240" w:lineRule="auto"/>
        <w:rPr>
          <w:color w:val="000000"/>
        </w:rPr>
      </w:pPr>
      <w:r>
        <w:rPr>
          <w:color w:val="000000"/>
        </w:rPr>
        <w:t>agreed cut off timing as per mail from Padmanabhan is captured as 2100 hrs.</w:t>
      </w:r>
    </w:p>
  </w:comment>
  <w:comment w:id="13" w:author="Yogeswari Babu" w:date="2022-09-12T11:30:00Z" w:initials="">
    <w:p w14:paraId="000001C9" w14:textId="77777777" w:rsidR="00C2608F" w:rsidRDefault="00000000">
      <w:pPr>
        <w:widowControl w:val="0"/>
        <w:pBdr>
          <w:top w:val="nil"/>
          <w:left w:val="nil"/>
          <w:bottom w:val="nil"/>
          <w:right w:val="nil"/>
          <w:between w:val="nil"/>
        </w:pBdr>
        <w:spacing w:line="240" w:lineRule="auto"/>
        <w:rPr>
          <w:color w:val="000000"/>
        </w:rPr>
      </w:pPr>
      <w:r>
        <w:rPr>
          <w:color w:val="000000"/>
        </w:rPr>
        <w:t>ok</w:t>
      </w:r>
    </w:p>
  </w:comment>
  <w:comment w:id="14" w:author="Viknesh Kumar Chandran" w:date="2022-08-30T10:50:00Z" w:initials="">
    <w:p w14:paraId="00000205" w14:textId="77777777" w:rsidR="00C2608F" w:rsidRDefault="00000000">
      <w:pPr>
        <w:widowControl w:val="0"/>
        <w:pBdr>
          <w:top w:val="nil"/>
          <w:left w:val="nil"/>
          <w:bottom w:val="nil"/>
          <w:right w:val="nil"/>
          <w:between w:val="nil"/>
        </w:pBdr>
        <w:spacing w:line="240" w:lineRule="auto"/>
        <w:rPr>
          <w:color w:val="000000"/>
        </w:rPr>
      </w:pPr>
      <w:r>
        <w:rPr>
          <w:color w:val="000000"/>
        </w:rPr>
        <w:t>GEFU file for Flexcube posting to be provided by Zeta to HDFC Ops</w:t>
      </w:r>
    </w:p>
  </w:comment>
  <w:comment w:id="15" w:author="gopakumark@zeta.tech" w:date="2022-09-09T21:53:00Z" w:initials="">
    <w:p w14:paraId="00000206" w14:textId="77777777" w:rsidR="00C2608F" w:rsidRDefault="00000000">
      <w:pPr>
        <w:widowControl w:val="0"/>
        <w:pBdr>
          <w:top w:val="nil"/>
          <w:left w:val="nil"/>
          <w:bottom w:val="nil"/>
          <w:right w:val="nil"/>
          <w:between w:val="nil"/>
        </w:pBdr>
        <w:spacing w:line="240" w:lineRule="auto"/>
        <w:rPr>
          <w:color w:val="000000"/>
        </w:rPr>
      </w:pPr>
      <w:r>
        <w:rPr>
          <w:color w:val="000000"/>
        </w:rPr>
        <w:t>yes - as detailed, GL hands off file prepared at the end of the day.</w:t>
      </w:r>
    </w:p>
  </w:comment>
  <w:comment w:id="16" w:author="Viknesh Kumar Chandran" w:date="2022-08-30T10:51:00Z" w:initials="">
    <w:p w14:paraId="000001FB" w14:textId="77777777" w:rsidR="00C2608F" w:rsidRDefault="00000000">
      <w:pPr>
        <w:widowControl w:val="0"/>
        <w:pBdr>
          <w:top w:val="nil"/>
          <w:left w:val="nil"/>
          <w:bottom w:val="nil"/>
          <w:right w:val="nil"/>
          <w:between w:val="nil"/>
        </w:pBdr>
        <w:spacing w:line="240" w:lineRule="auto"/>
        <w:rPr>
          <w:color w:val="000000"/>
        </w:rPr>
      </w:pPr>
      <w:r>
        <w:rPr>
          <w:color w:val="000000"/>
        </w:rPr>
        <w:t>Zeta to raise with Collections team for incorrect AAN/any rejection for curing process</w:t>
      </w:r>
    </w:p>
  </w:comment>
  <w:comment w:id="17" w:author="gopakumark@zeta.tech" w:date="2022-09-09T21:55:00Z" w:initials="">
    <w:p w14:paraId="000001FC" w14:textId="77777777" w:rsidR="00C2608F" w:rsidRDefault="00000000">
      <w:pPr>
        <w:widowControl w:val="0"/>
        <w:pBdr>
          <w:top w:val="nil"/>
          <w:left w:val="nil"/>
          <w:bottom w:val="nil"/>
          <w:right w:val="nil"/>
          <w:between w:val="nil"/>
        </w:pBdr>
        <w:spacing w:line="240" w:lineRule="auto"/>
        <w:rPr>
          <w:color w:val="000000"/>
        </w:rPr>
      </w:pPr>
      <w:r>
        <w:rPr>
          <w:color w:val="000000"/>
        </w:rPr>
        <w:t>Yes.. An agreed mode for such updates to be finalized.</w:t>
      </w:r>
    </w:p>
  </w:comment>
  <w:comment w:id="18" w:author="gopakumark@zeta.tech" w:date="2022-09-28T10:03:00Z" w:initials="">
    <w:p w14:paraId="000001FD" w14:textId="77777777" w:rsidR="00C2608F" w:rsidRDefault="00000000">
      <w:pPr>
        <w:widowControl w:val="0"/>
        <w:pBdr>
          <w:top w:val="nil"/>
          <w:left w:val="nil"/>
          <w:bottom w:val="nil"/>
          <w:right w:val="nil"/>
          <w:between w:val="nil"/>
        </w:pBdr>
        <w:spacing w:line="240" w:lineRule="auto"/>
        <w:rPr>
          <w:color w:val="000000"/>
        </w:rPr>
      </w:pPr>
      <w:r>
        <w:rPr>
          <w:color w:val="000000"/>
        </w:rPr>
        <w:t>added to the SOP.</w:t>
      </w:r>
    </w:p>
  </w:comment>
  <w:comment w:id="20" w:author="Viknesh Kumar Chandran" w:date="2022-08-30T11:35:00Z" w:initials="">
    <w:p w14:paraId="000001C4" w14:textId="77777777" w:rsidR="00C2608F" w:rsidRDefault="00000000">
      <w:pPr>
        <w:widowControl w:val="0"/>
        <w:pBdr>
          <w:top w:val="nil"/>
          <w:left w:val="nil"/>
          <w:bottom w:val="nil"/>
          <w:right w:val="nil"/>
          <w:between w:val="nil"/>
        </w:pBdr>
        <w:spacing w:line="240" w:lineRule="auto"/>
        <w:rPr>
          <w:color w:val="000000"/>
        </w:rPr>
      </w:pPr>
      <w:r>
        <w:rPr>
          <w:color w:val="000000"/>
        </w:rPr>
        <w:t>Name it as HDFC Cashin system</w:t>
      </w:r>
    </w:p>
  </w:comment>
  <w:comment w:id="21" w:author="gopakumark@zeta.tech" w:date="2022-09-09T21:56:00Z" w:initials="">
    <w:p w14:paraId="000001C5" w14:textId="77777777" w:rsidR="00C2608F" w:rsidRDefault="00000000">
      <w:pPr>
        <w:widowControl w:val="0"/>
        <w:pBdr>
          <w:top w:val="nil"/>
          <w:left w:val="nil"/>
          <w:bottom w:val="nil"/>
          <w:right w:val="nil"/>
          <w:between w:val="nil"/>
        </w:pBdr>
        <w:spacing w:line="240" w:lineRule="auto"/>
        <w:rPr>
          <w:color w:val="000000"/>
        </w:rPr>
      </w:pPr>
      <w:r>
        <w:rPr>
          <w:color w:val="000000"/>
        </w:rPr>
        <w:t>done</w:t>
      </w:r>
    </w:p>
  </w:comment>
  <w:comment w:id="22" w:author="Viknesh Kumar Chandran" w:date="2022-08-30T10:54:00Z" w:initials="">
    <w:p w14:paraId="000001F0" w14:textId="77777777" w:rsidR="00C2608F" w:rsidRDefault="00000000">
      <w:pPr>
        <w:widowControl w:val="0"/>
        <w:pBdr>
          <w:top w:val="nil"/>
          <w:left w:val="nil"/>
          <w:bottom w:val="nil"/>
          <w:right w:val="nil"/>
          <w:between w:val="nil"/>
        </w:pBdr>
        <w:spacing w:line="240" w:lineRule="auto"/>
        <w:rPr>
          <w:color w:val="000000"/>
        </w:rPr>
      </w:pPr>
      <w:r>
        <w:rPr>
          <w:color w:val="000000"/>
        </w:rPr>
        <w:t>GEFU file for Flexcube posting to be provided by Zeta to HDFC Ops</w:t>
      </w:r>
    </w:p>
  </w:comment>
  <w:comment w:id="23" w:author="gopakumark@zeta.tech" w:date="2022-09-09T21:59:00Z" w:initials="">
    <w:p w14:paraId="000001F1" w14:textId="77777777" w:rsidR="00C2608F" w:rsidRDefault="00000000">
      <w:pPr>
        <w:widowControl w:val="0"/>
        <w:pBdr>
          <w:top w:val="nil"/>
          <w:left w:val="nil"/>
          <w:bottom w:val="nil"/>
          <w:right w:val="nil"/>
          <w:between w:val="nil"/>
        </w:pBdr>
        <w:spacing w:line="240" w:lineRule="auto"/>
        <w:rPr>
          <w:color w:val="000000"/>
        </w:rPr>
      </w:pPr>
      <w:r>
        <w:rPr>
          <w:color w:val="000000"/>
        </w:rPr>
        <w:t>updated</w:t>
      </w:r>
    </w:p>
  </w:comment>
  <w:comment w:id="24" w:author="Viknesh Kumar Chandran" w:date="2022-08-30T10:55:00Z" w:initials="">
    <w:p w14:paraId="000001F9" w14:textId="77777777" w:rsidR="00C2608F" w:rsidRDefault="00000000">
      <w:pPr>
        <w:widowControl w:val="0"/>
        <w:pBdr>
          <w:top w:val="nil"/>
          <w:left w:val="nil"/>
          <w:bottom w:val="nil"/>
          <w:right w:val="nil"/>
          <w:between w:val="nil"/>
        </w:pBdr>
        <w:spacing w:line="240" w:lineRule="auto"/>
        <w:rPr>
          <w:color w:val="000000"/>
        </w:rPr>
      </w:pPr>
      <w:r>
        <w:rPr>
          <w:color w:val="000000"/>
        </w:rPr>
        <w:t>Zeta to raise with Collections team for incorrect AAN/any rejection for curing process</w:t>
      </w:r>
    </w:p>
  </w:comment>
  <w:comment w:id="25" w:author="gopakumark@zeta.tech" w:date="2022-09-28T10:04:00Z" w:initials="">
    <w:p w14:paraId="000001FA" w14:textId="77777777" w:rsidR="00C2608F" w:rsidRDefault="00000000">
      <w:pPr>
        <w:widowControl w:val="0"/>
        <w:pBdr>
          <w:top w:val="nil"/>
          <w:left w:val="nil"/>
          <w:bottom w:val="nil"/>
          <w:right w:val="nil"/>
          <w:between w:val="nil"/>
        </w:pBdr>
        <w:spacing w:line="240" w:lineRule="auto"/>
        <w:rPr>
          <w:color w:val="000000"/>
        </w:rPr>
      </w:pPr>
      <w:r>
        <w:rPr>
          <w:color w:val="000000"/>
        </w:rPr>
        <w:t>updated to the SOP</w:t>
      </w:r>
    </w:p>
  </w:comment>
  <w:comment w:id="27" w:author="Viknesh Kumar Chandran" w:date="2022-08-30T11:05:00Z" w:initials="">
    <w:p w14:paraId="000001C2" w14:textId="77777777" w:rsidR="00C2608F" w:rsidRDefault="00000000">
      <w:pPr>
        <w:widowControl w:val="0"/>
        <w:pBdr>
          <w:top w:val="nil"/>
          <w:left w:val="nil"/>
          <w:bottom w:val="nil"/>
          <w:right w:val="nil"/>
          <w:between w:val="nil"/>
        </w:pBdr>
        <w:spacing w:line="240" w:lineRule="auto"/>
        <w:rPr>
          <w:color w:val="000000"/>
        </w:rPr>
      </w:pPr>
      <w:r>
        <w:rPr>
          <w:color w:val="000000"/>
        </w:rPr>
        <w:t>Customer communication on Lien Marking/Removal @ App level to be popup</w:t>
      </w:r>
    </w:p>
  </w:comment>
  <w:comment w:id="28" w:author="gopakumark@zeta.tech" w:date="2022-09-28T10:06:00Z" w:initials="">
    <w:p w14:paraId="000001C3" w14:textId="77777777" w:rsidR="00C2608F" w:rsidRDefault="00000000">
      <w:pPr>
        <w:widowControl w:val="0"/>
        <w:pBdr>
          <w:top w:val="nil"/>
          <w:left w:val="nil"/>
          <w:bottom w:val="nil"/>
          <w:right w:val="nil"/>
          <w:between w:val="nil"/>
        </w:pBdr>
        <w:spacing w:line="240" w:lineRule="auto"/>
        <w:rPr>
          <w:color w:val="000000"/>
        </w:rPr>
      </w:pPr>
      <w:r>
        <w:rPr>
          <w:color w:val="000000"/>
        </w:rPr>
        <w:t>Lien marking/removal shall be done in the HDFC systems. Is there an intimation to Zapp credit planned on lien marking/removal? This has to be discussed with the product team and app functionality to be built if yes. Shall not be part of OPS SOP.</w:t>
      </w:r>
    </w:p>
  </w:comment>
  <w:comment w:id="29" w:author="Viknesh Kumar Chandran" w:date="2022-08-30T11:04:00Z" w:initials="">
    <w:p w14:paraId="00000207" w14:textId="77777777" w:rsidR="00C2608F" w:rsidRDefault="00000000">
      <w:pPr>
        <w:widowControl w:val="0"/>
        <w:pBdr>
          <w:top w:val="nil"/>
          <w:left w:val="nil"/>
          <w:bottom w:val="nil"/>
          <w:right w:val="nil"/>
          <w:between w:val="nil"/>
        </w:pBdr>
        <w:spacing w:line="240" w:lineRule="auto"/>
        <w:rPr>
          <w:color w:val="000000"/>
        </w:rPr>
      </w:pPr>
      <w:r>
        <w:rPr>
          <w:color w:val="000000"/>
        </w:rPr>
        <w:t>Zeta to raise with Collections team for incorrect AAN/any rejection for curing process</w:t>
      </w:r>
    </w:p>
  </w:comment>
  <w:comment w:id="30" w:author="gopakumark@zeta.tech" w:date="2022-09-09T21:59:00Z" w:initials="">
    <w:p w14:paraId="00000208" w14:textId="77777777" w:rsidR="00C2608F" w:rsidRDefault="00000000">
      <w:pPr>
        <w:widowControl w:val="0"/>
        <w:pBdr>
          <w:top w:val="nil"/>
          <w:left w:val="nil"/>
          <w:bottom w:val="nil"/>
          <w:right w:val="nil"/>
          <w:between w:val="nil"/>
        </w:pBdr>
        <w:spacing w:line="240" w:lineRule="auto"/>
        <w:rPr>
          <w:color w:val="000000"/>
        </w:rPr>
      </w:pPr>
      <w:r>
        <w:rPr>
          <w:color w:val="000000"/>
        </w:rPr>
        <w:t>Yes.. An agreed mode for such updates to be finalized.</w:t>
      </w:r>
    </w:p>
  </w:comment>
  <w:comment w:id="31" w:author="Viknesh Kumar Chandran" w:date="2022-08-30T11:32:00Z" w:initials="">
    <w:p w14:paraId="00000201" w14:textId="77777777" w:rsidR="00C2608F" w:rsidRDefault="00000000">
      <w:pPr>
        <w:widowControl w:val="0"/>
        <w:pBdr>
          <w:top w:val="nil"/>
          <w:left w:val="nil"/>
          <w:bottom w:val="nil"/>
          <w:right w:val="nil"/>
          <w:between w:val="nil"/>
        </w:pBdr>
        <w:spacing w:line="240" w:lineRule="auto"/>
        <w:rPr>
          <w:color w:val="000000"/>
        </w:rPr>
      </w:pPr>
      <w:r>
        <w:rPr>
          <w:color w:val="000000"/>
        </w:rPr>
        <w:t>Lien Recovery process to be included &amp; the card level posting file will be shared by HDFC collections in SFTP and ZEta to consume the file for credit posting and further communication</w:t>
      </w:r>
    </w:p>
  </w:comment>
  <w:comment w:id="32" w:author="gopakumark@zeta.tech" w:date="2022-09-09T22:00:00Z" w:initials="">
    <w:p w14:paraId="00000202" w14:textId="77777777" w:rsidR="00C2608F" w:rsidRDefault="00000000">
      <w:pPr>
        <w:widowControl w:val="0"/>
        <w:pBdr>
          <w:top w:val="nil"/>
          <w:left w:val="nil"/>
          <w:bottom w:val="nil"/>
          <w:right w:val="nil"/>
          <w:between w:val="nil"/>
        </w:pBdr>
        <w:spacing w:line="240" w:lineRule="auto"/>
        <w:rPr>
          <w:color w:val="000000"/>
        </w:rPr>
      </w:pPr>
      <w:r>
        <w:rPr>
          <w:color w:val="000000"/>
        </w:rPr>
        <w:t>Lien recovery/Lien management shall be performed by the bank. Zeta shall execute the instruction/application.</w:t>
      </w:r>
    </w:p>
  </w:comment>
  <w:comment w:id="34" w:author="Yogeswari Babu" w:date="2022-09-08T16:27:00Z" w:initials="">
    <w:p w14:paraId="000001FE" w14:textId="77777777" w:rsidR="00C2608F" w:rsidRDefault="00000000">
      <w:pPr>
        <w:widowControl w:val="0"/>
        <w:pBdr>
          <w:top w:val="nil"/>
          <w:left w:val="nil"/>
          <w:bottom w:val="nil"/>
          <w:right w:val="nil"/>
          <w:between w:val="nil"/>
        </w:pBdr>
        <w:spacing w:line="240" w:lineRule="auto"/>
        <w:rPr>
          <w:color w:val="000000"/>
        </w:rPr>
      </w:pPr>
      <w:r>
        <w:rPr>
          <w:color w:val="000000"/>
        </w:rPr>
        <w:t>Settlement reversals needs to be posted in payment apportionment so that systems will knock off the charges first &amp; then principal. Required option for Manual writeoff (C2 ) whereever we have taken principal hit &amp; same is required for accounting purpose. Kindly check with the same with Suresh &amp; Vijay Bharat</w:t>
      </w:r>
    </w:p>
  </w:comment>
  <w:comment w:id="35" w:author="gopakumark@zeta.tech" w:date="2022-09-09T22:01:00Z" w:initials="">
    <w:p w14:paraId="000001FF" w14:textId="77777777" w:rsidR="00C2608F" w:rsidRDefault="00000000">
      <w:pPr>
        <w:widowControl w:val="0"/>
        <w:pBdr>
          <w:top w:val="nil"/>
          <w:left w:val="nil"/>
          <w:bottom w:val="nil"/>
          <w:right w:val="nil"/>
          <w:between w:val="nil"/>
        </w:pBdr>
        <w:spacing w:line="240" w:lineRule="auto"/>
        <w:rPr>
          <w:color w:val="000000"/>
        </w:rPr>
      </w:pPr>
      <w:r>
        <w:rPr>
          <w:color w:val="000000"/>
        </w:rPr>
        <w:t>This shall be part of the product feature and shall  be covered there.</w:t>
      </w:r>
    </w:p>
  </w:comment>
  <w:comment w:id="36" w:author="Yogeswari Babu" w:date="2022-09-12T12:22:00Z" w:initials="">
    <w:p w14:paraId="00000200" w14:textId="77777777" w:rsidR="00C2608F" w:rsidRDefault="00000000">
      <w:pPr>
        <w:widowControl w:val="0"/>
        <w:pBdr>
          <w:top w:val="nil"/>
          <w:left w:val="nil"/>
          <w:bottom w:val="nil"/>
          <w:right w:val="nil"/>
          <w:between w:val="nil"/>
        </w:pBdr>
        <w:spacing w:line="240" w:lineRule="auto"/>
        <w:rPr>
          <w:color w:val="000000"/>
        </w:rPr>
      </w:pPr>
      <w:r>
        <w:rPr>
          <w:color w:val="000000"/>
        </w:rPr>
        <w:t>ok</w:t>
      </w:r>
    </w:p>
  </w:comment>
  <w:comment w:id="37" w:author="Viknesh Kumar Chandran" w:date="2022-08-30T11:23:00Z" w:initials="">
    <w:p w14:paraId="000001C0" w14:textId="77777777" w:rsidR="00C2608F" w:rsidRDefault="00000000">
      <w:pPr>
        <w:widowControl w:val="0"/>
        <w:pBdr>
          <w:top w:val="nil"/>
          <w:left w:val="nil"/>
          <w:bottom w:val="nil"/>
          <w:right w:val="nil"/>
          <w:between w:val="nil"/>
        </w:pBdr>
        <w:spacing w:line="240" w:lineRule="auto"/>
        <w:rPr>
          <w:color w:val="000000"/>
        </w:rPr>
      </w:pPr>
      <w:r>
        <w:rPr>
          <w:color w:val="000000"/>
        </w:rPr>
        <w:t>GEFU file for Flexcube posting to be provided by Zeta to HDFC Ops</w:t>
      </w:r>
    </w:p>
  </w:comment>
  <w:comment w:id="38" w:author="gopakumark@zeta.tech" w:date="2022-09-09T22:01:00Z" w:initials="">
    <w:p w14:paraId="000001C1" w14:textId="77777777" w:rsidR="00C2608F" w:rsidRDefault="00000000">
      <w:pPr>
        <w:widowControl w:val="0"/>
        <w:pBdr>
          <w:top w:val="nil"/>
          <w:left w:val="nil"/>
          <w:bottom w:val="nil"/>
          <w:right w:val="nil"/>
          <w:between w:val="nil"/>
        </w:pBdr>
        <w:spacing w:line="240" w:lineRule="auto"/>
        <w:rPr>
          <w:color w:val="000000"/>
        </w:rPr>
      </w:pPr>
      <w:r>
        <w:rPr>
          <w:color w:val="000000"/>
        </w:rPr>
        <w:t>yes, applicable for all financial events in the card account.</w:t>
      </w:r>
    </w:p>
  </w:comment>
  <w:comment w:id="40" w:author="Viknesh Kumar Chandran" w:date="2022-08-30T11:23:00Z" w:initials="">
    <w:p w14:paraId="000001F7" w14:textId="77777777" w:rsidR="00C2608F" w:rsidRDefault="00000000">
      <w:pPr>
        <w:widowControl w:val="0"/>
        <w:pBdr>
          <w:top w:val="nil"/>
          <w:left w:val="nil"/>
          <w:bottom w:val="nil"/>
          <w:right w:val="nil"/>
          <w:between w:val="nil"/>
        </w:pBdr>
        <w:spacing w:line="240" w:lineRule="auto"/>
        <w:rPr>
          <w:color w:val="000000"/>
        </w:rPr>
      </w:pPr>
      <w:r>
        <w:rPr>
          <w:color w:val="000000"/>
        </w:rPr>
        <w:t>GEFU file for Flexcube posting to be provided by Zeta to HDFC Ops</w:t>
      </w:r>
    </w:p>
  </w:comment>
  <w:comment w:id="41" w:author="gopakumark@zeta.tech" w:date="2022-09-09T22:02:00Z" w:initials="">
    <w:p w14:paraId="000001F8" w14:textId="77777777" w:rsidR="00C2608F" w:rsidRDefault="00000000">
      <w:pPr>
        <w:widowControl w:val="0"/>
        <w:pBdr>
          <w:top w:val="nil"/>
          <w:left w:val="nil"/>
          <w:bottom w:val="nil"/>
          <w:right w:val="nil"/>
          <w:between w:val="nil"/>
        </w:pBdr>
        <w:spacing w:line="240" w:lineRule="auto"/>
        <w:rPr>
          <w:color w:val="000000"/>
        </w:rPr>
      </w:pPr>
      <w:r>
        <w:rPr>
          <w:color w:val="000000"/>
        </w:rPr>
        <w:t>yes, applicable for all financial events in the card account.</w:t>
      </w:r>
    </w:p>
  </w:comment>
  <w:comment w:id="43" w:author="Yogeswari Babu" w:date="2022-09-08T16:27:00Z" w:initials="">
    <w:p w14:paraId="000001F2" w14:textId="77777777" w:rsidR="00C2608F" w:rsidRDefault="00000000">
      <w:pPr>
        <w:widowControl w:val="0"/>
        <w:pBdr>
          <w:top w:val="nil"/>
          <w:left w:val="nil"/>
          <w:bottom w:val="nil"/>
          <w:right w:val="nil"/>
          <w:between w:val="nil"/>
        </w:pBdr>
        <w:spacing w:line="240" w:lineRule="auto"/>
        <w:rPr>
          <w:color w:val="000000"/>
        </w:rPr>
      </w:pPr>
      <w:r>
        <w:rPr>
          <w:color w:val="000000"/>
        </w:rPr>
        <w:t>Not only on credit balance cases &amp; also for other delinquent cases we do the refund.</w:t>
      </w:r>
    </w:p>
  </w:comment>
  <w:comment w:id="44" w:author="gopakumark@zeta.tech" w:date="2022-09-09T22:03:00Z" w:initials="">
    <w:p w14:paraId="000001F3" w14:textId="77777777" w:rsidR="00C2608F" w:rsidRDefault="00000000">
      <w:pPr>
        <w:widowControl w:val="0"/>
        <w:pBdr>
          <w:top w:val="nil"/>
          <w:left w:val="nil"/>
          <w:bottom w:val="nil"/>
          <w:right w:val="nil"/>
          <w:between w:val="nil"/>
        </w:pBdr>
        <w:spacing w:line="240" w:lineRule="auto"/>
        <w:rPr>
          <w:color w:val="000000"/>
        </w:rPr>
      </w:pPr>
      <w:r>
        <w:rPr>
          <w:color w:val="000000"/>
        </w:rPr>
        <w:t>qualfied on excess payments applied? Covered as a condition under step 1 if yes.</w:t>
      </w:r>
    </w:p>
  </w:comment>
  <w:comment w:id="45" w:author="Yogeswari Babu" w:date="2022-09-12T11:39:00Z" w:initials="">
    <w:p w14:paraId="000001F4" w14:textId="77777777" w:rsidR="00C2608F" w:rsidRDefault="00000000">
      <w:pPr>
        <w:widowControl w:val="0"/>
        <w:pBdr>
          <w:top w:val="nil"/>
          <w:left w:val="nil"/>
          <w:bottom w:val="nil"/>
          <w:right w:val="nil"/>
          <w:between w:val="nil"/>
        </w:pBdr>
        <w:spacing w:line="240" w:lineRule="auto"/>
        <w:rPr>
          <w:color w:val="000000"/>
        </w:rPr>
      </w:pPr>
      <w:r>
        <w:rPr>
          <w:color w:val="000000"/>
        </w:rPr>
        <w:t>ok</w:t>
      </w:r>
    </w:p>
  </w:comment>
  <w:comment w:id="46" w:author="Viknesh Kumar Chandran" w:date="2022-08-30T12:00:00Z" w:initials="">
    <w:p w14:paraId="000001BE" w14:textId="77777777" w:rsidR="00C2608F" w:rsidRDefault="00000000">
      <w:pPr>
        <w:widowControl w:val="0"/>
        <w:pBdr>
          <w:top w:val="nil"/>
          <w:left w:val="nil"/>
          <w:bottom w:val="nil"/>
          <w:right w:val="nil"/>
          <w:between w:val="nil"/>
        </w:pBdr>
        <w:spacing w:line="240" w:lineRule="auto"/>
        <w:rPr>
          <w:color w:val="000000"/>
        </w:rPr>
      </w:pPr>
      <w:r>
        <w:rPr>
          <w:color w:val="000000"/>
        </w:rPr>
        <w:t>GEFU file for Flexcube posting to be provided by Zeta to HDFC Ops for account level credit</w:t>
      </w:r>
    </w:p>
  </w:comment>
  <w:comment w:id="47" w:author="gopakumark@zeta.tech" w:date="2022-09-09T22:03:00Z" w:initials="">
    <w:p w14:paraId="000001BF" w14:textId="77777777" w:rsidR="00C2608F" w:rsidRDefault="00000000">
      <w:pPr>
        <w:widowControl w:val="0"/>
        <w:pBdr>
          <w:top w:val="nil"/>
          <w:left w:val="nil"/>
          <w:bottom w:val="nil"/>
          <w:right w:val="nil"/>
          <w:between w:val="nil"/>
        </w:pBdr>
        <w:spacing w:line="240" w:lineRule="auto"/>
        <w:rPr>
          <w:color w:val="000000"/>
        </w:rPr>
      </w:pPr>
      <w:r>
        <w:rPr>
          <w:color w:val="000000"/>
        </w:rPr>
        <w:t>shall add this as a generic point under the assumption section.</w:t>
      </w:r>
    </w:p>
  </w:comment>
  <w:comment w:id="48" w:author="Viknesh Kumar Chandran" w:date="2022-08-30T11:52:00Z" w:initials="">
    <w:p w14:paraId="00000203" w14:textId="77777777" w:rsidR="00C2608F" w:rsidRDefault="00000000">
      <w:pPr>
        <w:widowControl w:val="0"/>
        <w:pBdr>
          <w:top w:val="nil"/>
          <w:left w:val="nil"/>
          <w:bottom w:val="nil"/>
          <w:right w:val="nil"/>
          <w:between w:val="nil"/>
        </w:pBdr>
        <w:spacing w:line="240" w:lineRule="auto"/>
        <w:rPr>
          <w:color w:val="000000"/>
        </w:rPr>
      </w:pPr>
      <w:r>
        <w:rPr>
          <w:color w:val="000000"/>
        </w:rPr>
        <w:t>DD Option to be excluded &amp; to envisage only the digital mode of payout.</w:t>
      </w:r>
    </w:p>
  </w:comment>
  <w:comment w:id="49" w:author="gopakumark@zeta.tech" w:date="2022-09-09T22:04:00Z" w:initials="">
    <w:p w14:paraId="00000204" w14:textId="77777777" w:rsidR="00C2608F" w:rsidRDefault="00000000">
      <w:pPr>
        <w:widowControl w:val="0"/>
        <w:pBdr>
          <w:top w:val="nil"/>
          <w:left w:val="nil"/>
          <w:bottom w:val="nil"/>
          <w:right w:val="nil"/>
          <w:between w:val="nil"/>
        </w:pBdr>
        <w:spacing w:line="240" w:lineRule="auto"/>
        <w:rPr>
          <w:color w:val="000000"/>
        </w:rPr>
      </w:pPr>
      <w:r>
        <w:rPr>
          <w:color w:val="000000"/>
        </w:rPr>
        <w:t>what happens if the account details are not available?</w:t>
      </w:r>
    </w:p>
  </w:comment>
  <w:comment w:id="50" w:author="Yogeswari Babu" w:date="2022-09-13T13:16:00Z" w:initials="">
    <w:p w14:paraId="000001CA" w14:textId="77777777" w:rsidR="00C2608F" w:rsidRDefault="00000000">
      <w:pPr>
        <w:widowControl w:val="0"/>
        <w:pBdr>
          <w:top w:val="nil"/>
          <w:left w:val="nil"/>
          <w:bottom w:val="nil"/>
          <w:right w:val="nil"/>
          <w:between w:val="nil"/>
        </w:pBdr>
        <w:spacing w:line="240" w:lineRule="auto"/>
        <w:rPr>
          <w:color w:val="000000"/>
        </w:rPr>
      </w:pPr>
      <w:r>
        <w:rPr>
          <w:color w:val="000000"/>
        </w:rPr>
        <w:t>OPS related process - Payzap, Card to Card transfer, Debit Letter, Archived card payment confirmation, Exit staff corporate card are not part of the document. Please confirm</w:t>
      </w:r>
    </w:p>
  </w:comment>
  <w:comment w:id="51" w:author="Yogeswari Babu" w:date="2022-09-13T15:26:00Z" w:initials="">
    <w:p w14:paraId="000001CB" w14:textId="77777777" w:rsidR="00C2608F" w:rsidRDefault="00000000">
      <w:pPr>
        <w:widowControl w:val="0"/>
        <w:pBdr>
          <w:top w:val="nil"/>
          <w:left w:val="nil"/>
          <w:bottom w:val="nil"/>
          <w:right w:val="nil"/>
          <w:between w:val="nil"/>
        </w:pBdr>
        <w:spacing w:line="240" w:lineRule="auto"/>
        <w:rPr>
          <w:color w:val="000000"/>
        </w:rPr>
      </w:pPr>
      <w:r>
        <w:rPr>
          <w:color w:val="000000"/>
        </w:rPr>
        <w:t>Payzapp – Same as above (pt 4) - ok</w:t>
      </w:r>
    </w:p>
    <w:p w14:paraId="000001CC" w14:textId="77777777" w:rsidR="00C2608F" w:rsidRDefault="00000000">
      <w:pPr>
        <w:widowControl w:val="0"/>
        <w:pBdr>
          <w:top w:val="nil"/>
          <w:left w:val="nil"/>
          <w:bottom w:val="nil"/>
          <w:right w:val="nil"/>
          <w:between w:val="nil"/>
        </w:pBdr>
        <w:spacing w:line="240" w:lineRule="auto"/>
        <w:rPr>
          <w:color w:val="000000"/>
        </w:rPr>
      </w:pPr>
      <w:r>
        <w:rPr>
          <w:color w:val="000000"/>
        </w:rPr>
        <w:t>·        Payments received in dummy is reconciled with the auto reports &amp; Consolidate report in smart hub by central team and validates the AAN</w:t>
      </w:r>
    </w:p>
    <w:p w14:paraId="000001CD" w14:textId="77777777" w:rsidR="00C2608F" w:rsidRDefault="00000000">
      <w:pPr>
        <w:widowControl w:val="0"/>
        <w:pBdr>
          <w:top w:val="nil"/>
          <w:left w:val="nil"/>
          <w:bottom w:val="nil"/>
          <w:right w:val="nil"/>
          <w:between w:val="nil"/>
        </w:pBdr>
        <w:spacing w:line="240" w:lineRule="auto"/>
        <w:rPr>
          <w:color w:val="000000"/>
        </w:rPr>
      </w:pPr>
      <w:r>
        <w:rPr>
          <w:color w:val="000000"/>
        </w:rPr>
        <w:t>·        File is shared to operations team in prescribed format which is converted in COSMOS</w:t>
      </w:r>
    </w:p>
    <w:p w14:paraId="000001CE" w14:textId="77777777" w:rsidR="00C2608F" w:rsidRDefault="00000000">
      <w:pPr>
        <w:widowControl w:val="0"/>
        <w:pBdr>
          <w:top w:val="nil"/>
          <w:left w:val="nil"/>
          <w:bottom w:val="nil"/>
          <w:right w:val="nil"/>
          <w:between w:val="nil"/>
        </w:pBdr>
        <w:spacing w:line="240" w:lineRule="auto"/>
        <w:rPr>
          <w:color w:val="000000"/>
        </w:rPr>
      </w:pPr>
      <w:r>
        <w:rPr>
          <w:color w:val="000000"/>
        </w:rPr>
        <w:t>·        Operations team places the file in trams</w:t>
      </w:r>
    </w:p>
    <w:p w14:paraId="000001CF"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IT picks up the file automatically for posting at card level . </w:t>
      </w:r>
    </w:p>
    <w:p w14:paraId="000001D0"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Card to card transfer - payment posted from one card to other card, basis customer request or error from agency in cash file or error from staff in cash file </w:t>
      </w:r>
    </w:p>
    <w:p w14:paraId="000001D1" w14:textId="77777777" w:rsidR="00C2608F" w:rsidRDefault="00000000">
      <w:pPr>
        <w:widowControl w:val="0"/>
        <w:pBdr>
          <w:top w:val="nil"/>
          <w:left w:val="nil"/>
          <w:bottom w:val="nil"/>
          <w:right w:val="nil"/>
          <w:between w:val="nil"/>
        </w:pBdr>
        <w:spacing w:line="240" w:lineRule="auto"/>
        <w:rPr>
          <w:color w:val="000000"/>
        </w:rPr>
      </w:pPr>
      <w:r>
        <w:rPr>
          <w:color w:val="000000"/>
        </w:rPr>
        <w:t>·        From customer request, can be for his card itself or by mistake he would have done to wrong AAN , indemnity letter is collected from customer along with payment proof.</w:t>
      </w:r>
    </w:p>
    <w:p w14:paraId="000001D2" w14:textId="77777777" w:rsidR="00C2608F" w:rsidRDefault="00000000">
      <w:pPr>
        <w:widowControl w:val="0"/>
        <w:pBdr>
          <w:top w:val="nil"/>
          <w:left w:val="nil"/>
          <w:bottom w:val="nil"/>
          <w:right w:val="nil"/>
          <w:between w:val="nil"/>
        </w:pBdr>
        <w:spacing w:line="240" w:lineRule="auto"/>
        <w:rPr>
          <w:color w:val="000000"/>
        </w:rPr>
      </w:pPr>
      <w:r>
        <w:rPr>
          <w:color w:val="000000"/>
        </w:rPr>
        <w:t>Collections will share the file to Zeta.</w:t>
      </w:r>
    </w:p>
    <w:p w14:paraId="000001D3" w14:textId="77777777" w:rsidR="00C2608F" w:rsidRDefault="00000000">
      <w:pPr>
        <w:widowControl w:val="0"/>
        <w:pBdr>
          <w:top w:val="nil"/>
          <w:left w:val="nil"/>
          <w:bottom w:val="nil"/>
          <w:right w:val="nil"/>
          <w:between w:val="nil"/>
        </w:pBdr>
        <w:spacing w:line="240" w:lineRule="auto"/>
        <w:rPr>
          <w:color w:val="000000"/>
        </w:rPr>
      </w:pPr>
      <w:r>
        <w:rPr>
          <w:color w:val="000000"/>
        </w:rPr>
        <w:t>Debit Letter -  Debit letter process only for lien cases , request from customer through letter or mail is sent from process team to central team</w:t>
      </w:r>
    </w:p>
    <w:p w14:paraId="000001D4"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Central team validates the request received for AAN debit amount &amp; Account No. </w:t>
      </w:r>
    </w:p>
    <w:p w14:paraId="000001D5" w14:textId="77777777" w:rsidR="00C2608F" w:rsidRDefault="00000000">
      <w:pPr>
        <w:widowControl w:val="0"/>
        <w:pBdr>
          <w:top w:val="nil"/>
          <w:left w:val="nil"/>
          <w:bottom w:val="nil"/>
          <w:right w:val="nil"/>
          <w:between w:val="nil"/>
        </w:pBdr>
        <w:spacing w:line="240" w:lineRule="auto"/>
        <w:rPr>
          <w:color w:val="000000"/>
        </w:rPr>
      </w:pPr>
      <w:r>
        <w:rPr>
          <w:color w:val="000000"/>
        </w:rPr>
        <w:t>·        Other Validation like Card balance , Available Balance , lien amount , lien date and will be sent for processing to OPS</w:t>
      </w:r>
    </w:p>
    <w:p w14:paraId="000001D6"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Card lien to be in first in flexcube ( first hold ) </w:t>
      </w:r>
    </w:p>
    <w:p w14:paraId="000001D7"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Debit Letters with customer consent should also to be taken in to consideration for processing along with the Turbo APP. Collections will not be having the successful debits cases &amp; hence could not share the file to Zeta for postings, Operations can share the file directly to Zeta for postings on successful debit cases. </w:t>
      </w:r>
    </w:p>
    <w:p w14:paraId="000001D8"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Archived card payment confirmation to ops : which will be moved to bad debts GL from ops end - Not applicable for MVP. Files to be shared directly with Zeta Ops. Voucher posting file to be shared with HDFC Ops by Zeta team for such exception cases. </w:t>
      </w:r>
    </w:p>
    <w:p w14:paraId="000001D9" w14:textId="77777777" w:rsidR="00C2608F" w:rsidRDefault="00000000">
      <w:pPr>
        <w:widowControl w:val="0"/>
        <w:pBdr>
          <w:top w:val="nil"/>
          <w:left w:val="nil"/>
          <w:bottom w:val="nil"/>
          <w:right w:val="nil"/>
          <w:between w:val="nil"/>
        </w:pBdr>
        <w:spacing w:line="240" w:lineRule="auto"/>
        <w:rPr>
          <w:color w:val="000000"/>
        </w:rPr>
      </w:pPr>
      <w:r>
        <w:rPr>
          <w:color w:val="000000"/>
        </w:rPr>
        <w:t>Exit Staff corporate card – Will be sending request to OPS for "C" Blocking    - Collections to directly share with Zeta Ops team</w:t>
      </w:r>
    </w:p>
  </w:comment>
  <w:comment w:id="52" w:author="gopakumark@zeta.tech" w:date="2022-09-28T10:47:00Z" w:initials="">
    <w:p w14:paraId="000001DA" w14:textId="77777777" w:rsidR="00C2608F" w:rsidRDefault="00000000">
      <w:pPr>
        <w:widowControl w:val="0"/>
        <w:pBdr>
          <w:top w:val="nil"/>
          <w:left w:val="nil"/>
          <w:bottom w:val="nil"/>
          <w:right w:val="nil"/>
          <w:between w:val="nil"/>
        </w:pBdr>
        <w:spacing w:line="240" w:lineRule="auto"/>
        <w:rPr>
          <w:color w:val="000000"/>
        </w:rPr>
      </w:pPr>
      <w:r>
        <w:rPr>
          <w:color w:val="000000"/>
        </w:rPr>
        <w:t>Payzapp: Please confirm applicability to Zapp credit collection process. Not sure if this has been discussed in our POD sessions.</w:t>
      </w:r>
    </w:p>
    <w:p w14:paraId="000001DB" w14:textId="77777777" w:rsidR="00C2608F" w:rsidRDefault="00000000">
      <w:pPr>
        <w:widowControl w:val="0"/>
        <w:pBdr>
          <w:top w:val="nil"/>
          <w:left w:val="nil"/>
          <w:bottom w:val="nil"/>
          <w:right w:val="nil"/>
          <w:between w:val="nil"/>
        </w:pBdr>
        <w:spacing w:line="240" w:lineRule="auto"/>
        <w:rPr>
          <w:color w:val="000000"/>
        </w:rPr>
      </w:pPr>
      <w:r>
        <w:rPr>
          <w:color w:val="000000"/>
        </w:rPr>
        <w:t>Card to Card Transfer: Added to SOP. Refer section 7.</w:t>
      </w:r>
    </w:p>
    <w:p w14:paraId="000001DC" w14:textId="77777777" w:rsidR="00C2608F" w:rsidRDefault="00000000">
      <w:pPr>
        <w:widowControl w:val="0"/>
        <w:pBdr>
          <w:top w:val="nil"/>
          <w:left w:val="nil"/>
          <w:bottom w:val="nil"/>
          <w:right w:val="nil"/>
          <w:between w:val="nil"/>
        </w:pBdr>
        <w:spacing w:line="240" w:lineRule="auto"/>
        <w:rPr>
          <w:color w:val="000000"/>
        </w:rPr>
      </w:pPr>
      <w:r>
        <w:rPr>
          <w:color w:val="000000"/>
        </w:rPr>
        <w:t>Debit Letter: Trust this is a process internal to the bank teams. Please do confirm for any steps for Zeta OPS here.</w:t>
      </w:r>
    </w:p>
    <w:p w14:paraId="000001DD" w14:textId="77777777" w:rsidR="00C2608F" w:rsidRDefault="00000000">
      <w:pPr>
        <w:widowControl w:val="0"/>
        <w:pBdr>
          <w:top w:val="nil"/>
          <w:left w:val="nil"/>
          <w:bottom w:val="nil"/>
          <w:right w:val="nil"/>
          <w:between w:val="nil"/>
        </w:pBdr>
        <w:spacing w:line="240" w:lineRule="auto"/>
        <w:rPr>
          <w:color w:val="000000"/>
        </w:rPr>
      </w:pPr>
      <w:r>
        <w:rPr>
          <w:color w:val="000000"/>
        </w:rPr>
        <w:t>Archived Card Payments: Not applicable for MVP as in your comment above.</w:t>
      </w:r>
    </w:p>
    <w:p w14:paraId="000001DE" w14:textId="77777777" w:rsidR="00C2608F" w:rsidRDefault="00000000">
      <w:pPr>
        <w:widowControl w:val="0"/>
        <w:pBdr>
          <w:top w:val="nil"/>
          <w:left w:val="nil"/>
          <w:bottom w:val="nil"/>
          <w:right w:val="nil"/>
          <w:between w:val="nil"/>
        </w:pBdr>
        <w:spacing w:line="240" w:lineRule="auto"/>
        <w:rPr>
          <w:color w:val="000000"/>
        </w:rPr>
      </w:pPr>
      <w:r>
        <w:rPr>
          <w:color w:val="000000"/>
        </w:rPr>
        <w:t>Exit Staff Corporate card: Only retail in scope for MVP.</w:t>
      </w:r>
    </w:p>
  </w:comment>
  <w:comment w:id="53" w:author="Yogeswari Babu" w:date="2022-09-30T11:49:00Z" w:initials="">
    <w:p w14:paraId="000001DF" w14:textId="77777777" w:rsidR="00C2608F" w:rsidRDefault="00000000">
      <w:pPr>
        <w:widowControl w:val="0"/>
        <w:pBdr>
          <w:top w:val="nil"/>
          <w:left w:val="nil"/>
          <w:bottom w:val="nil"/>
          <w:right w:val="nil"/>
          <w:between w:val="nil"/>
        </w:pBdr>
        <w:spacing w:line="240" w:lineRule="auto"/>
        <w:rPr>
          <w:color w:val="000000"/>
        </w:rPr>
      </w:pPr>
      <w:r>
        <w:rPr>
          <w:color w:val="000000"/>
        </w:rPr>
        <w:t>Payzapp -  This is similar to cash file process with different txn code &amp; separate file will be shared to Zeta from collections. Pleas liase with viknesh for file format</w:t>
      </w:r>
    </w:p>
    <w:p w14:paraId="000001E0" w14:textId="77777777" w:rsidR="00C2608F" w:rsidRDefault="00C2608F">
      <w:pPr>
        <w:widowControl w:val="0"/>
        <w:pBdr>
          <w:top w:val="nil"/>
          <w:left w:val="nil"/>
          <w:bottom w:val="nil"/>
          <w:right w:val="nil"/>
          <w:between w:val="nil"/>
        </w:pBdr>
        <w:spacing w:line="240" w:lineRule="auto"/>
        <w:rPr>
          <w:color w:val="000000"/>
        </w:rPr>
      </w:pPr>
    </w:p>
    <w:p w14:paraId="000001E1" w14:textId="77777777" w:rsidR="00C2608F" w:rsidRDefault="00000000">
      <w:pPr>
        <w:widowControl w:val="0"/>
        <w:pBdr>
          <w:top w:val="nil"/>
          <w:left w:val="nil"/>
          <w:bottom w:val="nil"/>
          <w:right w:val="nil"/>
          <w:between w:val="nil"/>
        </w:pBdr>
        <w:spacing w:line="240" w:lineRule="auto"/>
        <w:rPr>
          <w:color w:val="000000"/>
        </w:rPr>
      </w:pPr>
      <w:r>
        <w:rPr>
          <w:color w:val="000000"/>
        </w:rPr>
        <w:t>Debit Letter - Payment to be posted @ Zeta end based on the files shared by Bank ops with different txn code &amp; Memname. Please take the file format from Viknesh.</w:t>
      </w:r>
    </w:p>
    <w:p w14:paraId="000001E2" w14:textId="77777777" w:rsidR="00C2608F" w:rsidRDefault="00C2608F">
      <w:pPr>
        <w:widowControl w:val="0"/>
        <w:pBdr>
          <w:top w:val="nil"/>
          <w:left w:val="nil"/>
          <w:bottom w:val="nil"/>
          <w:right w:val="nil"/>
          <w:between w:val="nil"/>
        </w:pBdr>
        <w:spacing w:line="240" w:lineRule="auto"/>
        <w:rPr>
          <w:color w:val="000000"/>
        </w:rPr>
      </w:pPr>
    </w:p>
    <w:p w14:paraId="000001E3"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( 1)  Cash File</w:t>
      </w:r>
    </w:p>
    <w:p w14:paraId="000001E4"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112</w:t>
      </w:r>
    </w:p>
    <w:p w14:paraId="000001E5"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BR CASH DEPOSIT COLLECTIONS</w:t>
      </w:r>
    </w:p>
    <w:p w14:paraId="000001E6"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(2 )  Payzapp</w:t>
      </w:r>
    </w:p>
    <w:p w14:paraId="000001E7"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466</w:t>
      </w:r>
    </w:p>
    <w:p w14:paraId="000001E8"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PAYMENT PAYZAPP COLLECTIONS</w:t>
      </w:r>
    </w:p>
    <w:p w14:paraId="000001E9"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( 3)   Debit Letter (Transfer)</w:t>
      </w:r>
    </w:p>
    <w:p w14:paraId="000001EA"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124</w:t>
      </w:r>
    </w:p>
    <w:p w14:paraId="000001EB"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DEBIT LETTER PAYMENT THANKYOU</w:t>
      </w:r>
    </w:p>
    <w:p w14:paraId="000001EC"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( 4 ) Setoff</w:t>
      </w:r>
    </w:p>
    <w:p w14:paraId="000001ED"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124</w:t>
      </w:r>
    </w:p>
    <w:p w14:paraId="000001EE" w14:textId="77777777" w:rsidR="00C2608F" w:rsidRDefault="00000000">
      <w:pPr>
        <w:widowControl w:val="0"/>
        <w:pBdr>
          <w:top w:val="nil"/>
          <w:left w:val="nil"/>
          <w:bottom w:val="nil"/>
          <w:right w:val="nil"/>
          <w:between w:val="nil"/>
        </w:pBdr>
        <w:spacing w:line="240" w:lineRule="auto"/>
        <w:rPr>
          <w:color w:val="000000"/>
        </w:rPr>
      </w:pPr>
      <w:r>
        <w:rPr>
          <w:color w:val="000000"/>
        </w:rPr>
        <w:t xml:space="preserve"> PAYMENT THANKYOU</w:t>
      </w:r>
    </w:p>
  </w:comment>
  <w:comment w:id="54" w:author="gopakumark@zeta.tech" w:date="2022-11-09T23:30:00Z" w:initials="">
    <w:p w14:paraId="000001EF" w14:textId="77777777" w:rsidR="00C2608F" w:rsidRDefault="00000000">
      <w:pPr>
        <w:widowControl w:val="0"/>
        <w:pBdr>
          <w:top w:val="nil"/>
          <w:left w:val="nil"/>
          <w:bottom w:val="nil"/>
          <w:right w:val="nil"/>
          <w:between w:val="nil"/>
        </w:pBdr>
        <w:spacing w:line="240" w:lineRule="auto"/>
        <w:rPr>
          <w:color w:val="000000"/>
        </w:rPr>
      </w:pPr>
      <w:r>
        <w:rPr>
          <w:color w:val="000000"/>
        </w:rPr>
        <w:t>payzapp and debit letters appended as a note under cash file/lien recovery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F5" w15:done="0"/>
  <w15:commentEx w15:paraId="000001F6" w15:paraIdParent="000001F5" w15:done="0"/>
  <w15:commentEx w15:paraId="000001C7" w15:done="0"/>
  <w15:commentEx w15:paraId="000001C8" w15:paraIdParent="000001C7" w15:done="0"/>
  <w15:commentEx w15:paraId="000001C9" w15:paraIdParent="000001C7" w15:done="0"/>
  <w15:commentEx w15:paraId="00000205" w15:done="0"/>
  <w15:commentEx w15:paraId="00000206" w15:paraIdParent="00000205" w15:done="0"/>
  <w15:commentEx w15:paraId="000001FB" w15:done="0"/>
  <w15:commentEx w15:paraId="000001FC" w15:paraIdParent="000001FB" w15:done="0"/>
  <w15:commentEx w15:paraId="000001FD" w15:paraIdParent="000001FB" w15:done="0"/>
  <w15:commentEx w15:paraId="000001C4" w15:done="0"/>
  <w15:commentEx w15:paraId="000001C5" w15:paraIdParent="000001C4" w15:done="0"/>
  <w15:commentEx w15:paraId="000001F0" w15:done="0"/>
  <w15:commentEx w15:paraId="000001F1" w15:paraIdParent="000001F0" w15:done="0"/>
  <w15:commentEx w15:paraId="000001F9" w15:done="0"/>
  <w15:commentEx w15:paraId="000001FA" w15:paraIdParent="000001F9" w15:done="0"/>
  <w15:commentEx w15:paraId="000001C2" w15:done="0"/>
  <w15:commentEx w15:paraId="000001C3" w15:paraIdParent="000001C2" w15:done="0"/>
  <w15:commentEx w15:paraId="00000207" w15:done="0"/>
  <w15:commentEx w15:paraId="00000208" w15:paraIdParent="00000207" w15:done="0"/>
  <w15:commentEx w15:paraId="00000201" w15:done="0"/>
  <w15:commentEx w15:paraId="00000202" w15:paraIdParent="00000201" w15:done="0"/>
  <w15:commentEx w15:paraId="000001FE" w15:done="0"/>
  <w15:commentEx w15:paraId="000001FF" w15:paraIdParent="000001FE" w15:done="0"/>
  <w15:commentEx w15:paraId="00000200" w15:paraIdParent="000001FE" w15:done="0"/>
  <w15:commentEx w15:paraId="000001C0" w15:done="0"/>
  <w15:commentEx w15:paraId="000001C1" w15:paraIdParent="000001C0" w15:done="0"/>
  <w15:commentEx w15:paraId="000001F7" w15:done="0"/>
  <w15:commentEx w15:paraId="000001F8" w15:paraIdParent="000001F7" w15:done="0"/>
  <w15:commentEx w15:paraId="000001F2" w15:done="0"/>
  <w15:commentEx w15:paraId="000001F3" w15:paraIdParent="000001F2" w15:done="0"/>
  <w15:commentEx w15:paraId="000001F4" w15:paraIdParent="000001F2" w15:done="0"/>
  <w15:commentEx w15:paraId="000001BE" w15:done="0"/>
  <w15:commentEx w15:paraId="000001BF" w15:paraIdParent="000001BE" w15:done="0"/>
  <w15:commentEx w15:paraId="00000203" w15:done="0"/>
  <w15:commentEx w15:paraId="00000204" w15:paraIdParent="00000203" w15:done="0"/>
  <w15:commentEx w15:paraId="000001CA" w15:done="0"/>
  <w15:commentEx w15:paraId="000001D9" w15:paraIdParent="000001CA" w15:done="0"/>
  <w15:commentEx w15:paraId="000001DE" w15:paraIdParent="000001CA" w15:done="0"/>
  <w15:commentEx w15:paraId="000001EE" w15:paraIdParent="000001CA" w15:done="0"/>
  <w15:commentEx w15:paraId="000001EF" w15:paraIdParent="000001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F5" w16cid:durableId="000001F5"/>
  <w16cid:commentId w16cid:paraId="000001F6" w16cid:durableId="000001F6"/>
  <w16cid:commentId w16cid:paraId="000001C7" w16cid:durableId="000001C7"/>
  <w16cid:commentId w16cid:paraId="000001C8" w16cid:durableId="000001C8"/>
  <w16cid:commentId w16cid:paraId="000001C9" w16cid:durableId="000001C9"/>
  <w16cid:commentId w16cid:paraId="00000205" w16cid:durableId="00000205"/>
  <w16cid:commentId w16cid:paraId="00000206" w16cid:durableId="00000206"/>
  <w16cid:commentId w16cid:paraId="000001FB" w16cid:durableId="000001FB"/>
  <w16cid:commentId w16cid:paraId="000001FC" w16cid:durableId="000001FC"/>
  <w16cid:commentId w16cid:paraId="000001FD" w16cid:durableId="000001FD"/>
  <w16cid:commentId w16cid:paraId="000001C4" w16cid:durableId="000001C4"/>
  <w16cid:commentId w16cid:paraId="000001C5" w16cid:durableId="000001C5"/>
  <w16cid:commentId w16cid:paraId="000001F0" w16cid:durableId="000001F0"/>
  <w16cid:commentId w16cid:paraId="000001F1" w16cid:durableId="000001F1"/>
  <w16cid:commentId w16cid:paraId="000001F9" w16cid:durableId="000001F9"/>
  <w16cid:commentId w16cid:paraId="000001FA" w16cid:durableId="000001FA"/>
  <w16cid:commentId w16cid:paraId="000001C2" w16cid:durableId="000001C2"/>
  <w16cid:commentId w16cid:paraId="000001C3" w16cid:durableId="000001C3"/>
  <w16cid:commentId w16cid:paraId="00000207" w16cid:durableId="00000207"/>
  <w16cid:commentId w16cid:paraId="00000208" w16cid:durableId="00000208"/>
  <w16cid:commentId w16cid:paraId="00000201" w16cid:durableId="00000201"/>
  <w16cid:commentId w16cid:paraId="00000202" w16cid:durableId="00000202"/>
  <w16cid:commentId w16cid:paraId="000001FE" w16cid:durableId="000001FE"/>
  <w16cid:commentId w16cid:paraId="000001FF" w16cid:durableId="000001FF"/>
  <w16cid:commentId w16cid:paraId="00000200" w16cid:durableId="00000200"/>
  <w16cid:commentId w16cid:paraId="000001C0" w16cid:durableId="000001C0"/>
  <w16cid:commentId w16cid:paraId="000001C1" w16cid:durableId="000001C1"/>
  <w16cid:commentId w16cid:paraId="000001F7" w16cid:durableId="000001F7"/>
  <w16cid:commentId w16cid:paraId="000001F8" w16cid:durableId="000001F8"/>
  <w16cid:commentId w16cid:paraId="000001F2" w16cid:durableId="000001F2"/>
  <w16cid:commentId w16cid:paraId="000001F3" w16cid:durableId="000001F3"/>
  <w16cid:commentId w16cid:paraId="000001F4" w16cid:durableId="000001F4"/>
  <w16cid:commentId w16cid:paraId="000001BE" w16cid:durableId="000001BE"/>
  <w16cid:commentId w16cid:paraId="000001BF" w16cid:durableId="000001BF"/>
  <w16cid:commentId w16cid:paraId="00000203" w16cid:durableId="00000203"/>
  <w16cid:commentId w16cid:paraId="00000204" w16cid:durableId="00000204"/>
  <w16cid:commentId w16cid:paraId="000001CA" w16cid:durableId="000001CA"/>
  <w16cid:commentId w16cid:paraId="000001D9" w16cid:durableId="000001D9"/>
  <w16cid:commentId w16cid:paraId="000001DE" w16cid:durableId="000001DE"/>
  <w16cid:commentId w16cid:paraId="000001EE" w16cid:durableId="000001EE"/>
  <w16cid:commentId w16cid:paraId="000001EF" w16cid:durableId="000001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FAEE5" w14:textId="77777777" w:rsidR="002453CB" w:rsidRDefault="002453CB">
      <w:pPr>
        <w:spacing w:line="240" w:lineRule="auto"/>
      </w:pPr>
      <w:r>
        <w:separator/>
      </w:r>
    </w:p>
  </w:endnote>
  <w:endnote w:type="continuationSeparator" w:id="0">
    <w:p w14:paraId="6E4380BE" w14:textId="77777777" w:rsidR="002453CB" w:rsidRDefault="00245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embedRegular r:id="rId1" w:fontKey="{926F524C-3FDF-4EF1-8E9E-638622DDF1D5}"/>
  </w:font>
  <w:font w:name="Noto Sans Symbols">
    <w:charset w:val="00"/>
    <w:family w:val="auto"/>
    <w:pitch w:val="default"/>
    <w:embedRegular r:id="rId2" w:fontKey="{0CC0FDF5-CCD8-44E8-A5C3-CE280B9579D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470E780-FE23-45FA-8480-11246D9B8DA3}"/>
    <w:embedBold r:id="rId4" w:fontKey="{2E695B42-EF09-4AE4-9F41-D610A7297A4F}"/>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5" w:fontKey="{48DFAC8D-5DC2-41A3-A520-BAE862F7508D}"/>
  </w:font>
  <w:font w:name="Cambria">
    <w:panose1 w:val="02040503050406030204"/>
    <w:charset w:val="00"/>
    <w:family w:val="roman"/>
    <w:pitch w:val="variable"/>
    <w:sig w:usb0="E00006FF" w:usb1="420024FF" w:usb2="02000000" w:usb3="00000000" w:csb0="0000019F" w:csb1="00000000"/>
    <w:embedRegular r:id="rId6" w:fontKey="{2565F1EA-12BC-45C1-91BD-0A2078C8CC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B" w14:textId="77777777" w:rsidR="00C2608F"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3360" behindDoc="0" locked="0" layoutInCell="1" hidden="0" allowOverlap="1" wp14:anchorId="7A9E3D74" wp14:editId="23A87F82">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8" name="Rectangle 8"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1F9B4382" w14:textId="77777777" w:rsidR="00C2608F"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8" name="image2.png"/>
              <a:graphic>
                <a:graphicData uri="http://schemas.openxmlformats.org/drawingml/2006/picture">
                  <pic:pic>
                    <pic:nvPicPr>
                      <pic:cNvPr descr="Classification - Restricted" id="0" name="image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D" w14:textId="77777777" w:rsidR="00C2608F"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1312" behindDoc="0" locked="0" layoutInCell="1" hidden="0" allowOverlap="1" wp14:anchorId="12305527" wp14:editId="633F721D">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0" name="Rectangle 10"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7C30EE6A" w14:textId="77777777" w:rsidR="00C2608F"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0" name="image4.png"/>
              <a:graphic>
                <a:graphicData uri="http://schemas.openxmlformats.org/drawingml/2006/picture">
                  <pic:pic>
                    <pic:nvPicPr>
                      <pic:cNvPr descr="Classification - Restricted"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C" w14:textId="77777777" w:rsidR="00C2608F"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2336" behindDoc="0" locked="0" layoutInCell="1" hidden="0" allowOverlap="1" wp14:anchorId="0C0D21A1" wp14:editId="6ECFCE5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1" name="Rectangle 11"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24E86D7C" w14:textId="77777777" w:rsidR="00C2608F"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1" name="image5.png"/>
              <a:graphic>
                <a:graphicData uri="http://schemas.openxmlformats.org/drawingml/2006/picture">
                  <pic:pic>
                    <pic:nvPicPr>
                      <pic:cNvPr descr="Classification - Restricted"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DEB0" w14:textId="77777777" w:rsidR="002453CB" w:rsidRDefault="002453CB">
      <w:pPr>
        <w:spacing w:line="240" w:lineRule="auto"/>
      </w:pPr>
      <w:r>
        <w:separator/>
      </w:r>
    </w:p>
  </w:footnote>
  <w:footnote w:type="continuationSeparator" w:id="0">
    <w:p w14:paraId="71002AA4" w14:textId="77777777" w:rsidR="002453CB" w:rsidRDefault="002453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9" w14:textId="77777777" w:rsidR="00C2608F"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0288" behindDoc="0" locked="0" layoutInCell="1" hidden="0" allowOverlap="1" wp14:anchorId="2C85C1EA" wp14:editId="226D02E7">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7" name="Rectangle 7"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7323CACA" w14:textId="77777777" w:rsidR="00C2608F"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7" name="image1.png"/>
              <a:graphic>
                <a:graphicData uri="http://schemas.openxmlformats.org/drawingml/2006/picture">
                  <pic:pic>
                    <pic:nvPicPr>
                      <pic:cNvPr descr="Classification - Restricted" id="0" name="image1.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8" w14:textId="77777777" w:rsidR="00C2608F"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8240" behindDoc="0" locked="0" layoutInCell="1" hidden="0" allowOverlap="1" wp14:anchorId="4B152A0A" wp14:editId="05FA9E79">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2" name="Rectangle 12"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635EA34C" w14:textId="77777777" w:rsidR="00C2608F"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2" name="image6.png"/>
              <a:graphic>
                <a:graphicData uri="http://schemas.openxmlformats.org/drawingml/2006/picture">
                  <pic:pic>
                    <pic:nvPicPr>
                      <pic:cNvPr descr="Classification - Restricted" id="0" name="image6.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A" w14:textId="77777777" w:rsidR="00C2608F"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9264" behindDoc="0" locked="0" layoutInCell="1" hidden="0" allowOverlap="1" wp14:anchorId="14099E2D" wp14:editId="5005DD71">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9" name="Rectangle 9"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3381CCFB" w14:textId="77777777" w:rsidR="00C2608F"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9" name="image3.png"/>
              <a:graphic>
                <a:graphicData uri="http://schemas.openxmlformats.org/drawingml/2006/picture">
                  <pic:pic>
                    <pic:nvPicPr>
                      <pic:cNvPr descr="Classification - Restricted"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C68"/>
    <w:multiLevelType w:val="multilevel"/>
    <w:tmpl w:val="9B569D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817926"/>
    <w:multiLevelType w:val="multilevel"/>
    <w:tmpl w:val="0F7AF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33CD3"/>
    <w:multiLevelType w:val="multilevel"/>
    <w:tmpl w:val="526EE1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843649"/>
    <w:multiLevelType w:val="multilevel"/>
    <w:tmpl w:val="B6624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3A7BE1"/>
    <w:multiLevelType w:val="multilevel"/>
    <w:tmpl w:val="7C22BE92"/>
    <w:lvl w:ilvl="0">
      <w:start w:val="1"/>
      <w:numFmt w:val="bullet"/>
      <w:lvlText w:val="●"/>
      <w:lvlJc w:val="left"/>
      <w:pPr>
        <w:ind w:left="720" w:hanging="360"/>
      </w:pPr>
      <w:rPr>
        <w:rFonts w:ascii="Noto Sans" w:eastAsia="Noto Sans" w:hAnsi="Noto Sans" w:cs="Noto San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1247E5"/>
    <w:multiLevelType w:val="multilevel"/>
    <w:tmpl w:val="A42CD6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B64C56"/>
    <w:multiLevelType w:val="multilevel"/>
    <w:tmpl w:val="7584B8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2B6E4B8B"/>
    <w:multiLevelType w:val="multilevel"/>
    <w:tmpl w:val="D3F61A9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5E606F1"/>
    <w:multiLevelType w:val="multilevel"/>
    <w:tmpl w:val="ECE0FF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5B5743C"/>
    <w:multiLevelType w:val="multilevel"/>
    <w:tmpl w:val="CFD4B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FB18E2"/>
    <w:multiLevelType w:val="multilevel"/>
    <w:tmpl w:val="99C6D574"/>
    <w:lvl w:ilvl="0">
      <w:start w:val="1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0C1612"/>
    <w:multiLevelType w:val="multilevel"/>
    <w:tmpl w:val="C6487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8B123F"/>
    <w:multiLevelType w:val="multilevel"/>
    <w:tmpl w:val="7D2C9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7050491"/>
    <w:multiLevelType w:val="multilevel"/>
    <w:tmpl w:val="A8A2D6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E35F7C"/>
    <w:multiLevelType w:val="multilevel"/>
    <w:tmpl w:val="BAD89F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1156891">
    <w:abstractNumId w:val="6"/>
  </w:num>
  <w:num w:numId="2" w16cid:durableId="1333489796">
    <w:abstractNumId w:val="3"/>
  </w:num>
  <w:num w:numId="3" w16cid:durableId="1885217608">
    <w:abstractNumId w:val="12"/>
  </w:num>
  <w:num w:numId="4" w16cid:durableId="932975645">
    <w:abstractNumId w:val="0"/>
  </w:num>
  <w:num w:numId="5" w16cid:durableId="1409426890">
    <w:abstractNumId w:val="1"/>
  </w:num>
  <w:num w:numId="6" w16cid:durableId="26374995">
    <w:abstractNumId w:val="9"/>
  </w:num>
  <w:num w:numId="7" w16cid:durableId="948851409">
    <w:abstractNumId w:val="13"/>
  </w:num>
  <w:num w:numId="8" w16cid:durableId="311763634">
    <w:abstractNumId w:val="7"/>
  </w:num>
  <w:num w:numId="9" w16cid:durableId="1535845984">
    <w:abstractNumId w:val="2"/>
  </w:num>
  <w:num w:numId="10" w16cid:durableId="220944195">
    <w:abstractNumId w:val="14"/>
  </w:num>
  <w:num w:numId="11" w16cid:durableId="186528728">
    <w:abstractNumId w:val="4"/>
  </w:num>
  <w:num w:numId="12" w16cid:durableId="1640919965">
    <w:abstractNumId w:val="11"/>
  </w:num>
  <w:num w:numId="13" w16cid:durableId="877745785">
    <w:abstractNumId w:val="10"/>
  </w:num>
  <w:num w:numId="14" w16cid:durableId="1149249364">
    <w:abstractNumId w:val="5"/>
  </w:num>
  <w:num w:numId="15" w16cid:durableId="148230516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pakumark@zeta.tech">
    <w15:presenceInfo w15:providerId="AD" w15:userId="S::urn:spo:guest#gopakumark@zeta.te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8F"/>
    <w:rsid w:val="002453CB"/>
    <w:rsid w:val="00792C8B"/>
    <w:rsid w:val="008B0634"/>
    <w:rsid w:val="00C2608F"/>
    <w:rsid w:val="00D03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D88E"/>
  <w15:docId w15:val="{9723B887-EB0B-4B52-BD02-2457C359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paragraph" w:styleId="Header">
    <w:name w:val="header"/>
    <w:basedOn w:val="Normal"/>
    <w:link w:val="HeaderChar"/>
    <w:uiPriority w:val="99"/>
    <w:unhideWhenUsed/>
    <w:rsid w:val="00FA4F6E"/>
    <w:pPr>
      <w:tabs>
        <w:tab w:val="center" w:pos="4680"/>
        <w:tab w:val="right" w:pos="9360"/>
      </w:tabs>
      <w:spacing w:line="240" w:lineRule="auto"/>
    </w:pPr>
  </w:style>
  <w:style w:type="character" w:customStyle="1" w:styleId="HeaderChar">
    <w:name w:val="Header Char"/>
    <w:basedOn w:val="DefaultParagraphFont"/>
    <w:link w:val="Header"/>
    <w:uiPriority w:val="99"/>
    <w:rsid w:val="00FA4F6E"/>
  </w:style>
  <w:style w:type="paragraph" w:styleId="Footer">
    <w:name w:val="footer"/>
    <w:basedOn w:val="Normal"/>
    <w:link w:val="FooterChar"/>
    <w:uiPriority w:val="99"/>
    <w:unhideWhenUsed/>
    <w:rsid w:val="00FA4F6E"/>
    <w:pPr>
      <w:tabs>
        <w:tab w:val="center" w:pos="4680"/>
        <w:tab w:val="right" w:pos="9360"/>
      </w:tabs>
      <w:spacing w:line="240" w:lineRule="auto"/>
    </w:pPr>
  </w:style>
  <w:style w:type="character" w:customStyle="1" w:styleId="FooterChar">
    <w:name w:val="Footer Char"/>
    <w:basedOn w:val="DefaultParagraphFont"/>
    <w:link w:val="Footer"/>
    <w:uiPriority w:val="99"/>
    <w:rsid w:val="00FA4F6E"/>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8">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9">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u6fIQHl+zBt2OveW8LCpWY6pA==">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1954</Words>
  <Characters>11138</Characters>
  <Application>Microsoft Office Word</Application>
  <DocSecurity>0</DocSecurity>
  <Lines>92</Lines>
  <Paragraphs>26</Paragraphs>
  <ScaleCrop>false</ScaleCrop>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gopakumar.k</dc:creator>
  <cp:lastModifiedBy>Siddhesh Dhumal</cp:lastModifiedBy>
  <cp:revision>2</cp:revision>
  <dcterms:created xsi:type="dcterms:W3CDTF">2025-07-10T11:31:00Z</dcterms:created>
  <dcterms:modified xsi:type="dcterms:W3CDTF">2025-07-10T11:31:00Z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2022-06-15T04:21:34Z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cedba75d-c1ab-4834-b862-6f41f98e013d</vt:lpwstr>
  </property>
  <property fmtid="{D5CDD505-2E9C-101B-9397-08002B2CF9AE}" pid="15" name="MSIP_Label_96dc3acd-eb0e-4370-b090-cfef97c607e6_ContentBits">
    <vt:lpwstr>3</vt:lpwstr>
  </property>
  <property fmtid="{D5CDD505-2E9C-101B-9397-08002B2CF9AE}" pid="16" name="MediaServiceImageTags">
    <vt:lpwstr/>
  </property>
</Properties>
</file>