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Banking Operations</w:t>
      </w:r>
    </w:p>
    <w:p w:rsidR="00000000" w:rsidDel="00000000" w:rsidP="00000000" w:rsidRDefault="00000000" w:rsidRPr="00000000" w14:paraId="00000002">
      <w:pPr>
        <w:spacing w:before="240" w:lineRule="auto"/>
        <w:ind w:left="100" w:firstLine="0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E-Mail ID Change - Turbo</w:t>
      </w:r>
    </w:p>
    <w:p w:rsidR="00000000" w:rsidDel="00000000" w:rsidP="00000000" w:rsidRDefault="00000000" w:rsidRPr="00000000" w14:paraId="00000003">
      <w:pPr>
        <w:spacing w:before="240" w:lineRule="auto"/>
        <w:ind w:left="100" w:firstLine="0"/>
        <w:rPr>
          <w:rFonts w:ascii="Times New Roman" w:cs="Times New Roman" w:eastAsia="Times New Roman" w:hAnsi="Times New Roman"/>
          <w:b w:val="1"/>
          <w:color w:val="6363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8"/>
          <w:szCs w:val="28"/>
          <w:rtl w:val="0"/>
        </w:rPr>
        <w:t xml:space="preserve">    Zeta</w:t>
      </w:r>
    </w:p>
    <w:p w:rsidR="00000000" w:rsidDel="00000000" w:rsidP="00000000" w:rsidRDefault="00000000" w:rsidRPr="00000000" w14:paraId="00000004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 Zeta team</w:t>
      </w:r>
    </w:p>
    <w:p w:rsidR="00000000" w:rsidDel="00000000" w:rsidP="00000000" w:rsidRDefault="00000000" w:rsidRPr="00000000" w14:paraId="00000013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Version 1.2</w:t>
      </w:r>
    </w:p>
    <w:p w:rsidR="00000000" w:rsidDel="00000000" w:rsidP="00000000" w:rsidRDefault="00000000" w:rsidRPr="00000000" w14:paraId="00000014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Effective Date: May 2022</w:t>
      </w:r>
    </w:p>
    <w:p w:rsidR="00000000" w:rsidDel="00000000" w:rsidP="00000000" w:rsidRDefault="00000000" w:rsidRPr="00000000" w14:paraId="00000015">
      <w:pPr>
        <w:spacing w:before="240" w:lineRule="auto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59" w:lineRule="auto"/>
        <w:rPr>
          <w:b w:val="1"/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Applicability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 Definitions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E-Mail id Change Scenario’s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Customer Initiated Requests.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Verification of Un-verified E-Mail Id - Turbo App (User Journey)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100" w:before="0" w:line="276" w:lineRule="auto"/>
            <w:ind w:left="6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Process Steps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E-Mail ID change – Turbo App (User Journey)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Reports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5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Notifications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tabs>
          <w:tab w:val="right" w:leader="none" w:pos="9360"/>
        </w:tabs>
        <w:spacing w:after="80" w:before="60" w:line="240" w:lineRule="auto"/>
        <w:ind w:left="108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Version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15.0" w:type="dxa"/>
        <w:tblLayout w:type="fixed"/>
        <w:tblLook w:val="0400"/>
      </w:tblPr>
      <w:tblGrid>
        <w:gridCol w:w="980"/>
        <w:gridCol w:w="1260"/>
        <w:gridCol w:w="4530"/>
        <w:gridCol w:w="1395"/>
        <w:gridCol w:w="1375"/>
        <w:tblGridChange w:id="0">
          <w:tblGrid>
            <w:gridCol w:w="980"/>
            <w:gridCol w:w="1260"/>
            <w:gridCol w:w="4530"/>
            <w:gridCol w:w="1395"/>
            <w:gridCol w:w="1375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Version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Summary of change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24-May-22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Document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Assumptions section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Dependency section updated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5, reports section tabulated.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Assumption: Review frequency updated as yearly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hours updated as 9 am to 6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4, Step 4 added : System performs basic email id construct validation when email id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Scope &amp; Applicability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before="280" w:lineRule="auto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</w:t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E-mail id change request for the customer.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Verify existing e-mail id (if unverified)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Update E-Mail id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before="280" w:lineRule="auto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Applicability</w:t>
      </w:r>
    </w:p>
    <w:p w:rsidR="00000000" w:rsidDel="00000000" w:rsidP="00000000" w:rsidRDefault="00000000" w:rsidRPr="00000000" w14:paraId="00000061">
      <w:pPr>
        <w:spacing w:before="240" w:lineRule="auto"/>
        <w:rPr/>
      </w:pPr>
      <w:r w:rsidDel="00000000" w:rsidR="00000000" w:rsidRPr="00000000">
        <w:rPr>
          <w:rtl w:val="0"/>
        </w:rPr>
        <w:t xml:space="preserve">Zeta Banking Ops, HDFC Ops, Zeta Customer Support team, HDFC customer support team.</w:t>
      </w:r>
    </w:p>
    <w:p w:rsidR="00000000" w:rsidDel="00000000" w:rsidP="00000000" w:rsidRDefault="00000000" w:rsidRPr="00000000" w14:paraId="00000062">
      <w:pPr>
        <w:pStyle w:val="Heading1"/>
        <w:rPr>
          <w:b w:val="1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63">
      <w:pPr>
        <w:spacing w:before="240" w:lineRule="auto"/>
        <w:rPr/>
      </w:pPr>
      <w:r w:rsidDel="00000000" w:rsidR="00000000" w:rsidRPr="00000000">
        <w:rPr>
          <w:rtl w:val="0"/>
        </w:rPr>
        <w:t xml:space="preserve">The objective of this document is to define a robust process to manage the E-Mail id change requests for the customer.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Process Steps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067">
      <w:pPr>
        <w:pStyle w:val="Heading1"/>
        <w:rPr>
          <w:b w:val="1"/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E-Mail id change process shall be a DIY for the customer and shall be initiated through the APP (Post onboarding).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Basic validations like the email id construct are in-built. Correctness of the E-mail id shall be handled basis an E-Mail id verification process.</w:t>
      </w:r>
    </w:p>
    <w:p w:rsidR="00000000" w:rsidDel="00000000" w:rsidP="00000000" w:rsidRDefault="00000000" w:rsidRPr="00000000" w14:paraId="0000006A">
      <w:pPr>
        <w:spacing w:before="240" w:lineRule="auto"/>
        <w:rPr/>
      </w:pPr>
      <w:r w:rsidDel="00000000" w:rsidR="00000000" w:rsidRPr="00000000">
        <w:rPr>
          <w:rtl w:val="0"/>
        </w:rPr>
        <w:t xml:space="preserve">The SOP’s shall be reviewed frequently and shall be updated with the revised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steps/workaround’s as and when the need arise. (Yearly)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amendments shall also include decisions to change the functionality or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discoveries if any that might be required in due course of implementation.</w:t>
      </w:r>
    </w:p>
    <w:p w:rsidR="00000000" w:rsidDel="00000000" w:rsidP="00000000" w:rsidRDefault="00000000" w:rsidRPr="00000000" w14:paraId="0000006C">
      <w:pPr>
        <w:pStyle w:val="Heading1"/>
        <w:rPr>
          <w:b w:val="1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SLA Definitions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335"/>
        <w:tblGridChange w:id="0">
          <w:tblGrid>
            <w:gridCol w:w="19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values represent Issuer’s tolerable threshold service levels against the corresponding SLA Item. Service level deviation for an SLA Item beyond this threshold value shall give rise to escalation.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Office hours are defined as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hours between 9:00 am to 6:00 pm</w:t>
            </w:r>
            <w:r w:rsidDel="00000000" w:rsidR="00000000" w:rsidRPr="00000000">
              <w:rPr>
                <w:highlight w:val="white"/>
                <w:rtl w:val="0"/>
              </w:rPr>
              <w:t xml:space="preserve"> during the 5 working days a week, i.e. from Monday to Friday except for any public </w:t>
            </w:r>
            <w:r w:rsidDel="00000000" w:rsidR="00000000" w:rsidRPr="00000000">
              <w:rPr>
                <w:highlight w:val="white"/>
                <w:rtl w:val="0"/>
              </w:rPr>
              <w:t xml:space="preserve">holidays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SLAs are defined in T+n working days.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>
          <w:b w:val="1"/>
          <w:sz w:val="24"/>
          <w:szCs w:val="2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Process Description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below processes outline E-Mail id change requests and its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0"/>
        </w:rPr>
        <w:t xml:space="preserve"> by Zeta teams and HDFC. The user shall also be allowed to verify an already updated e-mail id.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E-Mail id Change Scenario’s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customer’s E-mail id or preferred e-mail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1t3h5sf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Customer Initiated Requests.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Turbo App: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customer can log into the turbo app and shall be allowed to take an E-mail id change request in the card account.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4d34og8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Verification of Un-verified E-Mail Id - Turbo App (User Journey)</w:t>
      </w:r>
    </w:p>
    <w:p w:rsidR="00000000" w:rsidDel="00000000" w:rsidP="00000000" w:rsidRDefault="00000000" w:rsidRPr="00000000" w14:paraId="00000080">
      <w:pPr>
        <w:pStyle w:val="Heading4"/>
        <w:rPr>
          <w:b w:val="1"/>
          <w:color w:val="434343"/>
          <w:sz w:val="22"/>
          <w:szCs w:val="22"/>
        </w:rPr>
      </w:pPr>
      <w:bookmarkStart w:colFirst="0" w:colLast="0" w:name="_2s8eyo1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    3.1 Process Steps</w:t>
      </w:r>
    </w:p>
    <w:tbl>
      <w:tblPr>
        <w:tblStyle w:val="Table3"/>
        <w:tblW w:w="978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"/>
        <w:gridCol w:w="5130"/>
        <w:gridCol w:w="1620"/>
        <w:gridCol w:w="810"/>
        <w:gridCol w:w="1085"/>
        <w:tblGridChange w:id="0">
          <w:tblGrid>
            <w:gridCol w:w="1135"/>
            <w:gridCol w:w="5130"/>
            <w:gridCol w:w="1620"/>
            <w:gridCol w:w="810"/>
            <w:gridCol w:w="108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Customer logs into the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logs into the profile and navigates to the E-Mail id section of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the E-Mail id is unverified, a legend in red with words “Unverified” shall be prompted to the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clicks to verify E-mail 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window with the current e-mail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updated shall be prompted to the customer for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on “verify”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verification email is sent by the App and customer notified. The confirmation window shall carry “Resend E-mail” and “ok” prompts for the customer to acknowledge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is expected to log into the E-mail account to access the verification E-mail sent by the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on “Verify your email address” button in the mail to complete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notification is shared by the app to the customer that “Email address is verified”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 Failure Prompts: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verification failed.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link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E-Mail ID change – Turbo App</w:t>
      </w:r>
      <w:r w:rsidDel="00000000" w:rsidR="00000000" w:rsidRPr="00000000">
        <w:rPr>
          <w:b w:val="1"/>
          <w:sz w:val="24"/>
          <w:szCs w:val="24"/>
          <w:rtl w:val="0"/>
        </w:rPr>
        <w:t xml:space="preserve"> (User Journey)</w:t>
      </w:r>
    </w:p>
    <w:tbl>
      <w:tblPr>
        <w:tblStyle w:val="Table4"/>
        <w:tblW w:w="978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3630"/>
        <w:gridCol w:w="1500"/>
        <w:gridCol w:w="1050"/>
        <w:gridCol w:w="2610"/>
        <w:tblGridChange w:id="0">
          <w:tblGrid>
            <w:gridCol w:w="990"/>
            <w:gridCol w:w="3630"/>
            <w:gridCol w:w="1500"/>
            <w:gridCol w:w="105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Customer logs into the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Customer logs into the profile and navigates to the E-Mail id section of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Customer clicks on the edit butt in the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prompts a “Edit E-mail id” screen and customer is expected to enter the new email id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click on “Save and verify”. System validates the basic construct of the email id entered.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User/App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verification email is sent by the App and customer notified. The confirmation window shall carry “Resend E-mail” and “ok” prompts for the customer to acknowledge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Customer is expected to log into the E-mail account to access the verification E-mail sent by the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on “Verify your email address” button in the mail to complete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notification is shared by the app to the customer that “Email address is verified”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 Failure Prompts: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verification failed.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link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Reports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0"/>
        <w:gridCol w:w="2940"/>
        <w:gridCol w:w="5520"/>
        <w:tblGridChange w:id="0">
          <w:tblGrid>
            <w:gridCol w:w="900"/>
            <w:gridCol w:w="2940"/>
            <w:gridCol w:w="55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Credit Account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Card Maintenance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 maintenance done on card accounts.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FF">
      <w:pPr>
        <w:ind w:left="360" w:firstLine="0"/>
        <w:rPr/>
      </w:pPr>
      <w:r w:rsidDel="00000000" w:rsidR="00000000" w:rsidRPr="00000000">
        <w:rPr>
          <w:rtl w:val="0"/>
        </w:rPr>
        <w:t xml:space="preserve">Notifications are shared with the customer as per the agreed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grid.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4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6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5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3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2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Letter"/>
      <w:lvlText w:val="%3)"/>
      <w:lvlJc w:val="left"/>
      <w:pPr>
        <w:ind w:left="270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