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0B6C" w:rsidRDefault="008D2334" w14:paraId="00000001" w14:textId="77777777">
      <w:pPr>
        <w:spacing w:before="240"/>
        <w:jc w:val="center"/>
        <w:rPr>
          <w:rFonts w:ascii="Times New Roman" w:hAnsi="Times New Roman" w:eastAsia="Times New Roman" w:cs="Times New Roman"/>
          <w:b/>
          <w:color w:val="636363"/>
          <w:sz w:val="32"/>
          <w:szCs w:val="32"/>
        </w:rPr>
      </w:pPr>
      <w:r>
        <w:rPr>
          <w:rFonts w:ascii="Times New Roman" w:hAnsi="Times New Roman" w:eastAsia="Times New Roman" w:cs="Times New Roman"/>
          <w:b/>
          <w:color w:val="636363"/>
          <w:sz w:val="32"/>
          <w:szCs w:val="32"/>
        </w:rPr>
        <w:t>Banking Operations</w:t>
      </w:r>
    </w:p>
    <w:p w:rsidR="007B0B6C" w:rsidRDefault="008D2334" w14:paraId="00000002" w14:textId="77777777">
      <w:pPr>
        <w:spacing w:before="240"/>
        <w:ind w:left="100"/>
        <w:jc w:val="center"/>
        <w:rPr>
          <w:rFonts w:ascii="Times New Roman" w:hAnsi="Times New Roman" w:eastAsia="Times New Roman" w:cs="Times New Roman"/>
          <w:b/>
          <w:color w:val="636363"/>
          <w:sz w:val="32"/>
          <w:szCs w:val="32"/>
        </w:rPr>
      </w:pPr>
      <w:r>
        <w:rPr>
          <w:rFonts w:ascii="Times New Roman" w:hAnsi="Times New Roman" w:eastAsia="Times New Roman" w:cs="Times New Roman"/>
          <w:b/>
          <w:color w:val="636363"/>
          <w:sz w:val="32"/>
          <w:szCs w:val="32"/>
        </w:rPr>
        <w:t>Onboarding - Turbo</w:t>
      </w:r>
    </w:p>
    <w:p w:rsidR="007B0B6C" w:rsidRDefault="008D2334" w14:paraId="00000003" w14:textId="77777777">
      <w:pPr>
        <w:spacing w:before="240"/>
        <w:ind w:left="100"/>
        <w:jc w:val="center"/>
        <w:rPr>
          <w:rFonts w:ascii="Times New Roman" w:hAnsi="Times New Roman" w:eastAsia="Times New Roman" w:cs="Times New Roman"/>
          <w:b/>
          <w:color w:val="636363"/>
          <w:sz w:val="28"/>
          <w:szCs w:val="28"/>
        </w:rPr>
      </w:pPr>
      <w:r>
        <w:rPr>
          <w:rFonts w:ascii="Times New Roman" w:hAnsi="Times New Roman" w:eastAsia="Times New Roman" w:cs="Times New Roman"/>
          <w:b/>
          <w:color w:val="636363"/>
          <w:sz w:val="28"/>
          <w:szCs w:val="28"/>
        </w:rPr>
        <w:t>Zeta</w:t>
      </w:r>
    </w:p>
    <w:p w:rsidR="007B0B6C" w:rsidRDefault="007B0B6C" w14:paraId="00000004" w14:textId="77777777">
      <w:pPr>
        <w:spacing w:before="240"/>
        <w:ind w:left="2160"/>
        <w:rPr>
          <w:color w:val="636363"/>
        </w:rPr>
      </w:pPr>
    </w:p>
    <w:p w:rsidR="007B0B6C" w:rsidRDefault="007B0B6C" w14:paraId="00000005" w14:textId="77777777">
      <w:pPr>
        <w:spacing w:before="240"/>
        <w:ind w:left="2160"/>
        <w:rPr>
          <w:color w:val="636363"/>
        </w:rPr>
      </w:pPr>
    </w:p>
    <w:p w:rsidR="007B0B6C" w:rsidRDefault="007B0B6C" w14:paraId="00000006" w14:textId="77777777">
      <w:pPr>
        <w:spacing w:before="240"/>
        <w:ind w:left="2160"/>
        <w:rPr>
          <w:color w:val="636363"/>
        </w:rPr>
      </w:pPr>
    </w:p>
    <w:p w:rsidR="007B0B6C" w:rsidRDefault="007B0B6C" w14:paraId="00000007" w14:textId="77777777">
      <w:pPr>
        <w:spacing w:before="240"/>
        <w:ind w:left="2160"/>
        <w:rPr>
          <w:color w:val="636363"/>
        </w:rPr>
      </w:pPr>
    </w:p>
    <w:p w:rsidR="007B0B6C" w:rsidRDefault="007B0B6C" w14:paraId="00000008" w14:textId="77777777">
      <w:pPr>
        <w:spacing w:before="120" w:after="120" w:line="240" w:lineRule="auto"/>
        <w:ind w:right="160"/>
        <w:jc w:val="right"/>
        <w:rPr>
          <w:color w:val="636363"/>
        </w:rPr>
      </w:pPr>
    </w:p>
    <w:p w:rsidR="007B0B6C" w:rsidRDefault="007B0B6C" w14:paraId="00000009" w14:textId="77777777">
      <w:pPr>
        <w:spacing w:before="120" w:after="120" w:line="240" w:lineRule="auto"/>
        <w:ind w:right="160"/>
        <w:jc w:val="right"/>
        <w:rPr>
          <w:color w:val="636363"/>
        </w:rPr>
      </w:pPr>
    </w:p>
    <w:p w:rsidR="007B0B6C" w:rsidRDefault="007B0B6C" w14:paraId="0000000A" w14:textId="77777777">
      <w:pPr>
        <w:spacing w:before="120" w:after="120" w:line="240" w:lineRule="auto"/>
        <w:ind w:right="160"/>
        <w:jc w:val="right"/>
        <w:rPr>
          <w:color w:val="636363"/>
        </w:rPr>
      </w:pPr>
    </w:p>
    <w:p w:rsidR="007B0B6C" w:rsidRDefault="007B0B6C" w14:paraId="0000000B" w14:textId="77777777">
      <w:pPr>
        <w:spacing w:before="120" w:after="120" w:line="240" w:lineRule="auto"/>
        <w:ind w:right="160"/>
        <w:jc w:val="right"/>
        <w:rPr>
          <w:color w:val="636363"/>
        </w:rPr>
      </w:pPr>
    </w:p>
    <w:p w:rsidR="007B0B6C" w:rsidRDefault="007B0B6C" w14:paraId="0000000C" w14:textId="77777777">
      <w:pPr>
        <w:spacing w:before="120" w:after="120" w:line="240" w:lineRule="auto"/>
        <w:ind w:right="160"/>
        <w:jc w:val="right"/>
        <w:rPr>
          <w:color w:val="636363"/>
        </w:rPr>
      </w:pPr>
    </w:p>
    <w:p w:rsidR="007B0B6C" w:rsidRDefault="007B0B6C" w14:paraId="0000000D" w14:textId="77777777">
      <w:pPr>
        <w:spacing w:before="120" w:after="120" w:line="240" w:lineRule="auto"/>
        <w:ind w:right="160"/>
        <w:jc w:val="right"/>
        <w:rPr>
          <w:color w:val="636363"/>
        </w:rPr>
      </w:pPr>
    </w:p>
    <w:p w:rsidR="007B0B6C" w:rsidRDefault="007B0B6C" w14:paraId="0000000E" w14:textId="77777777">
      <w:pPr>
        <w:spacing w:before="120" w:after="120" w:line="240" w:lineRule="auto"/>
        <w:ind w:right="160"/>
        <w:jc w:val="right"/>
        <w:rPr>
          <w:color w:val="636363"/>
        </w:rPr>
      </w:pPr>
    </w:p>
    <w:p w:rsidR="007B0B6C" w:rsidRDefault="007B0B6C" w14:paraId="0000000F" w14:textId="77777777">
      <w:pPr>
        <w:spacing w:before="120" w:after="120" w:line="240" w:lineRule="auto"/>
        <w:ind w:right="160"/>
        <w:jc w:val="right"/>
        <w:rPr>
          <w:color w:val="636363"/>
        </w:rPr>
      </w:pPr>
    </w:p>
    <w:p w:rsidR="007B0B6C" w:rsidRDefault="007B0B6C" w14:paraId="00000010" w14:textId="77777777">
      <w:pPr>
        <w:spacing w:before="120" w:after="120" w:line="240" w:lineRule="auto"/>
        <w:ind w:right="160"/>
        <w:jc w:val="right"/>
        <w:rPr>
          <w:color w:val="636363"/>
        </w:rPr>
      </w:pPr>
    </w:p>
    <w:p w:rsidR="007B0B6C" w:rsidRDefault="007B0B6C" w14:paraId="00000011" w14:textId="77777777">
      <w:pPr>
        <w:spacing w:before="120" w:after="120" w:line="240" w:lineRule="auto"/>
        <w:ind w:right="160"/>
        <w:jc w:val="right"/>
        <w:rPr>
          <w:color w:val="636363"/>
        </w:rPr>
      </w:pPr>
    </w:p>
    <w:p w:rsidR="007B0B6C" w:rsidRDefault="008D2334" w14:paraId="00000012" w14:textId="77777777">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 xml:space="preserve"> Zeta team</w:t>
      </w:r>
    </w:p>
    <w:p w:rsidR="007B0B6C" w:rsidRDefault="008D2334" w14:paraId="00000013" w14:textId="77777777">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Version 1.4</w:t>
      </w:r>
    </w:p>
    <w:p w:rsidR="007B0B6C" w:rsidRDefault="008D2334" w14:paraId="00000014" w14:textId="77777777">
      <w:pPr>
        <w:spacing w:before="120" w:after="120" w:line="240" w:lineRule="auto"/>
        <w:ind w:right="160"/>
        <w:jc w:val="right"/>
        <w:rPr>
          <w:rFonts w:ascii="Times New Roman" w:hAnsi="Times New Roman" w:eastAsia="Times New Roman" w:cs="Times New Roman"/>
          <w:b/>
          <w:color w:val="636363"/>
          <w:sz w:val="20"/>
          <w:szCs w:val="20"/>
        </w:rPr>
      </w:pPr>
      <w:r>
        <w:rPr>
          <w:rFonts w:ascii="Times New Roman" w:hAnsi="Times New Roman" w:eastAsia="Times New Roman" w:cs="Times New Roman"/>
          <w:b/>
          <w:color w:val="636363"/>
          <w:sz w:val="20"/>
          <w:szCs w:val="20"/>
        </w:rPr>
        <w:t>Effective Date: June 2022</w:t>
      </w:r>
    </w:p>
    <w:p w:rsidR="007B0B6C" w:rsidRDefault="007B0B6C" w14:paraId="00000015" w14:textId="77777777">
      <w:pPr>
        <w:spacing w:before="240"/>
        <w:rPr>
          <w:color w:val="636363"/>
        </w:rPr>
      </w:pPr>
    </w:p>
    <w:p w:rsidR="007B0B6C" w:rsidRDefault="007B0B6C" w14:paraId="00000016" w14:textId="77777777">
      <w:pPr>
        <w:spacing w:before="240" w:line="240" w:lineRule="auto"/>
        <w:ind w:left="-360" w:right="-100"/>
        <w:rPr>
          <w:rFonts w:ascii="Times New Roman" w:hAnsi="Times New Roman" w:eastAsia="Times New Roman" w:cs="Times New Roman"/>
          <w:b/>
          <w:color w:val="636363"/>
        </w:rPr>
      </w:pPr>
    </w:p>
    <w:p w:rsidR="007B0B6C" w:rsidRDefault="007B0B6C" w14:paraId="00000017" w14:textId="77777777">
      <w:pPr>
        <w:spacing w:before="240" w:line="240" w:lineRule="auto"/>
        <w:ind w:left="-360" w:right="-100"/>
        <w:rPr>
          <w:rFonts w:ascii="Times New Roman" w:hAnsi="Times New Roman" w:eastAsia="Times New Roman" w:cs="Times New Roman"/>
          <w:b/>
          <w:color w:val="636363"/>
        </w:rPr>
      </w:pPr>
    </w:p>
    <w:p w:rsidR="007B0B6C" w:rsidRDefault="007B0B6C" w14:paraId="00000018" w14:textId="77777777">
      <w:pPr>
        <w:spacing w:before="240" w:line="259" w:lineRule="auto"/>
        <w:rPr>
          <w:rFonts w:ascii="Times New Roman" w:hAnsi="Times New Roman" w:eastAsia="Times New Roman" w:cs="Times New Roman"/>
          <w:b/>
          <w:color w:val="636363"/>
        </w:rPr>
      </w:pPr>
    </w:p>
    <w:p w:rsidR="007B0B6C" w:rsidRDefault="007B0B6C" w14:paraId="00000019" w14:textId="77777777">
      <w:pPr>
        <w:spacing w:before="240" w:line="259" w:lineRule="auto"/>
        <w:rPr>
          <w:rFonts w:ascii="Times New Roman" w:hAnsi="Times New Roman" w:eastAsia="Times New Roman" w:cs="Times New Roman"/>
          <w:b/>
          <w:color w:val="636363"/>
        </w:rPr>
      </w:pPr>
    </w:p>
    <w:p w:rsidR="007B0B6C" w:rsidRDefault="007B0B6C" w14:paraId="0000001A" w14:textId="77777777">
      <w:pPr>
        <w:spacing w:before="240" w:line="259" w:lineRule="auto"/>
        <w:rPr>
          <w:rFonts w:ascii="Times New Roman" w:hAnsi="Times New Roman" w:eastAsia="Times New Roman" w:cs="Times New Roman"/>
          <w:b/>
          <w:color w:val="636363"/>
        </w:rPr>
      </w:pPr>
    </w:p>
    <w:p w:rsidR="007B0B6C" w:rsidRDefault="007B0B6C" w14:paraId="0000001B" w14:textId="77777777">
      <w:pPr>
        <w:spacing w:before="240" w:line="259" w:lineRule="auto"/>
        <w:rPr>
          <w:b/>
          <w:color w:val="2E75B5"/>
          <w:sz w:val="28"/>
          <w:szCs w:val="28"/>
        </w:rPr>
      </w:pPr>
    </w:p>
    <w:p w:rsidR="007B0B6C" w:rsidRDefault="007B0B6C" w14:paraId="0000001C" w14:textId="77777777">
      <w:pPr>
        <w:spacing w:before="240" w:line="259" w:lineRule="auto"/>
        <w:rPr>
          <w:b/>
          <w:color w:val="2E75B5"/>
          <w:sz w:val="28"/>
          <w:szCs w:val="28"/>
        </w:rPr>
      </w:pPr>
    </w:p>
    <w:p w:rsidR="007B0B6C" w:rsidRDefault="008D2334" w14:paraId="0000001D" w14:textId="77777777">
      <w:pPr>
        <w:spacing w:before="240" w:line="259" w:lineRule="auto"/>
        <w:rPr>
          <w:b/>
          <w:sz w:val="28"/>
          <w:szCs w:val="28"/>
        </w:rPr>
      </w:pPr>
      <w:r>
        <w:rPr>
          <w:b/>
          <w:color w:val="2E75B5"/>
          <w:sz w:val="28"/>
          <w:szCs w:val="28"/>
        </w:rPr>
        <w:t>Contents</w:t>
      </w:r>
    </w:p>
    <w:sdt>
      <w:sdtPr>
        <w:id w:val="-1246024700"/>
        <w:docPartObj>
          <w:docPartGallery w:val="Table of Contents"/>
          <w:docPartUnique/>
        </w:docPartObj>
      </w:sdtPr>
      <w:sdtEndPr/>
      <w:sdtContent>
        <w:p w:rsidR="007B0B6C" w:rsidRDefault="008D2334" w14:paraId="0000001E" w14:textId="77777777">
          <w:pPr>
            <w:pBdr>
              <w:top w:val="nil"/>
              <w:left w:val="nil"/>
              <w:bottom w:val="nil"/>
              <w:right w:val="nil"/>
              <w:between w:val="nil"/>
            </w:pBdr>
            <w:tabs>
              <w:tab w:val="right" w:pos="9360"/>
            </w:tabs>
            <w:spacing w:before="80" w:after="100" w:line="240" w:lineRule="auto"/>
            <w:rPr>
              <w:color w:val="000000"/>
            </w:rPr>
          </w:pPr>
          <w:r>
            <w:fldChar w:fldCharType="begin"/>
          </w:r>
          <w:r>
            <w:instrText xml:space="preserve"> TOC \h \u \z \t "Heading 1,1,Heading 2,2,Heading 3,3,Heading 4,4,Heading 5,5,Heading 6,6,"</w:instrText>
          </w:r>
          <w:r>
            <w:fldChar w:fldCharType="separate"/>
          </w:r>
          <w:hyperlink w:anchor="_heading=h.gjdgxs">
            <w:r>
              <w:rPr>
                <w:color w:val="000000"/>
              </w:rPr>
              <w:t>Version Control Amendment Record</w:t>
            </w:r>
            <w:r>
              <w:rPr>
                <w:color w:val="000000"/>
              </w:rPr>
              <w:tab/>
            </w:r>
            <w:r>
              <w:rPr>
                <w:color w:val="000000"/>
              </w:rPr>
              <w:t>3</w:t>
            </w:r>
          </w:hyperlink>
        </w:p>
        <w:p w:rsidR="007B0B6C" w:rsidRDefault="008D2334" w14:paraId="0000001F" w14:textId="77777777">
          <w:pPr>
            <w:pBdr>
              <w:top w:val="nil"/>
              <w:left w:val="nil"/>
              <w:bottom w:val="nil"/>
              <w:right w:val="nil"/>
              <w:between w:val="nil"/>
            </w:pBdr>
            <w:tabs>
              <w:tab w:val="right" w:pos="9360"/>
            </w:tabs>
            <w:spacing w:before="200" w:after="100" w:line="240" w:lineRule="auto"/>
            <w:rPr>
              <w:color w:val="000000"/>
            </w:rPr>
          </w:pPr>
          <w:hyperlink w:anchor="_heading=h.30j0zll">
            <w:r>
              <w:rPr>
                <w:color w:val="000000"/>
              </w:rPr>
              <w:t>Scope &amp; Applicability</w:t>
            </w:r>
            <w:r>
              <w:rPr>
                <w:color w:val="000000"/>
              </w:rPr>
              <w:tab/>
            </w:r>
            <w:r>
              <w:rPr>
                <w:color w:val="000000"/>
              </w:rPr>
              <w:t>5</w:t>
            </w:r>
          </w:hyperlink>
        </w:p>
        <w:p w:rsidR="007B0B6C" w:rsidRDefault="008D2334" w14:paraId="00000020" w14:textId="77777777">
          <w:pPr>
            <w:pBdr>
              <w:top w:val="nil"/>
              <w:left w:val="nil"/>
              <w:bottom w:val="nil"/>
              <w:right w:val="nil"/>
              <w:between w:val="nil"/>
            </w:pBdr>
            <w:tabs>
              <w:tab w:val="right" w:pos="9360"/>
            </w:tabs>
            <w:spacing w:before="200" w:after="100" w:line="240" w:lineRule="auto"/>
            <w:rPr>
              <w:color w:val="000000"/>
            </w:rPr>
          </w:pPr>
          <w:hyperlink w:anchor="_heading=h.1fob9te">
            <w:r>
              <w:rPr>
                <w:color w:val="000000"/>
              </w:rPr>
              <w:t>Assumptions</w:t>
            </w:r>
            <w:r>
              <w:rPr>
                <w:color w:val="000000"/>
              </w:rPr>
              <w:tab/>
            </w:r>
            <w:r>
              <w:rPr>
                <w:color w:val="000000"/>
              </w:rPr>
              <w:t>5</w:t>
            </w:r>
          </w:hyperlink>
        </w:p>
        <w:p w:rsidR="007B0B6C" w:rsidRDefault="008D2334" w14:paraId="00000021" w14:textId="77777777">
          <w:pPr>
            <w:pBdr>
              <w:top w:val="nil"/>
              <w:left w:val="nil"/>
              <w:bottom w:val="nil"/>
              <w:right w:val="nil"/>
              <w:between w:val="nil"/>
            </w:pBdr>
            <w:tabs>
              <w:tab w:val="right" w:pos="9360"/>
            </w:tabs>
            <w:spacing w:before="200" w:after="100" w:line="240" w:lineRule="auto"/>
            <w:rPr>
              <w:color w:val="000000"/>
            </w:rPr>
          </w:pPr>
          <w:hyperlink w:anchor="_heading=h.tyjcwt">
            <w:r>
              <w:rPr>
                <w:color w:val="000000"/>
              </w:rPr>
              <w:t>Dependency</w:t>
            </w:r>
            <w:r>
              <w:rPr>
                <w:color w:val="000000"/>
              </w:rPr>
              <w:tab/>
            </w:r>
            <w:r>
              <w:rPr>
                <w:color w:val="000000"/>
              </w:rPr>
              <w:t>5</w:t>
            </w:r>
          </w:hyperlink>
        </w:p>
        <w:p w:rsidR="007B0B6C" w:rsidRDefault="008D2334" w14:paraId="00000022" w14:textId="77777777">
          <w:pPr>
            <w:pBdr>
              <w:top w:val="nil"/>
              <w:left w:val="nil"/>
              <w:bottom w:val="nil"/>
              <w:right w:val="nil"/>
              <w:between w:val="nil"/>
            </w:pBdr>
            <w:tabs>
              <w:tab w:val="right" w:pos="9360"/>
            </w:tabs>
            <w:spacing w:before="200" w:after="100" w:line="240" w:lineRule="auto"/>
            <w:rPr>
              <w:color w:val="000000"/>
            </w:rPr>
          </w:pPr>
          <w:hyperlink w:anchor="_heading=h.3dy6vkm">
            <w:r>
              <w:rPr>
                <w:color w:val="000000"/>
              </w:rPr>
              <w:t>Objectives</w:t>
            </w:r>
            <w:r>
              <w:rPr>
                <w:color w:val="000000"/>
              </w:rPr>
              <w:tab/>
            </w:r>
            <w:r>
              <w:rPr>
                <w:color w:val="000000"/>
              </w:rPr>
              <w:t>6</w:t>
            </w:r>
          </w:hyperlink>
        </w:p>
        <w:p w:rsidR="007B0B6C" w:rsidRDefault="008D2334" w14:paraId="00000023" w14:textId="77777777">
          <w:pPr>
            <w:pBdr>
              <w:top w:val="nil"/>
              <w:left w:val="nil"/>
              <w:bottom w:val="nil"/>
              <w:right w:val="nil"/>
              <w:between w:val="nil"/>
            </w:pBdr>
            <w:tabs>
              <w:tab w:val="right" w:pos="9360"/>
            </w:tabs>
            <w:spacing w:before="200" w:after="100" w:line="240" w:lineRule="auto"/>
            <w:rPr>
              <w:color w:val="000000"/>
            </w:rPr>
          </w:pPr>
          <w:hyperlink w:anchor="_heading=h.1t3h5sf">
            <w:r>
              <w:rPr>
                <w:color w:val="000000"/>
              </w:rPr>
              <w:t>SLA Definitions</w:t>
            </w:r>
            <w:r>
              <w:rPr>
                <w:color w:val="000000"/>
              </w:rPr>
              <w:tab/>
            </w:r>
            <w:r>
              <w:rPr>
                <w:color w:val="000000"/>
              </w:rPr>
              <w:t>6</w:t>
            </w:r>
          </w:hyperlink>
        </w:p>
        <w:p w:rsidR="007B0B6C" w:rsidRDefault="008D2334" w14:paraId="00000024" w14:textId="77777777">
          <w:pPr>
            <w:pBdr>
              <w:top w:val="nil"/>
              <w:left w:val="nil"/>
              <w:bottom w:val="nil"/>
              <w:right w:val="nil"/>
              <w:between w:val="nil"/>
            </w:pBdr>
            <w:tabs>
              <w:tab w:val="right" w:pos="9360"/>
            </w:tabs>
            <w:spacing w:before="200" w:after="100" w:line="240" w:lineRule="auto"/>
            <w:rPr>
              <w:color w:val="000000"/>
            </w:rPr>
          </w:pPr>
          <w:hyperlink w:anchor="_heading=h.4d34og8">
            <w:r>
              <w:rPr>
                <w:color w:val="000000"/>
              </w:rPr>
              <w:t>Process Description</w:t>
            </w:r>
            <w:r>
              <w:rPr>
                <w:color w:val="000000"/>
              </w:rPr>
              <w:tab/>
            </w:r>
            <w:r>
              <w:rPr>
                <w:color w:val="000000"/>
              </w:rPr>
              <w:t>6</w:t>
            </w:r>
          </w:hyperlink>
        </w:p>
        <w:p w:rsidR="007B0B6C" w:rsidRDefault="008D2334" w14:paraId="00000025" w14:textId="77777777">
          <w:pPr>
            <w:pBdr>
              <w:top w:val="nil"/>
              <w:left w:val="nil"/>
              <w:bottom w:val="nil"/>
              <w:right w:val="nil"/>
              <w:between w:val="nil"/>
            </w:pBdr>
            <w:tabs>
              <w:tab w:val="left" w:pos="435"/>
              <w:tab w:val="right" w:pos="9360"/>
            </w:tabs>
            <w:spacing w:before="200" w:after="100" w:line="240" w:lineRule="auto"/>
            <w:rPr>
              <w:color w:val="000000"/>
            </w:rPr>
          </w:pPr>
          <w:hyperlink w:anchor="_heading=h.2s8eyo1">
            <w:r>
              <w:rPr>
                <w:color w:val="000000"/>
              </w:rPr>
              <w:t>a.</w:t>
            </w:r>
            <w:r>
              <w:rPr>
                <w:color w:val="000000"/>
              </w:rPr>
              <w:tab/>
            </w:r>
            <w:r>
              <w:rPr>
                <w:color w:val="000000"/>
              </w:rPr>
              <w:t>NTB customers: New to Bank (NTB), customer’s who do not have any relationship with the banks yet.</w:t>
            </w:r>
            <w:r>
              <w:rPr>
                <w:color w:val="000000"/>
              </w:rPr>
              <w:tab/>
            </w:r>
            <w:r>
              <w:rPr>
                <w:color w:val="000000"/>
              </w:rPr>
              <w:t>6</w:t>
            </w:r>
          </w:hyperlink>
        </w:p>
        <w:p w:rsidR="007B0B6C" w:rsidRDefault="008D2334" w14:paraId="00000026" w14:textId="77777777">
          <w:pPr>
            <w:pBdr>
              <w:top w:val="nil"/>
              <w:left w:val="nil"/>
              <w:bottom w:val="nil"/>
              <w:right w:val="nil"/>
              <w:between w:val="nil"/>
            </w:pBdr>
            <w:tabs>
              <w:tab w:val="left" w:pos="435"/>
              <w:tab w:val="right" w:pos="9360"/>
            </w:tabs>
            <w:spacing w:before="200" w:after="100" w:line="240" w:lineRule="auto"/>
            <w:rPr>
              <w:color w:val="000000"/>
            </w:rPr>
          </w:pPr>
          <w:hyperlink w:anchor="_heading=h.3rdcrjn">
            <w:r>
              <w:rPr>
                <w:color w:val="000000"/>
              </w:rPr>
              <w:t>5.</w:t>
            </w:r>
            <w:r>
              <w:rPr>
                <w:color w:val="000000"/>
              </w:rPr>
              <w:tab/>
            </w:r>
            <w:r>
              <w:rPr>
                <w:color w:val="000000"/>
              </w:rPr>
              <w:t>NTB customer’s - Min KYC (PAN verification)</w:t>
            </w:r>
            <w:r>
              <w:rPr>
                <w:color w:val="000000"/>
              </w:rPr>
              <w:tab/>
            </w:r>
            <w:r>
              <w:rPr>
                <w:color w:val="000000"/>
              </w:rPr>
              <w:t>9</w:t>
            </w:r>
          </w:hyperlink>
        </w:p>
        <w:p w:rsidR="007B0B6C" w:rsidRDefault="008D2334" w14:paraId="00000027" w14:textId="77777777">
          <w:pPr>
            <w:pBdr>
              <w:top w:val="nil"/>
              <w:left w:val="nil"/>
              <w:bottom w:val="nil"/>
              <w:right w:val="nil"/>
              <w:between w:val="nil"/>
            </w:pBdr>
            <w:tabs>
              <w:tab w:val="left" w:pos="435"/>
              <w:tab w:val="right" w:pos="9360"/>
            </w:tabs>
            <w:spacing w:before="200" w:after="100" w:line="240" w:lineRule="auto"/>
            <w:rPr>
              <w:color w:val="000000"/>
            </w:rPr>
          </w:pPr>
          <w:hyperlink w:anchor="_heading=h.26in1rg">
            <w:r>
              <w:rPr>
                <w:color w:val="000000"/>
              </w:rPr>
              <w:t>6.</w:t>
            </w:r>
            <w:r>
              <w:rPr>
                <w:color w:val="000000"/>
              </w:rPr>
              <w:tab/>
            </w:r>
            <w:r>
              <w:rPr>
                <w:color w:val="000000"/>
              </w:rPr>
              <w:t>NTB customer’s (E-KYC status, Aadhar based)</w:t>
            </w:r>
            <w:r>
              <w:rPr>
                <w:color w:val="000000"/>
              </w:rPr>
              <w:tab/>
            </w:r>
            <w:r>
              <w:rPr>
                <w:color w:val="000000"/>
              </w:rPr>
              <w:t>9</w:t>
            </w:r>
          </w:hyperlink>
        </w:p>
        <w:p w:rsidR="007B0B6C" w:rsidRDefault="008D2334" w14:paraId="00000028" w14:textId="77777777">
          <w:pPr>
            <w:pBdr>
              <w:top w:val="nil"/>
              <w:left w:val="nil"/>
              <w:bottom w:val="nil"/>
              <w:right w:val="nil"/>
              <w:between w:val="nil"/>
            </w:pBdr>
            <w:tabs>
              <w:tab w:val="left" w:pos="435"/>
              <w:tab w:val="right" w:pos="9360"/>
            </w:tabs>
            <w:spacing w:before="200" w:after="100" w:line="240" w:lineRule="auto"/>
            <w:rPr>
              <w:color w:val="000000"/>
            </w:rPr>
          </w:pPr>
          <w:hyperlink w:anchor="_heading=h.lnxbz9">
            <w:r>
              <w:rPr>
                <w:color w:val="000000"/>
              </w:rPr>
              <w:t>7.</w:t>
            </w:r>
            <w:r>
              <w:rPr>
                <w:color w:val="000000"/>
              </w:rPr>
              <w:tab/>
            </w:r>
            <w:r>
              <w:rPr>
                <w:color w:val="000000"/>
              </w:rPr>
              <w:t>ETB customer’s (Non verified user)</w:t>
            </w:r>
            <w:r>
              <w:rPr>
                <w:color w:val="000000"/>
              </w:rPr>
              <w:tab/>
            </w:r>
            <w:r>
              <w:rPr>
                <w:color w:val="000000"/>
              </w:rPr>
              <w:t>10</w:t>
            </w:r>
          </w:hyperlink>
        </w:p>
        <w:p w:rsidR="007B0B6C" w:rsidRDefault="008D2334" w14:paraId="00000029" w14:textId="77777777">
          <w:pPr>
            <w:pBdr>
              <w:top w:val="nil"/>
              <w:left w:val="nil"/>
              <w:bottom w:val="nil"/>
              <w:right w:val="nil"/>
              <w:between w:val="nil"/>
            </w:pBdr>
            <w:tabs>
              <w:tab w:val="left" w:pos="435"/>
              <w:tab w:val="right" w:pos="9360"/>
            </w:tabs>
            <w:spacing w:before="200" w:after="80" w:line="240" w:lineRule="auto"/>
            <w:rPr>
              <w:color w:val="000000"/>
            </w:rPr>
          </w:pPr>
          <w:hyperlink w:anchor="_heading=h.35nkun2">
            <w:r>
              <w:rPr>
                <w:color w:val="000000"/>
              </w:rPr>
              <w:t>8.</w:t>
            </w:r>
            <w:r>
              <w:rPr>
                <w:color w:val="000000"/>
              </w:rPr>
              <w:tab/>
            </w:r>
            <w:r>
              <w:rPr>
                <w:color w:val="000000"/>
              </w:rPr>
              <w:t>ETB customer’s (Verified user)</w:t>
            </w:r>
            <w:r>
              <w:rPr>
                <w:color w:val="000000"/>
              </w:rPr>
              <w:tab/>
            </w:r>
            <w:r>
              <w:rPr>
                <w:color w:val="000000"/>
              </w:rPr>
              <w:t>11</w:t>
            </w:r>
          </w:hyperlink>
        </w:p>
        <w:p w:rsidR="007B0B6C" w:rsidRDefault="008D2334" w14:paraId="0000002A" w14:textId="77777777">
          <w:pPr>
            <w:pBdr>
              <w:top w:val="nil"/>
              <w:left w:val="nil"/>
              <w:bottom w:val="nil"/>
              <w:right w:val="nil"/>
              <w:between w:val="nil"/>
            </w:pBdr>
            <w:tabs>
              <w:tab w:val="left" w:pos="435"/>
              <w:tab w:val="right" w:pos="9360"/>
            </w:tabs>
            <w:spacing w:after="100"/>
            <w:rPr>
              <w:color w:val="000000"/>
            </w:rPr>
          </w:pPr>
          <w:hyperlink w:anchor="_heading=h.1ksv4uv">
            <w:r>
              <w:rPr>
                <w:color w:val="000000"/>
              </w:rPr>
              <w:t>9.</w:t>
            </w:r>
            <w:r>
              <w:rPr>
                <w:color w:val="000000"/>
              </w:rPr>
              <w:tab/>
            </w:r>
            <w:r>
              <w:rPr>
                <w:color w:val="000000"/>
              </w:rPr>
              <w:t>Fields Requirement Table</w:t>
            </w:r>
            <w:r>
              <w:rPr>
                <w:color w:val="000000"/>
              </w:rPr>
              <w:tab/>
            </w:r>
            <w:r>
              <w:rPr>
                <w:color w:val="000000"/>
              </w:rPr>
              <w:t>12</w:t>
            </w:r>
          </w:hyperlink>
        </w:p>
        <w:p w:rsidR="007B0B6C" w:rsidRDefault="008D2334" w14:paraId="0000002B" w14:textId="77777777">
          <w:pPr>
            <w:pBdr>
              <w:top w:val="nil"/>
              <w:left w:val="nil"/>
              <w:bottom w:val="nil"/>
              <w:right w:val="nil"/>
              <w:between w:val="nil"/>
            </w:pBdr>
            <w:tabs>
              <w:tab w:val="left" w:pos="435"/>
              <w:tab w:val="right" w:pos="9360"/>
            </w:tabs>
            <w:spacing w:after="100"/>
            <w:rPr>
              <w:color w:val="000000"/>
            </w:rPr>
          </w:pPr>
          <w:hyperlink w:anchor="_heading=h.44sinio">
            <w:r>
              <w:rPr>
                <w:color w:val="000000"/>
              </w:rPr>
              <w:t>10.</w:t>
            </w:r>
            <w:r>
              <w:rPr>
                <w:color w:val="000000"/>
              </w:rPr>
              <w:tab/>
            </w:r>
            <w:r>
              <w:rPr>
                <w:color w:val="000000"/>
              </w:rPr>
              <w:t>Flags that shall flow to APS.</w:t>
            </w:r>
            <w:r>
              <w:rPr>
                <w:color w:val="000000"/>
              </w:rPr>
              <w:tab/>
            </w:r>
            <w:r>
              <w:rPr>
                <w:color w:val="000000"/>
              </w:rPr>
              <w:t>13</w:t>
            </w:r>
          </w:hyperlink>
        </w:p>
        <w:p w:rsidR="007B0B6C" w:rsidRDefault="008D2334" w14:paraId="0000002C" w14:textId="77777777">
          <w:pPr>
            <w:pBdr>
              <w:top w:val="nil"/>
              <w:left w:val="nil"/>
              <w:bottom w:val="nil"/>
              <w:right w:val="nil"/>
              <w:between w:val="nil"/>
            </w:pBdr>
            <w:tabs>
              <w:tab w:val="left" w:pos="435"/>
              <w:tab w:val="right" w:pos="9360"/>
            </w:tabs>
            <w:spacing w:after="100"/>
            <w:rPr>
              <w:color w:val="000000"/>
            </w:rPr>
          </w:pPr>
          <w:hyperlink w:anchor="_heading=h.2jxsxqh">
            <w:r>
              <w:rPr>
                <w:color w:val="000000"/>
              </w:rPr>
              <w:t>11.</w:t>
            </w:r>
            <w:r>
              <w:rPr>
                <w:color w:val="000000"/>
              </w:rPr>
              <w:tab/>
            </w:r>
            <w:r>
              <w:rPr>
                <w:color w:val="000000"/>
              </w:rPr>
              <w:t>Perfios Integration</w:t>
            </w:r>
            <w:r>
              <w:rPr>
                <w:color w:val="000000"/>
              </w:rPr>
              <w:tab/>
            </w:r>
            <w:r>
              <w:rPr>
                <w:color w:val="000000"/>
              </w:rPr>
              <w:t>13</w:t>
            </w:r>
          </w:hyperlink>
        </w:p>
        <w:p w:rsidR="007B0B6C" w:rsidRDefault="008D2334" w14:paraId="0000002D" w14:textId="77777777">
          <w:pPr>
            <w:pBdr>
              <w:top w:val="nil"/>
              <w:left w:val="nil"/>
              <w:bottom w:val="nil"/>
              <w:right w:val="nil"/>
              <w:between w:val="nil"/>
            </w:pBdr>
            <w:tabs>
              <w:tab w:val="left" w:pos="435"/>
              <w:tab w:val="right" w:pos="9360"/>
            </w:tabs>
            <w:spacing w:after="100"/>
            <w:rPr>
              <w:color w:val="000000"/>
            </w:rPr>
          </w:pPr>
          <w:hyperlink w:anchor="_heading=h.z337ya">
            <w:r>
              <w:rPr>
                <w:color w:val="000000"/>
              </w:rPr>
              <w:t>12.</w:t>
            </w:r>
            <w:r>
              <w:rPr>
                <w:color w:val="000000"/>
              </w:rPr>
              <w:tab/>
            </w:r>
            <w:r>
              <w:rPr>
                <w:color w:val="000000"/>
              </w:rPr>
              <w:t>Edge Cases</w:t>
            </w:r>
            <w:r>
              <w:rPr>
                <w:color w:val="000000"/>
              </w:rPr>
              <w:tab/>
            </w:r>
            <w:r>
              <w:rPr>
                <w:color w:val="000000"/>
              </w:rPr>
              <w:t>14</w:t>
            </w:r>
          </w:hyperlink>
        </w:p>
        <w:p w:rsidR="007B0B6C" w:rsidRDefault="008D2334" w14:paraId="0000002E" w14:textId="77777777">
          <w:pPr>
            <w:pBdr>
              <w:top w:val="nil"/>
              <w:left w:val="nil"/>
              <w:bottom w:val="nil"/>
              <w:right w:val="nil"/>
              <w:between w:val="nil"/>
            </w:pBdr>
            <w:tabs>
              <w:tab w:val="left" w:pos="435"/>
              <w:tab w:val="right" w:pos="9360"/>
            </w:tabs>
            <w:spacing w:after="100"/>
            <w:rPr>
              <w:color w:val="000000"/>
            </w:rPr>
          </w:pPr>
          <w:hyperlink w:anchor="_heading=h.3j2qqm3">
            <w:r>
              <w:rPr>
                <w:color w:val="000000"/>
              </w:rPr>
              <w:t>13.</w:t>
            </w:r>
            <w:r>
              <w:rPr>
                <w:color w:val="000000"/>
              </w:rPr>
              <w:tab/>
            </w:r>
            <w:r>
              <w:rPr>
                <w:color w:val="000000"/>
              </w:rPr>
              <w:t>Reports</w:t>
            </w:r>
            <w:r>
              <w:rPr>
                <w:color w:val="000000"/>
              </w:rPr>
              <w:tab/>
            </w:r>
            <w:r>
              <w:rPr>
                <w:color w:val="000000"/>
              </w:rPr>
              <w:t>15</w:t>
            </w:r>
          </w:hyperlink>
          <w:r>
            <w:fldChar w:fldCharType="end"/>
          </w:r>
        </w:p>
      </w:sdtContent>
    </w:sdt>
    <w:p w:rsidR="007B0B6C" w:rsidRDefault="007B0B6C" w14:paraId="0000002F" w14:textId="77777777">
      <w:pPr>
        <w:rPr>
          <w:rFonts w:ascii="Times New Roman" w:hAnsi="Times New Roman" w:eastAsia="Times New Roman" w:cs="Times New Roman"/>
        </w:rPr>
      </w:pPr>
    </w:p>
    <w:p w:rsidR="007B0B6C" w:rsidRDefault="007B0B6C" w14:paraId="00000030" w14:textId="77777777"/>
    <w:p w:rsidR="007B0B6C" w:rsidRDefault="007B0B6C" w14:paraId="00000031" w14:textId="77777777"/>
    <w:p w:rsidR="007B0B6C" w:rsidRDefault="007B0B6C" w14:paraId="00000032" w14:textId="77777777"/>
    <w:p w:rsidR="007B0B6C" w:rsidRDefault="007B0B6C" w14:paraId="00000033" w14:textId="77777777"/>
    <w:p w:rsidR="007B0B6C" w:rsidRDefault="007B0B6C" w14:paraId="00000034" w14:textId="77777777"/>
    <w:p w:rsidR="007B0B6C" w:rsidRDefault="007B0B6C" w14:paraId="00000035" w14:textId="77777777"/>
    <w:p w:rsidR="007B0B6C" w:rsidRDefault="007B0B6C" w14:paraId="00000036" w14:textId="77777777"/>
    <w:p w:rsidR="007B0B6C" w:rsidRDefault="007B0B6C" w14:paraId="00000037" w14:textId="77777777"/>
    <w:p w:rsidR="007B0B6C" w:rsidRDefault="007B0B6C" w14:paraId="00000038" w14:textId="77777777"/>
    <w:p w:rsidR="007B0B6C" w:rsidRDefault="007B0B6C" w14:paraId="00000039" w14:textId="77777777"/>
    <w:p w:rsidR="007B0B6C" w:rsidRDefault="007B0B6C" w14:paraId="0000003A" w14:textId="77777777"/>
    <w:p w:rsidR="007B0B6C" w:rsidRDefault="007B0B6C" w14:paraId="0000003B" w14:textId="77777777"/>
    <w:p w:rsidR="007B0B6C" w:rsidRDefault="007B0B6C" w14:paraId="0000003C" w14:textId="77777777"/>
    <w:p w:rsidR="007B0B6C" w:rsidRDefault="007B0B6C" w14:paraId="0000003D" w14:textId="77777777"/>
    <w:p w:rsidR="007B0B6C" w:rsidRDefault="007B0B6C" w14:paraId="0000003E" w14:textId="77777777"/>
    <w:p w:rsidR="007B0B6C" w:rsidRDefault="007B0B6C" w14:paraId="0000003F" w14:textId="77777777"/>
    <w:p w:rsidR="007B0B6C" w:rsidRDefault="007B0B6C" w14:paraId="00000040" w14:textId="77777777"/>
    <w:p w:rsidR="007B0B6C" w:rsidRDefault="007B0B6C" w14:paraId="00000041" w14:textId="77777777"/>
    <w:p w:rsidR="007B0B6C" w:rsidRDefault="007B0B6C" w14:paraId="00000042" w14:textId="77777777"/>
    <w:p w:rsidR="007B0B6C" w:rsidRDefault="007B0B6C" w14:paraId="00000043" w14:textId="77777777"/>
    <w:p w:rsidR="007B0B6C" w:rsidRDefault="007B0B6C" w14:paraId="00000044" w14:textId="77777777"/>
    <w:p w:rsidR="007B0B6C" w:rsidRDefault="008D2334" w14:paraId="00000045" w14:textId="77777777">
      <w:pPr>
        <w:pStyle w:val="Heading1"/>
        <w:rPr>
          <w:b/>
          <w:sz w:val="24"/>
          <w:szCs w:val="24"/>
        </w:rPr>
      </w:pPr>
      <w:bookmarkStart w:name="_heading=h.gjdgxs" w:colFirst="0" w:colLast="0" w:id="0"/>
      <w:bookmarkEnd w:id="0"/>
      <w:r>
        <w:rPr>
          <w:b/>
          <w:sz w:val="24"/>
          <w:szCs w:val="24"/>
        </w:rPr>
        <w:t>Version Control Amendment Record</w:t>
      </w:r>
    </w:p>
    <w:p w:rsidR="007B0B6C" w:rsidRDefault="007B0B6C" w14:paraId="00000046" w14:textId="77777777"/>
    <w:tbl>
      <w:tblPr>
        <w:tblStyle w:val="a6"/>
        <w:tblW w:w="9540" w:type="dxa"/>
        <w:tblInd w:w="-115" w:type="dxa"/>
        <w:tblLayout w:type="fixed"/>
        <w:tblLook w:val="0400" w:firstRow="0" w:lastRow="0" w:firstColumn="0" w:lastColumn="0" w:noHBand="0" w:noVBand="1"/>
      </w:tblPr>
      <w:tblGrid>
        <w:gridCol w:w="750"/>
        <w:gridCol w:w="1275"/>
        <w:gridCol w:w="4925"/>
        <w:gridCol w:w="1425"/>
        <w:gridCol w:w="1165"/>
      </w:tblGrid>
      <w:tr w:rsidR="007B0B6C" w:rsidTr="2D65E92D" w14:paraId="6B209970" w14:textId="77777777">
        <w:trPr>
          <w:trHeight w:val="290"/>
        </w:trPr>
        <w:tc>
          <w:tcPr>
            <w:tcW w:w="750" w:type="dxa"/>
            <w:tcBorders>
              <w:top w:val="single" w:color="000000" w:themeColor="text1" w:sz="8" w:space="0"/>
              <w:left w:val="single" w:color="000000" w:themeColor="text1" w:sz="8" w:space="0"/>
              <w:bottom w:val="single" w:color="000000" w:themeColor="text1" w:sz="4" w:space="0"/>
              <w:right w:val="single" w:color="000000" w:themeColor="text1" w:sz="4" w:space="0"/>
            </w:tcBorders>
            <w:tcMar/>
            <w:vAlign w:val="bottom"/>
          </w:tcPr>
          <w:p w:rsidR="007B0B6C" w:rsidP="2D65E92D" w:rsidRDefault="008D2334" w14:paraId="00000047" w14:textId="77777777">
            <w:pPr>
              <w:spacing w:line="240" w:lineRule="auto"/>
              <w:rPr>
                <w:rFonts w:ascii="Calibri" w:hAnsi="Calibri" w:eastAsia="Calibri" w:cs="Calibri"/>
                <w:b w:val="1"/>
                <w:bCs w:val="1"/>
                <w:lang w:val="en-US"/>
              </w:rPr>
            </w:pPr>
            <w:r w:rsidRPr="2D65E92D" w:rsidR="008D2334">
              <w:rPr>
                <w:rFonts w:ascii="Calibri" w:hAnsi="Calibri" w:eastAsia="Calibri" w:cs="Calibri"/>
                <w:b w:val="1"/>
                <w:bCs w:val="1"/>
                <w:lang w:val="en-US"/>
              </w:rPr>
              <w:t>V.No</w:t>
            </w:r>
          </w:p>
        </w:tc>
        <w:tc>
          <w:tcPr>
            <w:tcW w:w="1275" w:type="dxa"/>
            <w:tcBorders>
              <w:top w:val="single" w:color="000000" w:themeColor="text1" w:sz="8" w:space="0"/>
              <w:left w:val="nil"/>
              <w:bottom w:val="single" w:color="000000" w:themeColor="text1" w:sz="4" w:space="0"/>
              <w:right w:val="single" w:color="000000" w:themeColor="text1" w:sz="4" w:space="0"/>
            </w:tcBorders>
            <w:tcMar/>
            <w:vAlign w:val="bottom"/>
          </w:tcPr>
          <w:p w:rsidR="007B0B6C" w:rsidRDefault="008D2334" w14:paraId="00000048" w14:textId="77777777">
            <w:pPr>
              <w:spacing w:line="240" w:lineRule="auto"/>
              <w:rPr>
                <w:rFonts w:ascii="Calibri" w:hAnsi="Calibri" w:eastAsia="Calibri" w:cs="Calibri"/>
                <w:b/>
              </w:rPr>
            </w:pPr>
            <w:r>
              <w:rPr>
                <w:rFonts w:ascii="Calibri" w:hAnsi="Calibri" w:eastAsia="Calibri" w:cs="Calibri"/>
                <w:b/>
              </w:rPr>
              <w:t>Date</w:t>
            </w:r>
          </w:p>
        </w:tc>
        <w:tc>
          <w:tcPr>
            <w:tcW w:w="4925" w:type="dxa"/>
            <w:tcBorders>
              <w:top w:val="single" w:color="000000" w:themeColor="text1" w:sz="8" w:space="0"/>
              <w:left w:val="nil"/>
              <w:bottom w:val="single" w:color="000000" w:themeColor="text1" w:sz="4" w:space="0"/>
              <w:right w:val="single" w:color="000000" w:themeColor="text1" w:sz="4" w:space="0"/>
            </w:tcBorders>
            <w:tcMar/>
            <w:vAlign w:val="bottom"/>
          </w:tcPr>
          <w:p w:rsidR="007B0B6C" w:rsidRDefault="008D2334" w14:paraId="00000049" w14:textId="77777777">
            <w:pPr>
              <w:spacing w:line="240" w:lineRule="auto"/>
              <w:rPr>
                <w:rFonts w:ascii="Calibri" w:hAnsi="Calibri" w:eastAsia="Calibri" w:cs="Calibri"/>
                <w:b/>
              </w:rPr>
            </w:pPr>
            <w:r>
              <w:rPr>
                <w:rFonts w:ascii="Calibri" w:hAnsi="Calibri" w:eastAsia="Calibri" w:cs="Calibri"/>
                <w:b/>
              </w:rPr>
              <w:t>Summary of change</w:t>
            </w:r>
          </w:p>
        </w:tc>
        <w:tc>
          <w:tcPr>
            <w:tcW w:w="1425" w:type="dxa"/>
            <w:tcBorders>
              <w:top w:val="single" w:color="000000" w:themeColor="text1" w:sz="8" w:space="0"/>
              <w:left w:val="nil"/>
              <w:bottom w:val="single" w:color="000000" w:themeColor="text1" w:sz="4" w:space="0"/>
              <w:right w:val="single" w:color="000000" w:themeColor="text1" w:sz="4" w:space="0"/>
            </w:tcBorders>
            <w:tcMar/>
            <w:vAlign w:val="bottom"/>
          </w:tcPr>
          <w:p w:rsidR="007B0B6C" w:rsidRDefault="008D2334" w14:paraId="0000004A" w14:textId="77777777">
            <w:pPr>
              <w:spacing w:line="240" w:lineRule="auto"/>
              <w:rPr>
                <w:rFonts w:ascii="Calibri" w:hAnsi="Calibri" w:eastAsia="Calibri" w:cs="Calibri"/>
                <w:b/>
              </w:rPr>
            </w:pPr>
            <w:r>
              <w:rPr>
                <w:rFonts w:ascii="Calibri" w:hAnsi="Calibri" w:eastAsia="Calibri" w:cs="Calibri"/>
                <w:b/>
              </w:rPr>
              <w:t>Created by</w:t>
            </w:r>
          </w:p>
        </w:tc>
        <w:tc>
          <w:tcPr>
            <w:tcW w:w="1165" w:type="dxa"/>
            <w:tcBorders>
              <w:top w:val="single" w:color="000000" w:themeColor="text1" w:sz="8" w:space="0"/>
              <w:left w:val="nil"/>
              <w:bottom w:val="single" w:color="000000" w:themeColor="text1" w:sz="4" w:space="0"/>
              <w:right w:val="single" w:color="000000" w:themeColor="text1" w:sz="8" w:space="0"/>
            </w:tcBorders>
            <w:tcMar/>
            <w:vAlign w:val="bottom"/>
          </w:tcPr>
          <w:p w:rsidR="007B0B6C" w:rsidRDefault="008D2334" w14:paraId="0000004B" w14:textId="77777777">
            <w:pPr>
              <w:spacing w:line="240" w:lineRule="auto"/>
              <w:rPr>
                <w:rFonts w:ascii="Calibri" w:hAnsi="Calibri" w:eastAsia="Calibri" w:cs="Calibri"/>
                <w:b/>
              </w:rPr>
            </w:pPr>
            <w:r>
              <w:rPr>
                <w:rFonts w:ascii="Calibri" w:hAnsi="Calibri" w:eastAsia="Calibri" w:cs="Calibri"/>
                <w:b/>
              </w:rPr>
              <w:t>Approved By</w:t>
            </w:r>
          </w:p>
        </w:tc>
      </w:tr>
      <w:tr w:rsidR="007B0B6C" w:rsidTr="2D65E92D" w14:paraId="5CAB50DA" w14:textId="77777777">
        <w:trPr>
          <w:trHeight w:val="290"/>
        </w:trPr>
        <w:tc>
          <w:tcPr>
            <w:tcW w:w="750" w:type="dxa"/>
            <w:tcBorders>
              <w:top w:val="nil"/>
              <w:left w:val="single" w:color="000000" w:themeColor="text1" w:sz="8" w:space="0"/>
              <w:bottom w:val="single" w:color="000000" w:themeColor="text1" w:sz="4" w:space="0"/>
              <w:right w:val="single" w:color="000000" w:themeColor="text1" w:sz="4" w:space="0"/>
            </w:tcBorders>
            <w:tcMar/>
            <w:vAlign w:val="bottom"/>
          </w:tcPr>
          <w:p w:rsidR="007B0B6C" w:rsidRDefault="008D2334" w14:paraId="0000004C" w14:textId="77777777">
            <w:pPr>
              <w:spacing w:line="240" w:lineRule="auto"/>
              <w:rPr>
                <w:rFonts w:ascii="Calibri" w:hAnsi="Calibri" w:eastAsia="Calibri" w:cs="Calibri"/>
              </w:rPr>
            </w:pPr>
            <w:r>
              <w:rPr>
                <w:rFonts w:ascii="Calibri" w:hAnsi="Calibri" w:eastAsia="Calibri" w:cs="Calibri"/>
              </w:rPr>
              <w:t> 1.0</w:t>
            </w:r>
          </w:p>
        </w:tc>
        <w:tc>
          <w:tcPr>
            <w:tcW w:w="1275" w:type="dxa"/>
            <w:tcBorders>
              <w:top w:val="nil"/>
              <w:left w:val="nil"/>
              <w:bottom w:val="single" w:color="000000" w:themeColor="text1" w:sz="4" w:space="0"/>
              <w:right w:val="single" w:color="000000" w:themeColor="text1" w:sz="4" w:space="0"/>
            </w:tcBorders>
            <w:tcMar/>
            <w:vAlign w:val="bottom"/>
          </w:tcPr>
          <w:p w:rsidR="007B0B6C" w:rsidRDefault="008D2334" w14:paraId="0000004D" w14:textId="77777777">
            <w:pPr>
              <w:spacing w:line="240" w:lineRule="auto"/>
              <w:rPr>
                <w:rFonts w:ascii="Calibri" w:hAnsi="Calibri" w:eastAsia="Calibri" w:cs="Calibri"/>
              </w:rPr>
            </w:pPr>
            <w:r>
              <w:rPr>
                <w:rFonts w:ascii="Calibri" w:hAnsi="Calibri" w:eastAsia="Calibri" w:cs="Calibri"/>
              </w:rPr>
              <w:t>10-Jun-22</w:t>
            </w:r>
          </w:p>
        </w:tc>
        <w:tc>
          <w:tcPr>
            <w:tcW w:w="4925" w:type="dxa"/>
            <w:tcBorders>
              <w:top w:val="nil"/>
              <w:left w:val="nil"/>
              <w:bottom w:val="single" w:color="000000" w:themeColor="text1" w:sz="4" w:space="0"/>
              <w:right w:val="single" w:color="000000" w:themeColor="text1" w:sz="4" w:space="0"/>
            </w:tcBorders>
            <w:tcMar/>
            <w:vAlign w:val="bottom"/>
          </w:tcPr>
          <w:p w:rsidR="007B0B6C" w:rsidRDefault="008D2334" w14:paraId="0000004E" w14:textId="77777777">
            <w:pPr>
              <w:spacing w:line="240" w:lineRule="auto"/>
              <w:rPr>
                <w:rFonts w:ascii="Calibri" w:hAnsi="Calibri" w:eastAsia="Calibri" w:cs="Calibri"/>
              </w:rPr>
            </w:pPr>
            <w:r>
              <w:rPr>
                <w:rFonts w:ascii="Calibri" w:hAnsi="Calibri" w:eastAsia="Calibri" w:cs="Calibri"/>
              </w:rPr>
              <w:t> Document created</w:t>
            </w:r>
          </w:p>
        </w:tc>
        <w:tc>
          <w:tcPr>
            <w:tcW w:w="1425" w:type="dxa"/>
            <w:tcBorders>
              <w:top w:val="nil"/>
              <w:left w:val="nil"/>
              <w:bottom w:val="single" w:color="000000" w:themeColor="text1" w:sz="4" w:space="0"/>
              <w:right w:val="single" w:color="000000" w:themeColor="text1" w:sz="4" w:space="0"/>
            </w:tcBorders>
            <w:tcMar/>
            <w:vAlign w:val="bottom"/>
          </w:tcPr>
          <w:p w:rsidR="007B0B6C" w:rsidP="2D65E92D" w:rsidRDefault="008D2334" w14:paraId="0000004F"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4" w:space="0"/>
              <w:right w:val="single" w:color="000000" w:themeColor="text1" w:sz="8" w:space="0"/>
            </w:tcBorders>
            <w:tcMar/>
            <w:vAlign w:val="bottom"/>
          </w:tcPr>
          <w:p w:rsidR="007B0B6C" w:rsidRDefault="008D2334" w14:paraId="00000050" w14:textId="77777777">
            <w:pPr>
              <w:spacing w:line="240" w:lineRule="auto"/>
              <w:rPr>
                <w:rFonts w:ascii="Calibri" w:hAnsi="Calibri" w:eastAsia="Calibri" w:cs="Calibri"/>
              </w:rPr>
            </w:pPr>
            <w:r>
              <w:rPr>
                <w:rFonts w:ascii="Calibri" w:hAnsi="Calibri" w:eastAsia="Calibri" w:cs="Calibri"/>
              </w:rPr>
              <w:t> </w:t>
            </w:r>
          </w:p>
        </w:tc>
      </w:tr>
      <w:tr w:rsidR="007B0B6C" w:rsidTr="2D65E92D" w14:paraId="33499C14" w14:textId="77777777">
        <w:trPr>
          <w:trHeight w:val="290"/>
        </w:trPr>
        <w:tc>
          <w:tcPr>
            <w:tcW w:w="750" w:type="dxa"/>
            <w:tcBorders>
              <w:top w:val="nil"/>
              <w:left w:val="single" w:color="000000" w:themeColor="text1" w:sz="8" w:space="0"/>
              <w:bottom w:val="single" w:color="000000" w:themeColor="text1" w:sz="4" w:space="0"/>
              <w:right w:val="single" w:color="000000" w:themeColor="text1" w:sz="4" w:space="0"/>
            </w:tcBorders>
            <w:tcMar/>
            <w:vAlign w:val="bottom"/>
          </w:tcPr>
          <w:p w:rsidR="007B0B6C" w:rsidRDefault="008D2334" w14:paraId="00000051" w14:textId="77777777">
            <w:pPr>
              <w:spacing w:line="240" w:lineRule="auto"/>
              <w:rPr>
                <w:rFonts w:ascii="Calibri" w:hAnsi="Calibri" w:eastAsia="Calibri" w:cs="Calibri"/>
              </w:rPr>
            </w:pPr>
            <w:r>
              <w:rPr>
                <w:rFonts w:ascii="Calibri" w:hAnsi="Calibri" w:eastAsia="Calibri" w:cs="Calibri"/>
              </w:rPr>
              <w:t> 1.1</w:t>
            </w:r>
          </w:p>
        </w:tc>
        <w:tc>
          <w:tcPr>
            <w:tcW w:w="1275" w:type="dxa"/>
            <w:tcBorders>
              <w:top w:val="nil"/>
              <w:left w:val="nil"/>
              <w:bottom w:val="single" w:color="000000" w:themeColor="text1" w:sz="4" w:space="0"/>
              <w:right w:val="single" w:color="000000" w:themeColor="text1" w:sz="4" w:space="0"/>
            </w:tcBorders>
            <w:tcMar/>
            <w:vAlign w:val="bottom"/>
          </w:tcPr>
          <w:p w:rsidR="007B0B6C" w:rsidRDefault="008D2334" w14:paraId="00000052" w14:textId="77777777">
            <w:pPr>
              <w:spacing w:line="240" w:lineRule="auto"/>
              <w:rPr>
                <w:rFonts w:ascii="Calibri" w:hAnsi="Calibri" w:eastAsia="Calibri" w:cs="Calibri"/>
              </w:rPr>
            </w:pPr>
            <w:r>
              <w:rPr>
                <w:rFonts w:ascii="Calibri" w:hAnsi="Calibri" w:eastAsia="Calibri" w:cs="Calibri"/>
              </w:rPr>
              <w:t>1-Aug-22</w:t>
            </w:r>
          </w:p>
        </w:tc>
        <w:tc>
          <w:tcPr>
            <w:tcW w:w="4925" w:type="dxa"/>
            <w:tcBorders>
              <w:top w:val="nil"/>
              <w:left w:val="nil"/>
              <w:bottom w:val="single" w:color="000000" w:themeColor="text1" w:sz="4" w:space="0"/>
              <w:right w:val="single" w:color="000000" w:themeColor="text1" w:sz="4" w:space="0"/>
            </w:tcBorders>
            <w:tcMar/>
            <w:vAlign w:val="bottom"/>
          </w:tcPr>
          <w:p w:rsidR="007B0B6C" w:rsidRDefault="008D2334" w14:paraId="00000053" w14:textId="77777777">
            <w:pPr>
              <w:spacing w:line="240" w:lineRule="auto"/>
              <w:rPr>
                <w:rFonts w:ascii="Calibri" w:hAnsi="Calibri" w:eastAsia="Calibri" w:cs="Calibri"/>
              </w:rPr>
            </w:pPr>
            <w:r>
              <w:rPr>
                <w:rFonts w:ascii="Calibri" w:hAnsi="Calibri" w:eastAsia="Calibri" w:cs="Calibri"/>
              </w:rPr>
              <w:t> Process Description, 1b – updated CASA relationship as the determiner to define ETB.</w:t>
            </w:r>
          </w:p>
        </w:tc>
        <w:tc>
          <w:tcPr>
            <w:tcW w:w="1425" w:type="dxa"/>
            <w:tcBorders>
              <w:top w:val="nil"/>
              <w:left w:val="nil"/>
              <w:bottom w:val="single" w:color="000000" w:themeColor="text1" w:sz="4" w:space="0"/>
              <w:right w:val="single" w:color="000000" w:themeColor="text1" w:sz="4" w:space="0"/>
            </w:tcBorders>
            <w:tcMar/>
            <w:vAlign w:val="bottom"/>
          </w:tcPr>
          <w:p w:rsidR="007B0B6C" w:rsidP="2D65E92D" w:rsidRDefault="008D2334" w14:paraId="00000054"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p w:rsidR="007B0B6C" w:rsidRDefault="007B0B6C" w14:paraId="00000055" w14:textId="77777777">
            <w:pPr>
              <w:spacing w:line="240" w:lineRule="auto"/>
              <w:rPr>
                <w:rFonts w:ascii="Calibri" w:hAnsi="Calibri" w:eastAsia="Calibri" w:cs="Calibri"/>
              </w:rPr>
            </w:pPr>
          </w:p>
        </w:tc>
        <w:tc>
          <w:tcPr>
            <w:tcW w:w="1165" w:type="dxa"/>
            <w:tcBorders>
              <w:top w:val="nil"/>
              <w:left w:val="nil"/>
              <w:bottom w:val="single" w:color="000000" w:themeColor="text1" w:sz="4" w:space="0"/>
              <w:right w:val="single" w:color="000000" w:themeColor="text1" w:sz="8" w:space="0"/>
            </w:tcBorders>
            <w:tcMar/>
            <w:vAlign w:val="bottom"/>
          </w:tcPr>
          <w:p w:rsidR="007B0B6C" w:rsidRDefault="008D2334" w14:paraId="00000056" w14:textId="77777777">
            <w:pPr>
              <w:spacing w:line="240" w:lineRule="auto"/>
              <w:rPr>
                <w:rFonts w:ascii="Calibri" w:hAnsi="Calibri" w:eastAsia="Calibri" w:cs="Calibri"/>
              </w:rPr>
            </w:pPr>
            <w:r>
              <w:rPr>
                <w:rFonts w:ascii="Calibri" w:hAnsi="Calibri" w:eastAsia="Calibri" w:cs="Calibri"/>
              </w:rPr>
              <w:t> </w:t>
            </w:r>
          </w:p>
        </w:tc>
      </w:tr>
      <w:tr w:rsidR="007B0B6C" w:rsidTr="2D65E92D" w14:paraId="29F57FC9"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57" w14:textId="77777777">
            <w:pPr>
              <w:spacing w:line="240" w:lineRule="auto"/>
              <w:rPr>
                <w:rFonts w:ascii="Calibri" w:hAnsi="Calibri" w:eastAsia="Calibri" w:cs="Calibri"/>
              </w:rPr>
            </w:pPr>
            <w:r>
              <w:rPr>
                <w:rFonts w:ascii="Calibri" w:hAnsi="Calibri" w:eastAsia="Calibri" w:cs="Calibri"/>
              </w:rPr>
              <w:t>  1.1</w:t>
            </w:r>
          </w:p>
          <w:p w:rsidR="007B0B6C" w:rsidRDefault="007B0B6C" w14:paraId="00000058" w14:textId="77777777">
            <w:pPr>
              <w:spacing w:line="240" w:lineRule="auto"/>
              <w:rPr>
                <w:rFonts w:ascii="Calibri" w:hAnsi="Calibri" w:eastAsia="Calibri" w:cs="Calibri"/>
              </w:rPr>
            </w:pP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59" w14:textId="77777777">
            <w:pPr>
              <w:spacing w:line="240" w:lineRule="auto"/>
              <w:rPr>
                <w:rFonts w:ascii="Calibri" w:hAnsi="Calibri" w:eastAsia="Calibri" w:cs="Calibri"/>
              </w:rPr>
            </w:pPr>
            <w:r>
              <w:rPr>
                <w:rFonts w:ascii="Calibri" w:hAnsi="Calibri" w:eastAsia="Calibri" w:cs="Calibri"/>
              </w:rPr>
              <w:t> 1-Aug-22</w:t>
            </w:r>
          </w:p>
          <w:p w:rsidR="007B0B6C" w:rsidRDefault="007B0B6C" w14:paraId="0000005A" w14:textId="77777777">
            <w:pPr>
              <w:spacing w:line="240" w:lineRule="auto"/>
              <w:rPr>
                <w:rFonts w:ascii="Calibri" w:hAnsi="Calibri" w:eastAsia="Calibri" w:cs="Calibri"/>
              </w:rPr>
            </w:pP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5B" w14:textId="77777777">
            <w:pPr>
              <w:spacing w:line="240" w:lineRule="auto"/>
              <w:rPr>
                <w:rFonts w:ascii="Calibri" w:hAnsi="Calibri" w:eastAsia="Calibri" w:cs="Calibri"/>
              </w:rPr>
            </w:pPr>
            <w:r>
              <w:rPr>
                <w:rFonts w:ascii="Calibri" w:hAnsi="Calibri" w:eastAsia="Calibri" w:cs="Calibri"/>
              </w:rPr>
              <w:t> Section 7, ETB customers non verified users – Permanent address is picked from CIF records. Revised.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5C"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8D2334" w14:paraId="0000005D" w14:textId="77777777">
            <w:pPr>
              <w:spacing w:line="240" w:lineRule="auto"/>
              <w:rPr>
                <w:rFonts w:ascii="Calibri" w:hAnsi="Calibri" w:eastAsia="Calibri" w:cs="Calibri"/>
              </w:rPr>
            </w:pPr>
            <w:r>
              <w:rPr>
                <w:rFonts w:ascii="Calibri" w:hAnsi="Calibri" w:eastAsia="Calibri" w:cs="Calibri"/>
              </w:rPr>
              <w:t> </w:t>
            </w:r>
          </w:p>
        </w:tc>
      </w:tr>
      <w:tr w:rsidR="007B0B6C" w:rsidTr="2D65E92D" w14:paraId="4A3417AA"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5E" w14:textId="77777777">
            <w:pPr>
              <w:spacing w:line="240" w:lineRule="auto"/>
              <w:rPr>
                <w:rFonts w:ascii="Calibri" w:hAnsi="Calibri" w:eastAsia="Calibri" w:cs="Calibri"/>
              </w:rPr>
            </w:pPr>
            <w:r>
              <w:rPr>
                <w:rFonts w:ascii="Calibri" w:hAnsi="Calibri" w:eastAsia="Calibri" w:cs="Calibri"/>
              </w:rPr>
              <w:t> 1.1</w:t>
            </w:r>
          </w:p>
          <w:p w:rsidR="007B0B6C" w:rsidRDefault="007B0B6C" w14:paraId="0000005F" w14:textId="77777777">
            <w:pPr>
              <w:spacing w:line="240" w:lineRule="auto"/>
              <w:rPr>
                <w:rFonts w:ascii="Calibri" w:hAnsi="Calibri" w:eastAsia="Calibri" w:cs="Calibri"/>
              </w:rPr>
            </w:pP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60" w14:textId="77777777">
            <w:pPr>
              <w:spacing w:line="240" w:lineRule="auto"/>
              <w:rPr>
                <w:rFonts w:ascii="Calibri" w:hAnsi="Calibri" w:eastAsia="Calibri" w:cs="Calibri"/>
              </w:rPr>
            </w:pPr>
            <w:r>
              <w:rPr>
                <w:rFonts w:ascii="Calibri" w:hAnsi="Calibri" w:eastAsia="Calibri" w:cs="Calibri"/>
              </w:rPr>
              <w:t>1-Aug-22</w:t>
            </w:r>
          </w:p>
          <w:p w:rsidR="007B0B6C" w:rsidRDefault="007B0B6C" w14:paraId="00000061" w14:textId="77777777">
            <w:pPr>
              <w:spacing w:line="240" w:lineRule="auto"/>
              <w:rPr>
                <w:rFonts w:ascii="Calibri" w:hAnsi="Calibri" w:eastAsia="Calibri" w:cs="Calibri"/>
              </w:rPr>
            </w:pP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62" w14:textId="77777777">
            <w:pPr>
              <w:spacing w:line="240" w:lineRule="auto"/>
              <w:rPr>
                <w:rFonts w:ascii="Calibri" w:hAnsi="Calibri" w:eastAsia="Calibri" w:cs="Calibri"/>
                <w:lang w:val="en-US"/>
              </w:rPr>
            </w:pPr>
            <w:r w:rsidRPr="2D65E92D" w:rsidR="008D2334">
              <w:rPr>
                <w:rFonts w:ascii="Calibri" w:hAnsi="Calibri" w:eastAsia="Calibri" w:cs="Calibri"/>
                <w:lang w:val="en-US"/>
              </w:rPr>
              <w:t>Section 8, ETB customers verified user – address removed from personal information. Address shall be part of the communication details screen.</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63"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64" w14:textId="77777777">
            <w:pPr>
              <w:spacing w:line="240" w:lineRule="auto"/>
              <w:rPr>
                <w:rFonts w:ascii="Calibri" w:hAnsi="Calibri" w:eastAsia="Calibri" w:cs="Calibri"/>
              </w:rPr>
            </w:pPr>
          </w:p>
        </w:tc>
      </w:tr>
      <w:tr w:rsidR="007B0B6C" w:rsidTr="2D65E92D" w14:paraId="4B7C9FD6"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65" w14:textId="77777777">
            <w:pPr>
              <w:spacing w:line="240" w:lineRule="auto"/>
              <w:rPr>
                <w:rFonts w:ascii="Calibri" w:hAnsi="Calibri" w:eastAsia="Calibri" w:cs="Calibri"/>
              </w:rPr>
            </w:pPr>
            <w:r>
              <w:rPr>
                <w:rFonts w:ascii="Calibri" w:hAnsi="Calibri" w:eastAsia="Calibri" w:cs="Calibri"/>
              </w:rPr>
              <w:t> 1.1</w:t>
            </w:r>
          </w:p>
          <w:p w:rsidR="007B0B6C" w:rsidRDefault="007B0B6C" w14:paraId="00000066" w14:textId="77777777">
            <w:pPr>
              <w:spacing w:line="240" w:lineRule="auto"/>
              <w:rPr>
                <w:rFonts w:ascii="Calibri" w:hAnsi="Calibri" w:eastAsia="Calibri" w:cs="Calibri"/>
              </w:rPr>
            </w:pP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67" w14:textId="77777777">
            <w:pPr>
              <w:spacing w:line="240" w:lineRule="auto"/>
              <w:rPr>
                <w:rFonts w:ascii="Calibri" w:hAnsi="Calibri" w:eastAsia="Calibri" w:cs="Calibri"/>
              </w:rPr>
            </w:pPr>
            <w:r>
              <w:rPr>
                <w:rFonts w:ascii="Calibri" w:hAnsi="Calibri" w:eastAsia="Calibri" w:cs="Calibri"/>
              </w:rPr>
              <w:t>1-Aug-22</w:t>
            </w:r>
          </w:p>
          <w:p w:rsidR="007B0B6C" w:rsidRDefault="007B0B6C" w14:paraId="00000068" w14:textId="77777777">
            <w:pPr>
              <w:spacing w:line="240" w:lineRule="auto"/>
              <w:rPr>
                <w:rFonts w:ascii="Calibri" w:hAnsi="Calibri" w:eastAsia="Calibri" w:cs="Calibri"/>
              </w:rPr>
            </w:pP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69" w14:textId="77777777">
            <w:pPr>
              <w:spacing w:line="240" w:lineRule="auto"/>
              <w:rPr>
                <w:rFonts w:ascii="Calibri" w:hAnsi="Calibri" w:eastAsia="Calibri" w:cs="Calibri"/>
              </w:rPr>
            </w:pPr>
            <w:r>
              <w:rPr>
                <w:rFonts w:ascii="Calibri" w:hAnsi="Calibri" w:eastAsia="Calibri" w:cs="Calibri"/>
              </w:rPr>
              <w:t>Section 8, ETB customers verified user – Permanent address is picked from CIF records. Revised.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6A"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6B" w14:textId="77777777">
            <w:pPr>
              <w:spacing w:line="240" w:lineRule="auto"/>
              <w:rPr>
                <w:rFonts w:ascii="Calibri" w:hAnsi="Calibri" w:eastAsia="Calibri" w:cs="Calibri"/>
              </w:rPr>
            </w:pPr>
          </w:p>
        </w:tc>
      </w:tr>
      <w:tr w:rsidR="007B0B6C" w:rsidTr="2D65E92D" w14:paraId="070CAEBC"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6C" w14:textId="77777777">
            <w:pPr>
              <w:spacing w:line="240" w:lineRule="auto"/>
              <w:rPr>
                <w:rFonts w:ascii="Calibri" w:hAnsi="Calibri" w:eastAsia="Calibri" w:cs="Calibri"/>
              </w:rPr>
            </w:pPr>
            <w:r>
              <w:rPr>
                <w:rFonts w:ascii="Calibri" w:hAnsi="Calibri" w:eastAsia="Calibri" w:cs="Calibri"/>
              </w:rPr>
              <w:t> 1.1</w:t>
            </w:r>
          </w:p>
          <w:p w:rsidR="007B0B6C" w:rsidRDefault="007B0B6C" w14:paraId="0000006D" w14:textId="77777777">
            <w:pPr>
              <w:spacing w:line="240" w:lineRule="auto"/>
              <w:rPr>
                <w:rFonts w:ascii="Calibri" w:hAnsi="Calibri" w:eastAsia="Calibri" w:cs="Calibri"/>
              </w:rPr>
            </w:pP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6E" w14:textId="77777777">
            <w:pPr>
              <w:spacing w:line="240" w:lineRule="auto"/>
              <w:rPr>
                <w:rFonts w:ascii="Calibri" w:hAnsi="Calibri" w:eastAsia="Calibri" w:cs="Calibri"/>
              </w:rPr>
            </w:pPr>
            <w:r>
              <w:rPr>
                <w:rFonts w:ascii="Calibri" w:hAnsi="Calibri" w:eastAsia="Calibri" w:cs="Calibri"/>
              </w:rPr>
              <w:t>1-Aug-22</w:t>
            </w:r>
          </w:p>
          <w:p w:rsidR="007B0B6C" w:rsidRDefault="007B0B6C" w14:paraId="0000006F" w14:textId="77777777">
            <w:pPr>
              <w:spacing w:line="240" w:lineRule="auto"/>
              <w:rPr>
                <w:rFonts w:ascii="Calibri" w:hAnsi="Calibri" w:eastAsia="Calibri" w:cs="Calibri"/>
              </w:rPr>
            </w:pP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70" w14:textId="77777777">
            <w:pPr>
              <w:spacing w:line="240" w:lineRule="auto"/>
              <w:rPr>
                <w:rFonts w:ascii="Calibri" w:hAnsi="Calibri" w:eastAsia="Calibri" w:cs="Calibri"/>
              </w:rPr>
            </w:pPr>
            <w:r>
              <w:rPr>
                <w:rFonts w:ascii="Calibri" w:hAnsi="Calibri" w:eastAsia="Calibri" w:cs="Calibri"/>
              </w:rPr>
              <w:t>Section 9 (n) - Aadhar + Pan name matching logic and threshold %age updated.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71"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72" w14:textId="77777777">
            <w:pPr>
              <w:spacing w:line="240" w:lineRule="auto"/>
              <w:rPr>
                <w:rFonts w:ascii="Calibri" w:hAnsi="Calibri" w:eastAsia="Calibri" w:cs="Calibri"/>
              </w:rPr>
            </w:pPr>
          </w:p>
        </w:tc>
      </w:tr>
      <w:tr w:rsidR="007B0B6C" w:rsidTr="2D65E92D" w14:paraId="0C981B8C"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73"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74"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75" w14:textId="77777777">
            <w:pPr>
              <w:spacing w:line="240" w:lineRule="auto"/>
              <w:rPr>
                <w:rFonts w:ascii="Calibri" w:hAnsi="Calibri" w:eastAsia="Calibri" w:cs="Calibri"/>
              </w:rPr>
            </w:pPr>
            <w:r>
              <w:rPr>
                <w:rFonts w:ascii="Calibri" w:hAnsi="Calibri" w:eastAsia="Calibri" w:cs="Calibri"/>
                <w:color w:val="000000"/>
              </w:rPr>
              <w:t>Assumption section added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76"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77" w14:textId="77777777">
            <w:pPr>
              <w:spacing w:line="240" w:lineRule="auto"/>
              <w:rPr>
                <w:rFonts w:ascii="Calibri" w:hAnsi="Calibri" w:eastAsia="Calibri" w:cs="Calibri"/>
              </w:rPr>
            </w:pPr>
          </w:p>
        </w:tc>
      </w:tr>
      <w:tr w:rsidR="007B0B6C" w:rsidTr="2D65E92D" w14:paraId="426574A5"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78"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79"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7A" w14:textId="77777777">
            <w:pPr>
              <w:spacing w:line="240" w:lineRule="auto"/>
              <w:rPr>
                <w:rFonts w:ascii="Calibri" w:hAnsi="Calibri" w:eastAsia="Calibri" w:cs="Calibri"/>
              </w:rPr>
            </w:pPr>
            <w:r>
              <w:rPr>
                <w:rFonts w:ascii="Calibri" w:hAnsi="Calibri" w:eastAsia="Calibri" w:cs="Calibri"/>
                <w:color w:val="000000"/>
              </w:rPr>
              <w:t>Dependency section added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7B"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7C" w14:textId="77777777">
            <w:pPr>
              <w:spacing w:line="240" w:lineRule="auto"/>
              <w:rPr>
                <w:rFonts w:ascii="Calibri" w:hAnsi="Calibri" w:eastAsia="Calibri" w:cs="Calibri"/>
              </w:rPr>
            </w:pPr>
          </w:p>
        </w:tc>
      </w:tr>
      <w:tr w:rsidR="007B0B6C" w:rsidTr="2D65E92D" w14:paraId="4938ACEA"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7D"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7E"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7F" w14:textId="77777777">
            <w:pPr>
              <w:spacing w:line="240" w:lineRule="auto"/>
              <w:rPr>
                <w:rFonts w:ascii="Calibri" w:hAnsi="Calibri" w:eastAsia="Calibri" w:cs="Calibri"/>
              </w:rPr>
            </w:pPr>
            <w:r>
              <w:rPr>
                <w:rFonts w:ascii="Calibri" w:hAnsi="Calibri" w:eastAsia="Calibri" w:cs="Calibri"/>
                <w:color w:val="000000"/>
              </w:rPr>
              <w:t>Section 10, reports section added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80"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81" w14:textId="77777777">
            <w:pPr>
              <w:spacing w:line="240" w:lineRule="auto"/>
              <w:rPr>
                <w:rFonts w:ascii="Calibri" w:hAnsi="Calibri" w:eastAsia="Calibri" w:cs="Calibri"/>
              </w:rPr>
            </w:pPr>
          </w:p>
        </w:tc>
      </w:tr>
      <w:tr w:rsidR="007B0B6C" w:rsidTr="2D65E92D" w14:paraId="1E4E7815"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82"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83"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84" w14:textId="77777777">
            <w:pPr>
              <w:spacing w:line="240" w:lineRule="auto"/>
              <w:rPr>
                <w:rFonts w:ascii="Calibri" w:hAnsi="Calibri" w:eastAsia="Calibri" w:cs="Calibri"/>
                <w:color w:val="000000"/>
              </w:rPr>
            </w:pPr>
            <w:r>
              <w:rPr>
                <w:rFonts w:ascii="Calibri" w:hAnsi="Calibri" w:eastAsia="Calibri" w:cs="Calibri"/>
                <w:color w:val="000000"/>
              </w:rPr>
              <w:t>Office hours updated as 9 am to 6 pm</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85"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86" w14:textId="77777777">
            <w:pPr>
              <w:spacing w:line="240" w:lineRule="auto"/>
              <w:rPr>
                <w:rFonts w:ascii="Calibri" w:hAnsi="Calibri" w:eastAsia="Calibri" w:cs="Calibri"/>
              </w:rPr>
            </w:pPr>
          </w:p>
        </w:tc>
      </w:tr>
      <w:tr w:rsidR="007B0B6C" w:rsidTr="2D65E92D" w14:paraId="436186C2"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87"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88"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89" w14:textId="77777777">
            <w:pPr>
              <w:spacing w:line="240" w:lineRule="auto"/>
              <w:rPr>
                <w:rFonts w:ascii="Calibri" w:hAnsi="Calibri" w:eastAsia="Calibri" w:cs="Calibri"/>
                <w:color w:val="000000"/>
              </w:rPr>
            </w:pPr>
            <w:r>
              <w:rPr>
                <w:rFonts w:ascii="Calibri" w:hAnsi="Calibri" w:eastAsia="Calibri" w:cs="Calibri"/>
                <w:color w:val="000000"/>
              </w:rPr>
              <w:t>Section 4, Step 4: PAN construct validation is performed by the system. Eg 1</w:t>
            </w:r>
            <w:r>
              <w:rPr>
                <w:rFonts w:ascii="Calibri" w:hAnsi="Calibri" w:eastAsia="Calibri" w:cs="Calibri"/>
                <w:color w:val="000000"/>
                <w:vertAlign w:val="superscript"/>
              </w:rPr>
              <w:t>st</w:t>
            </w:r>
            <w:r>
              <w:rPr>
                <w:rFonts w:ascii="Calibri" w:hAnsi="Calibri" w:eastAsia="Calibri" w:cs="Calibri"/>
                <w:color w:val="000000"/>
              </w:rPr>
              <w:t xml:space="preserve"> 5 digits should be alphabets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8A"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8B" w14:textId="77777777">
            <w:pPr>
              <w:spacing w:line="240" w:lineRule="auto"/>
              <w:rPr>
                <w:rFonts w:ascii="Calibri" w:hAnsi="Calibri" w:eastAsia="Calibri" w:cs="Calibri"/>
              </w:rPr>
            </w:pPr>
          </w:p>
        </w:tc>
      </w:tr>
      <w:tr w:rsidR="007B0B6C" w:rsidTr="2D65E92D" w14:paraId="10080067"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8C"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8D"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8E" w14:textId="77777777">
            <w:pPr>
              <w:spacing w:line="240" w:lineRule="auto"/>
            </w:pPr>
            <w:r>
              <w:rPr>
                <w:rFonts w:ascii="Calibri" w:hAnsi="Calibri" w:eastAsia="Calibri" w:cs="Calibri"/>
                <w:color w:val="000000"/>
              </w:rPr>
              <w:t xml:space="preserve">Section 4, Step 7: </w:t>
            </w:r>
            <w:sdt>
              <w:sdtPr>
                <w:tag w:val="goog_rdk_0"/>
                <w:id w:val="519514867"/>
              </w:sdtPr>
              <w:sdtEndPr/>
              <w:sdtContent>
                <w:commentRangeStart w:id="1"/>
              </w:sdtContent>
            </w:sdt>
            <w:sdt>
              <w:sdtPr>
                <w:tag w:val="goog_rdk_1"/>
                <w:id w:val="-72280147"/>
              </w:sdtPr>
              <w:sdtEndPr/>
              <w:sdtContent>
                <w:commentRangeStart w:id="2"/>
              </w:sdtContent>
            </w:sdt>
            <w:r>
              <w:t>If there is a change to the communication address, the customer shall be required to go through the VKYC process as detailed in the address change SOP. Point added</w:t>
            </w:r>
            <w:commentRangeEnd w:id="1"/>
            <w:r>
              <w:rPr>
                <w:rStyle w:val="CommentReference"/>
                <w:sz w:val="22"/>
                <w:szCs w:val="22"/>
              </w:rPr>
              <w:commentReference w:id="1"/>
            </w:r>
            <w:commentRangeEnd w:id="2"/>
            <w:r>
              <w:rPr>
                <w:rStyle w:val="CommentReference"/>
                <w:sz w:val="22"/>
                <w:szCs w:val="22"/>
              </w:rPr>
              <w:commentReference w:id="2"/>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8F"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90" w14:textId="77777777">
            <w:pPr>
              <w:spacing w:line="240" w:lineRule="auto"/>
              <w:rPr>
                <w:rFonts w:ascii="Calibri" w:hAnsi="Calibri" w:eastAsia="Calibri" w:cs="Calibri"/>
              </w:rPr>
            </w:pPr>
          </w:p>
        </w:tc>
      </w:tr>
      <w:tr w:rsidR="007B0B6C" w:rsidTr="2D65E92D" w14:paraId="5CE82E4D"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91" w14:textId="77777777">
            <w:pPr>
              <w:spacing w:line="240" w:lineRule="auto"/>
              <w:rPr>
                <w:rFonts w:ascii="Calibri" w:hAnsi="Calibri" w:eastAsia="Calibri" w:cs="Calibri"/>
              </w:rPr>
            </w:pPr>
            <w:r>
              <w:rPr>
                <w:rFonts w:ascii="Calibri" w:hAnsi="Calibri" w:eastAsia="Calibri" w:cs="Calibri"/>
              </w:rPr>
              <w:t>1.2</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92" w14:textId="77777777">
            <w:pPr>
              <w:spacing w:line="240" w:lineRule="auto"/>
              <w:rPr>
                <w:rFonts w:ascii="Calibri" w:hAnsi="Calibri" w:eastAsia="Calibri" w:cs="Calibri"/>
              </w:rPr>
            </w:pPr>
            <w:r>
              <w:rPr>
                <w:rFonts w:ascii="Calibri" w:hAnsi="Calibri" w:eastAsia="Calibri" w:cs="Calibri"/>
              </w:rPr>
              <w:t>8-Aug-22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93" w14:textId="77777777">
            <w:pPr>
              <w:spacing w:line="240" w:lineRule="auto"/>
            </w:pPr>
            <w:r>
              <w:rPr>
                <w:rFonts w:ascii="Calibri" w:hAnsi="Calibri" w:eastAsia="Calibri" w:cs="Calibri"/>
                <w:color w:val="000000"/>
              </w:rPr>
              <w:t xml:space="preserve">Section 9, Edge cases, point m: </w:t>
            </w:r>
            <w:r>
              <w:rPr>
                <w:b/>
              </w:rPr>
              <w:t>Unable to fetch Aadhar details:</w:t>
            </w:r>
            <w:r>
              <w:t xml:space="preserve"> </w:t>
            </w:r>
            <w:sdt>
              <w:sdtPr>
                <w:tag w:val="goog_rdk_2"/>
                <w:id w:val="1007107274"/>
              </w:sdtPr>
              <w:sdtEndPr/>
              <w:sdtContent>
                <w:commentRangeStart w:id="3"/>
              </w:sdtContent>
            </w:sdt>
            <w:sdt>
              <w:sdtPr>
                <w:tag w:val="goog_rdk_3"/>
                <w:id w:val="1743600532"/>
              </w:sdtPr>
              <w:sdtEndPr/>
              <w:sdtContent>
                <w:commentRangeStart w:id="4"/>
              </w:sdtContent>
            </w:sdt>
            <w:r>
              <w:t>if the system is unable to fetch Aadhaar details, the user is asked to retry. - Revised</w:t>
            </w:r>
            <w:commentRangeEnd w:id="3"/>
            <w:r>
              <w:rPr>
                <w:rStyle w:val="CommentReference"/>
                <w:sz w:val="22"/>
                <w:szCs w:val="22"/>
              </w:rPr>
              <w:commentReference w:id="3"/>
            </w:r>
            <w:commentRangeEnd w:id="4"/>
            <w:r>
              <w:rPr>
                <w:rStyle w:val="CommentReference"/>
                <w:sz w:val="22"/>
                <w:szCs w:val="22"/>
              </w:rPr>
              <w:commentReference w:id="4"/>
            </w:r>
          </w:p>
          <w:p w:rsidR="007B0B6C" w:rsidRDefault="007B0B6C" w14:paraId="00000094" w14:textId="77777777">
            <w:pPr>
              <w:spacing w:line="240" w:lineRule="auto"/>
              <w:rPr>
                <w:rFonts w:ascii="Calibri" w:hAnsi="Calibri" w:eastAsia="Calibri" w:cs="Calibri"/>
                <w:color w:val="000000"/>
              </w:rPr>
            </w:pP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95"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96" w14:textId="77777777">
            <w:pPr>
              <w:spacing w:line="240" w:lineRule="auto"/>
              <w:rPr>
                <w:rFonts w:ascii="Calibri" w:hAnsi="Calibri" w:eastAsia="Calibri" w:cs="Calibri"/>
              </w:rPr>
            </w:pPr>
          </w:p>
        </w:tc>
      </w:tr>
      <w:tr w:rsidR="007B0B6C" w:rsidTr="2D65E92D" w14:paraId="52453336"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97"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98"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99"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“NTB customers – no KYC”, name match point added to Aadhar verification process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9A"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9B" w14:textId="77777777">
            <w:pPr>
              <w:spacing w:line="240" w:lineRule="auto"/>
              <w:rPr>
                <w:rFonts w:ascii="Calibri" w:hAnsi="Calibri" w:eastAsia="Calibri" w:cs="Calibri"/>
              </w:rPr>
            </w:pPr>
          </w:p>
        </w:tc>
      </w:tr>
      <w:tr w:rsidR="007B0B6C" w:rsidTr="2D65E92D" w14:paraId="43CA8665"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9C"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9D"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9E"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“NTB customers – no KYC”, verify personal information section updated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9F"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A0" w14:textId="77777777">
            <w:pPr>
              <w:spacing w:line="240" w:lineRule="auto"/>
              <w:rPr>
                <w:rFonts w:ascii="Calibri" w:hAnsi="Calibri" w:eastAsia="Calibri" w:cs="Calibri"/>
              </w:rPr>
            </w:pPr>
          </w:p>
        </w:tc>
      </w:tr>
      <w:tr w:rsidR="007B0B6C" w:rsidTr="2D65E92D" w14:paraId="4B929A1F"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A1"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A2"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A3" w14:textId="77777777">
            <w:pPr>
              <w:spacing w:line="240" w:lineRule="auto"/>
              <w:rPr>
                <w:rFonts w:ascii="Calibri" w:hAnsi="Calibri" w:eastAsia="Calibri" w:cs="Calibri"/>
                <w:color w:val="000000"/>
              </w:rPr>
            </w:pPr>
            <w:r>
              <w:rPr>
                <w:rFonts w:ascii="Calibri" w:hAnsi="Calibri" w:eastAsia="Calibri" w:cs="Calibri"/>
                <w:color w:val="000000"/>
              </w:rPr>
              <w:t>“NTB customers – no KYC” Capture of communication information updated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A4"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A5" w14:textId="77777777">
            <w:pPr>
              <w:spacing w:line="240" w:lineRule="auto"/>
              <w:rPr>
                <w:rFonts w:ascii="Calibri" w:hAnsi="Calibri" w:eastAsia="Calibri" w:cs="Calibri"/>
              </w:rPr>
            </w:pPr>
          </w:p>
        </w:tc>
      </w:tr>
      <w:tr w:rsidR="007B0B6C" w:rsidTr="2D65E92D" w14:paraId="522F7166"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A6"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A7"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A8" w14:textId="77777777">
            <w:pPr>
              <w:spacing w:line="240" w:lineRule="auto"/>
              <w:rPr>
                <w:rFonts w:ascii="Calibri" w:hAnsi="Calibri" w:eastAsia="Calibri" w:cs="Calibri"/>
                <w:color w:val="000000"/>
              </w:rPr>
            </w:pPr>
            <w:r>
              <w:rPr>
                <w:rFonts w:ascii="Calibri" w:hAnsi="Calibri" w:eastAsia="Calibri" w:cs="Calibri"/>
                <w:color w:val="000000"/>
              </w:rPr>
              <w:t>“NTB customers – no KYC” verify employment details section updated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A9"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AA" w14:textId="77777777">
            <w:pPr>
              <w:spacing w:line="240" w:lineRule="auto"/>
              <w:rPr>
                <w:rFonts w:ascii="Calibri" w:hAnsi="Calibri" w:eastAsia="Calibri" w:cs="Calibri"/>
              </w:rPr>
            </w:pPr>
          </w:p>
        </w:tc>
      </w:tr>
      <w:tr w:rsidR="007B0B6C" w:rsidTr="2D65E92D" w14:paraId="011E439B"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AB"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AC"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AD"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“NTB customers – MIN KYC (PAN verification)”, updated and cross referenced to the steps under “NTB customers – no KYC”, clearly calling out the steps that shall not be applicable for such users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AE"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AF" w14:textId="77777777">
            <w:pPr>
              <w:spacing w:line="240" w:lineRule="auto"/>
              <w:rPr>
                <w:rFonts w:ascii="Calibri" w:hAnsi="Calibri" w:eastAsia="Calibri" w:cs="Calibri"/>
              </w:rPr>
            </w:pPr>
          </w:p>
        </w:tc>
      </w:tr>
      <w:tr w:rsidR="007B0B6C" w:rsidTr="2D65E92D" w14:paraId="011433DB"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B0"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B1"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B2"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“NTB customers – eKYC”, updated for conditions where the users shall have an exemption. Also, cross referenced to the steps under “NTB customers – no KYC” and “NTB customers – MIN KYC” clearly calling out the steps that shall not be applicable for such users and the conditions that govern exclusions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B3"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B4" w14:textId="77777777">
            <w:pPr>
              <w:spacing w:line="240" w:lineRule="auto"/>
              <w:rPr>
                <w:rFonts w:ascii="Calibri" w:hAnsi="Calibri" w:eastAsia="Calibri" w:cs="Calibri"/>
              </w:rPr>
            </w:pPr>
          </w:p>
        </w:tc>
      </w:tr>
      <w:tr w:rsidR="007B0B6C" w:rsidTr="2D65E92D" w14:paraId="7F1601EB"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B5"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B6"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B7"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“ETB customers – Non verified user”, condition on PAN details available captured under Step 4.</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B8"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B9" w14:textId="77777777">
            <w:pPr>
              <w:spacing w:line="240" w:lineRule="auto"/>
              <w:rPr>
                <w:rFonts w:ascii="Calibri" w:hAnsi="Calibri" w:eastAsia="Calibri" w:cs="Calibri"/>
              </w:rPr>
            </w:pPr>
          </w:p>
        </w:tc>
      </w:tr>
      <w:tr w:rsidR="007B0B6C" w:rsidTr="2D65E92D" w14:paraId="0A5483E7"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BA"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BB"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BC" w14:textId="77777777">
            <w:pPr>
              <w:spacing w:line="240" w:lineRule="auto"/>
              <w:rPr>
                <w:rFonts w:ascii="Calibri" w:hAnsi="Calibri" w:eastAsia="Calibri" w:cs="Calibri"/>
                <w:color w:val="000000"/>
              </w:rPr>
            </w:pPr>
            <w:r>
              <w:rPr>
                <w:rFonts w:ascii="Calibri" w:hAnsi="Calibri" w:eastAsia="Calibri" w:cs="Calibri"/>
                <w:color w:val="000000"/>
              </w:rPr>
              <w:t>“ETB Customers – Non verified user” section revised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BD"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BE" w14:textId="77777777">
            <w:pPr>
              <w:spacing w:line="240" w:lineRule="auto"/>
              <w:rPr>
                <w:rFonts w:ascii="Calibri" w:hAnsi="Calibri" w:eastAsia="Calibri" w:cs="Calibri"/>
              </w:rPr>
            </w:pPr>
          </w:p>
        </w:tc>
      </w:tr>
      <w:tr w:rsidR="007B0B6C" w:rsidTr="2D65E92D" w14:paraId="6754F2E2"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BF" w14:textId="77777777">
            <w:pPr>
              <w:spacing w:line="240" w:lineRule="auto"/>
              <w:rPr>
                <w:rFonts w:ascii="Calibri" w:hAnsi="Calibri" w:eastAsia="Calibri" w:cs="Calibri"/>
              </w:rPr>
            </w:pPr>
            <w:r>
              <w:rPr>
                <w:rFonts w:ascii="Calibri" w:hAnsi="Calibri" w:eastAsia="Calibri" w:cs="Calibri"/>
              </w:rPr>
              <w:t>1.3</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C0" w14:textId="77777777">
            <w:pPr>
              <w:spacing w:line="240" w:lineRule="auto"/>
              <w:rPr>
                <w:rFonts w:ascii="Calibri" w:hAnsi="Calibri" w:eastAsia="Calibri" w:cs="Calibri"/>
              </w:rPr>
            </w:pPr>
            <w:r>
              <w:rPr>
                <w:rFonts w:ascii="Calibri" w:hAnsi="Calibri" w:eastAsia="Calibri" w:cs="Calibri"/>
              </w:rPr>
              <w:t>8-Sep-22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C1" w14:textId="77777777">
            <w:pPr>
              <w:spacing w:line="240" w:lineRule="auto"/>
              <w:rPr>
                <w:rFonts w:ascii="Calibri" w:hAnsi="Calibri" w:eastAsia="Calibri" w:cs="Calibri"/>
                <w:color w:val="000000"/>
              </w:rPr>
            </w:pPr>
            <w:r>
              <w:rPr>
                <w:rFonts w:ascii="Calibri" w:hAnsi="Calibri" w:eastAsia="Calibri" w:cs="Calibri"/>
                <w:color w:val="000000"/>
              </w:rPr>
              <w:t>“ETB Customers – verified user” section revised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C2"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C3" w14:textId="77777777">
            <w:pPr>
              <w:spacing w:line="240" w:lineRule="auto"/>
              <w:rPr>
                <w:rFonts w:ascii="Calibri" w:hAnsi="Calibri" w:eastAsia="Calibri" w:cs="Calibri"/>
              </w:rPr>
            </w:pPr>
          </w:p>
        </w:tc>
      </w:tr>
      <w:tr w:rsidR="007B0B6C" w:rsidTr="2D65E92D" w14:paraId="40F6AA42"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C4"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C5" w14:textId="77777777">
            <w:pPr>
              <w:spacing w:line="240" w:lineRule="auto"/>
              <w:rPr>
                <w:rFonts w:ascii="Calibri" w:hAnsi="Calibri" w:eastAsia="Calibri" w:cs="Calibri"/>
              </w:rPr>
            </w:pPr>
            <w:r>
              <w:rPr>
                <w:rFonts w:ascii="Calibri" w:hAnsi="Calibri" w:eastAsia="Calibri" w:cs="Calibri"/>
              </w:rPr>
              <w:t>12-Sep-22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C6" w14:textId="77777777">
            <w:pPr>
              <w:spacing w:line="240" w:lineRule="auto"/>
              <w:rPr>
                <w:rFonts w:ascii="Calibri" w:hAnsi="Calibri" w:eastAsia="Calibri" w:cs="Calibri"/>
                <w:color w:val="000000"/>
              </w:rPr>
            </w:pPr>
            <w:r>
              <w:rPr>
                <w:rFonts w:ascii="Calibri" w:hAnsi="Calibri" w:eastAsia="Calibri" w:cs="Calibri"/>
                <w:color w:val="000000"/>
              </w:rPr>
              <w:t>Edge case “user rejects the PAN name fetched” removed as not applicable</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C7"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C8" w14:textId="77777777">
            <w:pPr>
              <w:spacing w:line="240" w:lineRule="auto"/>
              <w:rPr>
                <w:rFonts w:ascii="Calibri" w:hAnsi="Calibri" w:eastAsia="Calibri" w:cs="Calibri"/>
              </w:rPr>
            </w:pPr>
          </w:p>
        </w:tc>
      </w:tr>
      <w:tr w:rsidR="007B0B6C" w:rsidTr="2D65E92D" w14:paraId="51EE7DDE"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C9"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CA" w14:textId="77777777">
            <w:pPr>
              <w:spacing w:line="240" w:lineRule="auto"/>
              <w:rPr>
                <w:rFonts w:ascii="Calibri" w:hAnsi="Calibri" w:eastAsia="Calibri" w:cs="Calibri"/>
              </w:rPr>
            </w:pPr>
            <w:r>
              <w:rPr>
                <w:rFonts w:ascii="Calibri" w:hAnsi="Calibri" w:eastAsia="Calibri" w:cs="Calibri"/>
              </w:rPr>
              <w:t>12-Sep-22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CB" w14:textId="77777777">
            <w:pPr>
              <w:spacing w:line="240" w:lineRule="auto"/>
              <w:rPr>
                <w:rFonts w:ascii="Calibri" w:hAnsi="Calibri" w:eastAsia="Calibri" w:cs="Calibri"/>
                <w:color w:val="000000"/>
              </w:rPr>
            </w:pPr>
            <w:r>
              <w:rPr>
                <w:rFonts w:ascii="Calibri" w:hAnsi="Calibri" w:eastAsia="Calibri" w:cs="Calibri"/>
                <w:color w:val="000000"/>
              </w:rPr>
              <w:t>Edge Case “Age ineligibility” updated</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CC"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CD" w14:textId="77777777">
            <w:pPr>
              <w:spacing w:line="240" w:lineRule="auto"/>
              <w:rPr>
                <w:rFonts w:ascii="Calibri" w:hAnsi="Calibri" w:eastAsia="Calibri" w:cs="Calibri"/>
              </w:rPr>
            </w:pPr>
          </w:p>
        </w:tc>
      </w:tr>
      <w:tr w:rsidR="007B0B6C" w:rsidTr="2D65E92D" w14:paraId="455F89F6"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CE"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CF"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D0"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APS shall decide to reject, revised to APS shall decide to approve/reject in the assumption section on existing HDFC Credit card customer’s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D1"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D2" w14:textId="77777777">
            <w:pPr>
              <w:spacing w:line="240" w:lineRule="auto"/>
              <w:rPr>
                <w:rFonts w:ascii="Calibri" w:hAnsi="Calibri" w:eastAsia="Calibri" w:cs="Calibri"/>
              </w:rPr>
            </w:pPr>
          </w:p>
        </w:tc>
      </w:tr>
      <w:tr w:rsidR="007B0B6C" w:rsidTr="2D65E92D" w14:paraId="7D3C73D0"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D3"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D4"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D5" w14:textId="77777777">
            <w:pPr>
              <w:spacing w:line="240" w:lineRule="auto"/>
              <w:rPr>
                <w:rFonts w:ascii="Calibri" w:hAnsi="Calibri" w:eastAsia="Calibri" w:cs="Calibri"/>
                <w:color w:val="000000"/>
              </w:rPr>
            </w:pPr>
            <w:r>
              <w:rPr>
                <w:rFonts w:ascii="Calibri" w:hAnsi="Calibri" w:eastAsia="Calibri" w:cs="Calibri"/>
                <w:color w:val="000000"/>
              </w:rPr>
              <w:t>Fields requirement table section added to SOP and cross referencing done on relevant steps.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D6"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D7" w14:textId="77777777">
            <w:pPr>
              <w:spacing w:line="240" w:lineRule="auto"/>
              <w:rPr>
                <w:rFonts w:ascii="Calibri" w:hAnsi="Calibri" w:eastAsia="Calibri" w:cs="Calibri"/>
              </w:rPr>
            </w:pPr>
          </w:p>
        </w:tc>
      </w:tr>
      <w:tr w:rsidR="007B0B6C" w:rsidTr="2D65E92D" w14:paraId="1333DD6A"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D8"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D9"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DA"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Self declaration on address mismatch added to edge cases section</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DB"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DC" w14:textId="77777777">
            <w:pPr>
              <w:spacing w:line="240" w:lineRule="auto"/>
              <w:rPr>
                <w:rFonts w:ascii="Calibri" w:hAnsi="Calibri" w:eastAsia="Calibri" w:cs="Calibri"/>
              </w:rPr>
            </w:pPr>
          </w:p>
        </w:tc>
      </w:tr>
      <w:tr w:rsidR="007B0B6C" w:rsidTr="2D65E92D" w14:paraId="47C1DFE2"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DD"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DE"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DF" w14:textId="77777777">
            <w:pPr>
              <w:spacing w:line="240" w:lineRule="auto"/>
              <w:rPr>
                <w:rFonts w:ascii="Calibri" w:hAnsi="Calibri" w:eastAsia="Calibri" w:cs="Calibri"/>
                <w:color w:val="000000"/>
              </w:rPr>
            </w:pPr>
            <w:r>
              <w:rPr>
                <w:rFonts w:ascii="Calibri" w:hAnsi="Calibri" w:eastAsia="Calibri" w:cs="Calibri"/>
                <w:color w:val="000000"/>
              </w:rPr>
              <w:t>Section added to include flags that shall flow to APS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E0"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E1" w14:textId="77777777">
            <w:pPr>
              <w:spacing w:line="240" w:lineRule="auto"/>
              <w:rPr>
                <w:rFonts w:ascii="Calibri" w:hAnsi="Calibri" w:eastAsia="Calibri" w:cs="Calibri"/>
              </w:rPr>
            </w:pPr>
          </w:p>
        </w:tc>
      </w:tr>
      <w:tr w:rsidR="007B0B6C" w:rsidTr="2D65E92D" w14:paraId="73B6B9AA"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E2"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E3"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E4" w14:textId="77777777">
            <w:pPr>
              <w:spacing w:line="240" w:lineRule="auto"/>
              <w:rPr>
                <w:rFonts w:ascii="Calibri" w:hAnsi="Calibri" w:eastAsia="Calibri" w:cs="Calibri"/>
                <w:color w:val="000000"/>
              </w:rPr>
            </w:pPr>
            <w:r>
              <w:rPr>
                <w:rFonts w:ascii="Calibri" w:hAnsi="Calibri" w:eastAsia="Calibri" w:cs="Calibri"/>
                <w:color w:val="000000"/>
              </w:rPr>
              <w:t>Aadhar PAN linkage is not in scope for MVP – added to assumptions</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E5"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E6" w14:textId="77777777">
            <w:pPr>
              <w:spacing w:line="240" w:lineRule="auto"/>
              <w:rPr>
                <w:rFonts w:ascii="Calibri" w:hAnsi="Calibri" w:eastAsia="Calibri" w:cs="Calibri"/>
              </w:rPr>
            </w:pPr>
          </w:p>
        </w:tc>
      </w:tr>
      <w:tr w:rsidR="007B0B6C" w:rsidTr="2D65E92D" w14:paraId="43FDA36C"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E7"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E8"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RDefault="008D2334" w14:paraId="000000E9" w14:textId="77777777">
            <w:pPr>
              <w:spacing w:line="240" w:lineRule="auto"/>
              <w:rPr>
                <w:rFonts w:ascii="Calibri" w:hAnsi="Calibri" w:eastAsia="Calibri" w:cs="Calibri"/>
                <w:color w:val="000000"/>
              </w:rPr>
            </w:pPr>
            <w:r>
              <w:rPr>
                <w:rFonts w:ascii="Calibri" w:hAnsi="Calibri" w:eastAsia="Calibri" w:cs="Calibri"/>
                <w:color w:val="000000"/>
              </w:rPr>
              <w:t>Mini Dedupe section added to the assumption section.</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EA"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EB" w14:textId="77777777">
            <w:pPr>
              <w:spacing w:line="240" w:lineRule="auto"/>
              <w:rPr>
                <w:rFonts w:ascii="Calibri" w:hAnsi="Calibri" w:eastAsia="Calibri" w:cs="Calibri"/>
              </w:rPr>
            </w:pPr>
          </w:p>
        </w:tc>
      </w:tr>
      <w:tr w:rsidR="007B0B6C" w:rsidTr="2D65E92D" w14:paraId="74733907" w14:textId="77777777">
        <w:trPr>
          <w:trHeight w:val="300"/>
        </w:trPr>
        <w:tc>
          <w:tcPr>
            <w:tcW w:w="750" w:type="dxa"/>
            <w:tcBorders>
              <w:top w:val="nil"/>
              <w:left w:val="single" w:color="000000" w:themeColor="text1" w:sz="8" w:space="0"/>
              <w:bottom w:val="single" w:color="000000" w:themeColor="text1" w:sz="8" w:space="0"/>
              <w:right w:val="single" w:color="000000" w:themeColor="text1" w:sz="4" w:space="0"/>
            </w:tcBorders>
            <w:tcMar/>
            <w:vAlign w:val="bottom"/>
          </w:tcPr>
          <w:p w:rsidR="007B0B6C" w:rsidRDefault="008D2334" w14:paraId="000000EC" w14:textId="77777777">
            <w:pPr>
              <w:spacing w:line="240" w:lineRule="auto"/>
              <w:rPr>
                <w:rFonts w:ascii="Calibri" w:hAnsi="Calibri" w:eastAsia="Calibri" w:cs="Calibri"/>
              </w:rPr>
            </w:pPr>
            <w:r>
              <w:rPr>
                <w:rFonts w:ascii="Calibri" w:hAnsi="Calibri" w:eastAsia="Calibri" w:cs="Calibri"/>
              </w:rPr>
              <w:t>1.4</w:t>
            </w:r>
          </w:p>
        </w:tc>
        <w:tc>
          <w:tcPr>
            <w:tcW w:w="1275" w:type="dxa"/>
            <w:tcBorders>
              <w:top w:val="nil"/>
              <w:left w:val="nil"/>
              <w:bottom w:val="single" w:color="000000" w:themeColor="text1" w:sz="8" w:space="0"/>
              <w:right w:val="single" w:color="000000" w:themeColor="text1" w:sz="4" w:space="0"/>
            </w:tcBorders>
            <w:tcMar/>
            <w:vAlign w:val="bottom"/>
          </w:tcPr>
          <w:p w:rsidR="007B0B6C" w:rsidRDefault="008D2334" w14:paraId="000000ED" w14:textId="77777777">
            <w:pPr>
              <w:spacing w:line="240" w:lineRule="auto"/>
              <w:rPr>
                <w:rFonts w:ascii="Calibri" w:hAnsi="Calibri" w:eastAsia="Calibri" w:cs="Calibri"/>
              </w:rPr>
            </w:pPr>
            <w:r>
              <w:rPr>
                <w:rFonts w:ascii="Calibri" w:hAnsi="Calibri" w:eastAsia="Calibri" w:cs="Calibri"/>
              </w:rPr>
              <w:t>19-Sep-22</w:t>
            </w:r>
          </w:p>
        </w:tc>
        <w:tc>
          <w:tcPr>
            <w:tcW w:w="49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EE" w14:textId="77777777">
            <w:pPr>
              <w:spacing w:line="240" w:lineRule="auto"/>
              <w:rPr>
                <w:rFonts w:ascii="Calibri" w:hAnsi="Calibri" w:eastAsia="Calibri" w:cs="Calibri"/>
                <w:color w:val="000000"/>
                <w:lang w:val="en-US"/>
              </w:rPr>
            </w:pPr>
            <w:r w:rsidRPr="2D65E92D" w:rsidR="008D2334">
              <w:rPr>
                <w:rFonts w:ascii="Calibri" w:hAnsi="Calibri" w:eastAsia="Calibri" w:cs="Calibri"/>
                <w:color w:val="000000" w:themeColor="text1" w:themeTint="FF" w:themeShade="FF"/>
                <w:lang w:val="en-US"/>
              </w:rPr>
              <w:t xml:space="preserve">Perfios integration section added from PRD. </w:t>
            </w:r>
          </w:p>
        </w:tc>
        <w:tc>
          <w:tcPr>
            <w:tcW w:w="1425" w:type="dxa"/>
            <w:tcBorders>
              <w:top w:val="nil"/>
              <w:left w:val="nil"/>
              <w:bottom w:val="single" w:color="000000" w:themeColor="text1" w:sz="8" w:space="0"/>
              <w:right w:val="single" w:color="000000" w:themeColor="text1" w:sz="4" w:space="0"/>
            </w:tcBorders>
            <w:tcMar/>
            <w:vAlign w:val="bottom"/>
          </w:tcPr>
          <w:p w:rsidR="007B0B6C" w:rsidP="2D65E92D" w:rsidRDefault="008D2334" w14:paraId="000000EF" w14:textId="77777777">
            <w:pPr>
              <w:spacing w:line="240" w:lineRule="auto"/>
              <w:rPr>
                <w:rFonts w:ascii="Calibri" w:hAnsi="Calibri" w:eastAsia="Calibri" w:cs="Calibri"/>
                <w:lang w:val="en-US"/>
              </w:rPr>
            </w:pPr>
            <w:r w:rsidRPr="2D65E92D" w:rsidR="008D2334">
              <w:rPr>
                <w:rFonts w:ascii="Calibri" w:hAnsi="Calibri" w:eastAsia="Calibri" w:cs="Calibri"/>
                <w:lang w:val="en-US"/>
              </w:rPr>
              <w:t>Gopakumar K P (Zeta)</w:t>
            </w:r>
          </w:p>
        </w:tc>
        <w:tc>
          <w:tcPr>
            <w:tcW w:w="1165" w:type="dxa"/>
            <w:tcBorders>
              <w:top w:val="nil"/>
              <w:left w:val="nil"/>
              <w:bottom w:val="single" w:color="000000" w:themeColor="text1" w:sz="8" w:space="0"/>
              <w:right w:val="single" w:color="000000" w:themeColor="text1" w:sz="8" w:space="0"/>
            </w:tcBorders>
            <w:tcMar/>
            <w:vAlign w:val="bottom"/>
          </w:tcPr>
          <w:p w:rsidR="007B0B6C" w:rsidRDefault="007B0B6C" w14:paraId="000000F0" w14:textId="77777777">
            <w:pPr>
              <w:spacing w:line="240" w:lineRule="auto"/>
              <w:rPr>
                <w:rFonts w:ascii="Calibri" w:hAnsi="Calibri" w:eastAsia="Calibri" w:cs="Calibri"/>
              </w:rPr>
            </w:pPr>
          </w:p>
        </w:tc>
      </w:tr>
    </w:tbl>
    <w:p w:rsidR="007B0B6C" w:rsidRDefault="007B0B6C" w14:paraId="000000F1" w14:textId="77777777"/>
    <w:p w:rsidR="007B0B6C" w:rsidRDefault="008D2334" w14:paraId="000000F2" w14:textId="77777777">
      <w:pPr>
        <w:pStyle w:val="Heading1"/>
        <w:rPr>
          <w:b/>
          <w:sz w:val="24"/>
          <w:szCs w:val="24"/>
        </w:rPr>
      </w:pPr>
      <w:bookmarkStart w:name="_heading=h.30j0zll" w:colFirst="0" w:colLast="0" w:id="5"/>
      <w:bookmarkEnd w:id="5"/>
      <w:r>
        <w:rPr>
          <w:b/>
          <w:sz w:val="24"/>
          <w:szCs w:val="24"/>
        </w:rPr>
        <w:t>Scope &amp; Applicability</w:t>
      </w:r>
    </w:p>
    <w:p w:rsidR="007B0B6C" w:rsidRDefault="008D2334" w14:paraId="000000F3" w14:textId="77777777">
      <w:pPr>
        <w:numPr>
          <w:ilvl w:val="0"/>
          <w:numId w:val="12"/>
        </w:numPr>
        <w:spacing w:before="280"/>
        <w:ind w:left="360"/>
        <w:rPr>
          <w:b/>
        </w:rPr>
      </w:pPr>
      <w:r>
        <w:rPr>
          <w:b/>
        </w:rPr>
        <w:t>Scope</w:t>
      </w:r>
    </w:p>
    <w:p w:rsidR="007B0B6C" w:rsidRDefault="008D2334" w14:paraId="000000F4" w14:textId="77777777">
      <w:pPr>
        <w:numPr>
          <w:ilvl w:val="0"/>
          <w:numId w:val="13"/>
        </w:numPr>
      </w:pPr>
      <w:r>
        <w:t>Customer On-Boarding</w:t>
      </w:r>
    </w:p>
    <w:p w:rsidR="007B0B6C" w:rsidRDefault="008D2334" w14:paraId="000000F5" w14:textId="77777777">
      <w:pPr>
        <w:numPr>
          <w:ilvl w:val="1"/>
          <w:numId w:val="13"/>
        </w:numPr>
      </w:pPr>
      <w:r>
        <w:t>NTB customer</w:t>
      </w:r>
    </w:p>
    <w:p w:rsidR="007B0B6C" w:rsidRDefault="008D2334" w14:paraId="000000F6" w14:textId="77777777">
      <w:pPr>
        <w:numPr>
          <w:ilvl w:val="1"/>
          <w:numId w:val="13"/>
        </w:numPr>
      </w:pPr>
      <w:r>
        <w:t>ETB – PA customers</w:t>
      </w:r>
    </w:p>
    <w:p w:rsidR="007B0B6C" w:rsidRDefault="008D2334" w14:paraId="000000F7" w14:textId="77777777">
      <w:pPr>
        <w:numPr>
          <w:ilvl w:val="1"/>
          <w:numId w:val="13"/>
        </w:numPr>
      </w:pPr>
      <w:r>
        <w:t>ETB – NDB customers</w:t>
      </w:r>
    </w:p>
    <w:p w:rsidR="007B0B6C" w:rsidRDefault="007B0B6C" w14:paraId="000000F8" w14:textId="77777777"/>
    <w:p w:rsidR="007B0B6C" w:rsidRDefault="008D2334" w14:paraId="000000F9" w14:textId="77777777">
      <w:pPr>
        <w:numPr>
          <w:ilvl w:val="0"/>
          <w:numId w:val="9"/>
        </w:numPr>
        <w:spacing w:before="280"/>
        <w:ind w:left="360"/>
        <w:rPr>
          <w:b/>
        </w:rPr>
      </w:pPr>
      <w:r>
        <w:rPr>
          <w:b/>
        </w:rPr>
        <w:t>Applicability</w:t>
      </w:r>
    </w:p>
    <w:p w:rsidR="007B0B6C" w:rsidRDefault="008D2334" w14:paraId="000000FA" w14:textId="77777777">
      <w:pPr>
        <w:spacing w:before="240"/>
      </w:pPr>
      <w:r>
        <w:t>Zeta Banking Ops, HDFC Ops, Zeta Customer Support team, HDFC customer support team, Zeta product, HDFC business.</w:t>
      </w:r>
    </w:p>
    <w:p w:rsidR="007B0B6C" w:rsidRDefault="008D2334" w14:paraId="000000FB" w14:textId="77777777">
      <w:pPr>
        <w:pStyle w:val="Heading1"/>
        <w:rPr>
          <w:b/>
          <w:sz w:val="24"/>
          <w:szCs w:val="24"/>
        </w:rPr>
      </w:pPr>
      <w:bookmarkStart w:name="_heading=h.1fob9te" w:colFirst="0" w:colLast="0" w:id="6"/>
      <w:bookmarkEnd w:id="6"/>
      <w:r>
        <w:rPr>
          <w:b/>
          <w:sz w:val="24"/>
          <w:szCs w:val="24"/>
        </w:rPr>
        <w:t>Assumptions</w:t>
      </w:r>
    </w:p>
    <w:p w:rsidR="007B0B6C" w:rsidRDefault="008D2334" w14:paraId="000000FC" w14:textId="77777777">
      <w:pPr>
        <w:spacing w:before="240"/>
      </w:pPr>
      <w:bookmarkStart w:name="_heading=h.3znysh7" w:colFirst="0" w:colLast="0" w:id="7"/>
      <w:bookmarkEnd w:id="7"/>
      <w:r>
        <w:t xml:space="preserve">The document is prepared with an assumption that the steps/functionalities detailed in the document and flagged as “system” are available as on the date of product induction. </w:t>
      </w:r>
    </w:p>
    <w:p w:rsidR="007B0B6C" w:rsidRDefault="008D2334" w14:paraId="000000FD" w14:textId="77777777">
      <w:pPr>
        <w:spacing w:before="240"/>
        <w:rPr>
          <w:b/>
          <w:u w:val="single"/>
        </w:rPr>
      </w:pPr>
      <w:bookmarkStart w:name="_heading=h.2et92p0" w:colFirst="0" w:colLast="0" w:id="8"/>
      <w:bookmarkEnd w:id="8"/>
      <w:r>
        <w:rPr>
          <w:b/>
          <w:u w:val="single"/>
        </w:rPr>
        <w:t>Assumption</w:t>
      </w:r>
      <w:r>
        <w:rPr>
          <w:b/>
          <w:u w:val="single"/>
        </w:rPr>
        <w:tab/>
      </w:r>
    </w:p>
    <w:p w:rsidR="007B0B6C" w:rsidP="2D65E92D" w:rsidRDefault="008D2334" w14:paraId="000000FE" w14:textId="77777777">
      <w:pPr>
        <w:numPr>
          <w:ilvl w:val="0"/>
          <w:numId w:val="17"/>
        </w:numPr>
        <w:spacing w:before="240"/>
        <w:rPr>
          <w:color w:val="000000"/>
          <w:sz w:val="23"/>
          <w:szCs w:val="23"/>
          <w:lang w:val="en-US"/>
        </w:rPr>
      </w:pPr>
      <w:r w:rsidRPr="2D65E92D" w:rsidR="008D2334">
        <w:rPr>
          <w:sz w:val="23"/>
          <w:szCs w:val="23"/>
          <w:lang w:val="en-US"/>
        </w:rPr>
        <w:t>The onboarding process shall be a DIY for the customer and completely automated process in the app.</w:t>
      </w:r>
    </w:p>
    <w:p w:rsidR="007B0B6C" w:rsidRDefault="008D2334" w14:paraId="000000FF" w14:textId="77777777">
      <w:pPr>
        <w:numPr>
          <w:ilvl w:val="0"/>
          <w:numId w:val="17"/>
        </w:numPr>
        <w:pBdr>
          <w:top w:val="nil"/>
          <w:left w:val="nil"/>
          <w:bottom w:val="nil"/>
          <w:right w:val="nil"/>
          <w:between w:val="nil"/>
        </w:pBdr>
        <w:rPr>
          <w:color w:val="000000"/>
          <w:sz w:val="23"/>
          <w:szCs w:val="23"/>
        </w:rPr>
      </w:pPr>
      <w:r>
        <w:rPr>
          <w:color w:val="000000"/>
          <w:sz w:val="23"/>
          <w:szCs w:val="23"/>
        </w:rPr>
        <w:t>Final approvals shall be handled by Banks APS.</w:t>
      </w:r>
    </w:p>
    <w:p w:rsidR="007B0B6C" w:rsidRDefault="008D2334" w14:paraId="00000100" w14:textId="77777777">
      <w:pPr>
        <w:numPr>
          <w:ilvl w:val="0"/>
          <w:numId w:val="17"/>
        </w:numPr>
        <w:pBdr>
          <w:top w:val="nil"/>
          <w:left w:val="nil"/>
          <w:bottom w:val="nil"/>
          <w:right w:val="nil"/>
          <w:between w:val="nil"/>
        </w:pBdr>
        <w:rPr>
          <w:color w:val="000000"/>
          <w:sz w:val="23"/>
          <w:szCs w:val="23"/>
        </w:rPr>
      </w:pPr>
      <w:r>
        <w:rPr>
          <w:color w:val="000000"/>
          <w:sz w:val="23"/>
          <w:szCs w:val="23"/>
        </w:rPr>
        <w:t>HDFC Bank shall handle the CKYC reporting through APS.</w:t>
      </w:r>
    </w:p>
    <w:p w:rsidR="007B0B6C" w:rsidRDefault="008D2334" w14:paraId="00000101" w14:textId="77777777">
      <w:pPr>
        <w:numPr>
          <w:ilvl w:val="0"/>
          <w:numId w:val="17"/>
        </w:numPr>
        <w:pBdr>
          <w:top w:val="nil"/>
          <w:left w:val="nil"/>
          <w:bottom w:val="nil"/>
          <w:right w:val="nil"/>
          <w:between w:val="nil"/>
        </w:pBdr>
        <w:rPr>
          <w:color w:val="000000"/>
          <w:sz w:val="23"/>
          <w:szCs w:val="23"/>
        </w:rPr>
      </w:pPr>
      <w:sdt>
        <w:sdtPr>
          <w:tag w:val="goog_rdk_4"/>
          <w:id w:val="113185763"/>
        </w:sdtPr>
        <w:sdtEndPr/>
        <w:sdtContent>
          <w:commentRangeStart w:id="9"/>
        </w:sdtContent>
      </w:sdt>
      <w:sdt>
        <w:sdtPr>
          <w:tag w:val="goog_rdk_5"/>
          <w:id w:val="1212148743"/>
        </w:sdtPr>
        <w:sdtEndPr/>
        <w:sdtContent>
          <w:commentRangeStart w:id="10"/>
        </w:sdtContent>
      </w:sdt>
      <w:r>
        <w:rPr>
          <w:color w:val="000000"/>
          <w:sz w:val="23"/>
          <w:szCs w:val="23"/>
        </w:rPr>
        <w:t>APS shall decide to approve/reject Zapp Credit applications on existing HDFC bank Credit Card customers.</w:t>
      </w:r>
      <w:commentRangeEnd w:id="9"/>
      <w:r>
        <w:rPr>
          <w:rStyle w:val="CommentReference"/>
          <w:color w:val="000000"/>
          <w:sz w:val="23"/>
          <w:szCs w:val="23"/>
        </w:rPr>
        <w:commentReference w:id="9"/>
      </w:r>
      <w:commentRangeEnd w:id="10"/>
      <w:r>
        <w:rPr>
          <w:rStyle w:val="CommentReference"/>
          <w:color w:val="000000"/>
          <w:sz w:val="23"/>
          <w:szCs w:val="23"/>
        </w:rPr>
        <w:commentReference w:id="10"/>
      </w:r>
    </w:p>
    <w:p w:rsidR="007B0B6C" w:rsidRDefault="008D2334" w14:paraId="00000102" w14:textId="77777777">
      <w:pPr>
        <w:numPr>
          <w:ilvl w:val="0"/>
          <w:numId w:val="17"/>
        </w:numPr>
        <w:pBdr>
          <w:top w:val="nil"/>
          <w:left w:val="nil"/>
          <w:bottom w:val="nil"/>
          <w:right w:val="nil"/>
          <w:between w:val="nil"/>
        </w:pBdr>
        <w:rPr>
          <w:color w:val="000000"/>
          <w:sz w:val="23"/>
          <w:szCs w:val="23"/>
        </w:rPr>
      </w:pPr>
      <w:r>
        <w:rPr>
          <w:color w:val="000000"/>
          <w:sz w:val="23"/>
          <w:szCs w:val="23"/>
        </w:rPr>
        <w:t>HDFC Bank shall return only full KYC customer records for ETB definition.</w:t>
      </w:r>
    </w:p>
    <w:p w:rsidR="007B0B6C" w:rsidP="2D65E92D" w:rsidRDefault="008D2334" w14:paraId="00000103" w14:textId="77777777">
      <w:pPr>
        <w:numPr>
          <w:ilvl w:val="0"/>
          <w:numId w:val="17"/>
        </w:numPr>
        <w:pBdr>
          <w:top w:val="nil" w:color="FF000000" w:sz="0" w:space="0"/>
          <w:left w:val="nil" w:color="FF000000" w:sz="0" w:space="0"/>
          <w:bottom w:val="nil" w:color="FF000000" w:sz="0" w:space="0"/>
          <w:right w:val="nil" w:color="FF000000" w:sz="0" w:space="0"/>
          <w:between w:val="nil" w:color="FF000000" w:sz="0" w:space="0"/>
        </w:pBdr>
        <w:rPr>
          <w:color w:val="000000"/>
          <w:sz w:val="23"/>
          <w:szCs w:val="23"/>
          <w:lang w:val="en-US"/>
        </w:rPr>
      </w:pPr>
      <w:r w:rsidRPr="2D65E92D" w:rsidR="008D2334">
        <w:rPr>
          <w:color w:val="000000" w:themeColor="text1" w:themeTint="FF" w:themeShade="FF"/>
          <w:sz w:val="23"/>
          <w:szCs w:val="23"/>
          <w:lang w:val="en-US"/>
        </w:rPr>
        <w:t>E-mail id is a mandatory field for onboarding, however E-mail id verification shall not be part of the onboarding journey.</w:t>
      </w:r>
    </w:p>
    <w:p w:rsidR="007B0B6C" w:rsidRDefault="008D2334" w14:paraId="00000104" w14:textId="77777777">
      <w:pPr>
        <w:numPr>
          <w:ilvl w:val="0"/>
          <w:numId w:val="17"/>
        </w:numPr>
        <w:pBdr>
          <w:top w:val="nil"/>
          <w:left w:val="nil"/>
          <w:bottom w:val="nil"/>
          <w:right w:val="nil"/>
          <w:between w:val="nil"/>
        </w:pBdr>
        <w:rPr>
          <w:color w:val="000000"/>
          <w:sz w:val="23"/>
          <w:szCs w:val="23"/>
        </w:rPr>
      </w:pPr>
      <w:r>
        <w:rPr>
          <w:color w:val="000000"/>
          <w:sz w:val="23"/>
          <w:szCs w:val="23"/>
        </w:rPr>
        <w:t>Aadhar PAN linkage is not in scope for MVP.</w:t>
      </w:r>
    </w:p>
    <w:p w:rsidR="007B0B6C" w:rsidP="2D65E92D" w:rsidRDefault="008D2334" w14:paraId="00000105" w14:textId="77777777">
      <w:pPr>
        <w:numPr>
          <w:ilvl w:val="0"/>
          <w:numId w:val="17"/>
        </w:numPr>
        <w:pBdr>
          <w:top w:val="nil" w:color="FF000000" w:sz="0" w:space="0"/>
          <w:left w:val="nil" w:color="FF000000" w:sz="0" w:space="0"/>
          <w:bottom w:val="nil" w:color="FF000000" w:sz="0" w:space="0"/>
          <w:right w:val="nil" w:color="FF000000" w:sz="0" w:space="0"/>
          <w:between w:val="nil" w:color="FF000000" w:sz="0" w:space="0"/>
        </w:pBdr>
        <w:rPr>
          <w:color w:val="000000"/>
          <w:sz w:val="23"/>
          <w:szCs w:val="23"/>
          <w:lang w:val="en-US"/>
        </w:rPr>
      </w:pPr>
      <w:r w:rsidRPr="2D65E92D" w:rsidR="008D2334">
        <w:rPr>
          <w:color w:val="000000" w:themeColor="text1" w:themeTint="FF" w:themeShade="FF"/>
          <w:sz w:val="23"/>
          <w:szCs w:val="23"/>
          <w:lang w:val="en-US"/>
        </w:rPr>
        <w:t>Mini dedupe (to check if application rejected for the customer in last 6 months) shall be performed at the time of application initiation by the user. Bureau &amp; Posidex shall be managed by the bank.</w:t>
      </w:r>
    </w:p>
    <w:p w:rsidR="007B0B6C" w:rsidRDefault="008D2334" w14:paraId="00000106" w14:textId="77777777">
      <w:pPr>
        <w:spacing w:before="240"/>
      </w:pPr>
      <w:r w:rsidRPr="2D65E92D" w:rsidR="008D2334">
        <w:rPr>
          <w:lang w:val="en-US"/>
        </w:rPr>
        <w:t xml:space="preserve">The SOP’s shall be reviewed </w:t>
      </w:r>
      <w:sdt>
        <w:sdtPr>
          <w:id w:val="-103803863"/>
          <w:tag w:val="goog_rdk_6"/>
          <w:placeholder>
            <w:docPart w:val="DefaultPlaceholder_1081868574"/>
          </w:placeholder>
        </w:sdtPr>
        <w:sdtContent>
          <w:commentRangeStart w:id="11"/>
        </w:sdtContent>
      </w:sdt>
      <w:sdt>
        <w:sdtPr>
          <w:id w:val="-1348322449"/>
          <w:tag w:val="goog_rdk_7"/>
          <w:placeholder>
            <w:docPart w:val="DefaultPlaceholder_1081868574"/>
          </w:placeholder>
        </w:sdtPr>
        <w:sdtContent>
          <w:commentRangeStart w:id="12"/>
        </w:sdtContent>
      </w:sdt>
      <w:r w:rsidRPr="2D65E92D" w:rsidR="008D2334">
        <w:rPr>
          <w:lang w:val="en-US"/>
        </w:rPr>
        <w:t xml:space="preserve">frequently </w:t>
      </w:r>
      <w:commentRangeEnd w:id="11"/>
      <w:r>
        <w:rPr>
          <w:rStyle w:val="CommentReference"/>
        </w:rPr>
        <w:commentReference w:id="11"/>
      </w:r>
      <w:commentRangeEnd w:id="12"/>
      <w:r>
        <w:rPr>
          <w:rStyle w:val="CommentReference"/>
        </w:rPr>
        <w:commentReference w:id="12"/>
      </w:r>
      <w:r w:rsidRPr="2D65E92D" w:rsidR="008D2334">
        <w:rPr>
          <w:lang w:val="en-US"/>
        </w:rPr>
        <w:t>and shall be updated with the revised process steps/workaround as and when the need arises.</w:t>
      </w:r>
    </w:p>
    <w:p w:rsidR="007B0B6C" w:rsidRDefault="008D2334" w14:paraId="00000107" w14:textId="77777777">
      <w:pPr>
        <w:spacing w:before="240"/>
      </w:pPr>
      <w:r w:rsidRPr="2D65E92D" w:rsidR="008D2334">
        <w:rPr>
          <w:lang w:val="en-US"/>
        </w:rPr>
        <w:t>The amendments shall also include decisions to change the functionality or new discoveries if any that might be required in due course of implementation.</w:t>
      </w:r>
    </w:p>
    <w:p w:rsidR="007B0B6C" w:rsidRDefault="008D2334" w14:paraId="00000108" w14:textId="77777777">
      <w:pPr>
        <w:pStyle w:val="Heading1"/>
        <w:rPr>
          <w:b/>
          <w:sz w:val="24"/>
          <w:szCs w:val="24"/>
        </w:rPr>
      </w:pPr>
      <w:bookmarkStart w:name="_heading=h.tyjcwt" w:colFirst="0" w:colLast="0" w:id="13"/>
      <w:bookmarkEnd w:id="13"/>
      <w:r>
        <w:rPr>
          <w:b/>
          <w:sz w:val="24"/>
          <w:szCs w:val="24"/>
        </w:rPr>
        <w:t>Dependency</w:t>
      </w:r>
    </w:p>
    <w:p w:rsidR="007B0B6C" w:rsidRDefault="008D2334" w14:paraId="00000109" w14:textId="77777777">
      <w:pPr>
        <w:numPr>
          <w:ilvl w:val="0"/>
          <w:numId w:val="6"/>
        </w:numPr>
        <w:pBdr>
          <w:top w:val="nil"/>
          <w:left w:val="nil"/>
          <w:bottom w:val="nil"/>
          <w:right w:val="nil"/>
          <w:between w:val="nil"/>
        </w:pBdr>
        <w:rPr>
          <w:b/>
          <w:color w:val="000000"/>
        </w:rPr>
      </w:pPr>
      <w:r>
        <w:rPr>
          <w:b/>
          <w:color w:val="000000"/>
        </w:rPr>
        <w:t>Bank</w:t>
      </w:r>
    </w:p>
    <w:p w:rsidR="007B0B6C" w:rsidRDefault="008D2334" w14:paraId="0000010A" w14:textId="77777777">
      <w:pPr>
        <w:numPr>
          <w:ilvl w:val="1"/>
          <w:numId w:val="10"/>
        </w:numPr>
        <w:pBdr>
          <w:top w:val="nil"/>
          <w:left w:val="nil"/>
          <w:bottom w:val="nil"/>
          <w:right w:val="nil"/>
          <w:between w:val="nil"/>
        </w:pBdr>
        <w:rPr>
          <w:color w:val="000000"/>
        </w:rPr>
      </w:pPr>
      <w:r>
        <w:rPr>
          <w:color w:val="000000"/>
        </w:rPr>
        <w:t>UCIC approach finalization.</w:t>
      </w:r>
    </w:p>
    <w:p w:rsidR="007B0B6C" w:rsidP="2D65E92D" w:rsidRDefault="008D2334" w14:paraId="0000010B" w14:textId="77777777">
      <w:pPr>
        <w:numPr>
          <w:ilvl w:val="1"/>
          <w:numId w:val="10"/>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Suppressed customer limits discussion when card is in transit.</w:t>
      </w:r>
    </w:p>
    <w:p w:rsidR="007B0B6C" w:rsidRDefault="008D2334" w14:paraId="0000010C" w14:textId="77777777">
      <w:pPr>
        <w:numPr>
          <w:ilvl w:val="0"/>
          <w:numId w:val="6"/>
        </w:numPr>
        <w:pBdr>
          <w:top w:val="nil"/>
          <w:left w:val="nil"/>
          <w:bottom w:val="nil"/>
          <w:right w:val="nil"/>
          <w:between w:val="nil"/>
        </w:pBdr>
        <w:rPr>
          <w:b/>
          <w:color w:val="000000"/>
        </w:rPr>
      </w:pPr>
      <w:r>
        <w:rPr>
          <w:b/>
          <w:color w:val="000000"/>
        </w:rPr>
        <w:t>Zeta</w:t>
      </w:r>
    </w:p>
    <w:p w:rsidR="007B0B6C" w:rsidRDefault="008D2334" w14:paraId="0000010D" w14:textId="77777777">
      <w:pPr>
        <w:numPr>
          <w:ilvl w:val="1"/>
          <w:numId w:val="10"/>
        </w:numPr>
        <w:pBdr>
          <w:top w:val="nil"/>
          <w:left w:val="nil"/>
          <w:bottom w:val="nil"/>
          <w:right w:val="nil"/>
          <w:between w:val="nil"/>
        </w:pBdr>
        <w:rPr>
          <w:color w:val="000000"/>
        </w:rPr>
      </w:pPr>
      <w:r>
        <w:rPr>
          <w:color w:val="000000"/>
        </w:rPr>
        <w:t>Straight through processing from within the App.</w:t>
      </w:r>
    </w:p>
    <w:p w:rsidR="007B0B6C" w:rsidRDefault="008D2334" w14:paraId="0000010E" w14:textId="77777777">
      <w:pPr>
        <w:numPr>
          <w:ilvl w:val="1"/>
          <w:numId w:val="10"/>
        </w:numPr>
        <w:pBdr>
          <w:top w:val="nil"/>
          <w:left w:val="nil"/>
          <w:bottom w:val="nil"/>
          <w:right w:val="nil"/>
          <w:between w:val="nil"/>
        </w:pBdr>
        <w:rPr>
          <w:color w:val="000000"/>
        </w:rPr>
      </w:pPr>
      <w:r>
        <w:rPr>
          <w:color w:val="000000"/>
        </w:rPr>
        <w:t>Application tracking report. (Approved API from Zeta vs response from APS)</w:t>
      </w:r>
    </w:p>
    <w:p w:rsidR="007B0B6C" w:rsidRDefault="008D2334" w14:paraId="0000010F" w14:textId="77777777">
      <w:pPr>
        <w:numPr>
          <w:ilvl w:val="1"/>
          <w:numId w:val="10"/>
        </w:numPr>
        <w:pBdr>
          <w:top w:val="nil"/>
          <w:left w:val="nil"/>
          <w:bottom w:val="nil"/>
          <w:right w:val="nil"/>
          <w:between w:val="nil"/>
        </w:pBdr>
        <w:rPr>
          <w:color w:val="000000"/>
        </w:rPr>
      </w:pPr>
      <w:r>
        <w:rPr>
          <w:color w:val="000000"/>
        </w:rPr>
        <w:t>UCIC reconciliation report.</w:t>
      </w:r>
    </w:p>
    <w:p w:rsidR="007B0B6C" w:rsidRDefault="008D2334" w14:paraId="00000110" w14:textId="77777777">
      <w:pPr>
        <w:numPr>
          <w:ilvl w:val="1"/>
          <w:numId w:val="10"/>
        </w:numPr>
        <w:pBdr>
          <w:top w:val="nil"/>
          <w:left w:val="nil"/>
          <w:bottom w:val="nil"/>
          <w:right w:val="nil"/>
          <w:between w:val="nil"/>
        </w:pBdr>
        <w:rPr>
          <w:color w:val="000000"/>
        </w:rPr>
      </w:pPr>
      <w:r>
        <w:rPr>
          <w:color w:val="000000"/>
        </w:rPr>
        <w:t>Notifications.</w:t>
      </w:r>
    </w:p>
    <w:p w:rsidR="007B0B6C" w:rsidRDefault="007B0B6C" w14:paraId="00000111" w14:textId="77777777"/>
    <w:p w:rsidR="007B0B6C" w:rsidRDefault="008D2334" w14:paraId="00000112" w14:textId="77777777">
      <w:pPr>
        <w:pStyle w:val="Heading1"/>
        <w:rPr>
          <w:b/>
          <w:sz w:val="24"/>
          <w:szCs w:val="24"/>
        </w:rPr>
      </w:pPr>
      <w:bookmarkStart w:name="_heading=h.3dy6vkm" w:colFirst="0" w:colLast="0" w:id="14"/>
      <w:bookmarkEnd w:id="14"/>
      <w:r>
        <w:rPr>
          <w:b/>
          <w:sz w:val="24"/>
          <w:szCs w:val="24"/>
        </w:rPr>
        <w:t>Objectives</w:t>
      </w:r>
    </w:p>
    <w:p w:rsidR="007B0B6C" w:rsidRDefault="008D2334" w14:paraId="00000113" w14:textId="77777777">
      <w:pPr>
        <w:spacing w:before="240"/>
      </w:pPr>
      <w:r w:rsidRPr="2D65E92D" w:rsidR="008D2334">
        <w:rPr>
          <w:lang w:val="en-US"/>
        </w:rPr>
        <w:t>The objective of this document is to define a robust process to manage customer onboarding requests in Turbo.</w:t>
      </w:r>
    </w:p>
    <w:p w:rsidR="007B0B6C" w:rsidRDefault="008D2334" w14:paraId="00000114" w14:textId="77777777">
      <w:pPr>
        <w:numPr>
          <w:ilvl w:val="0"/>
          <w:numId w:val="7"/>
        </w:numPr>
        <w:spacing w:before="240"/>
      </w:pPr>
      <w:r>
        <w:t>Process Flow</w:t>
      </w:r>
    </w:p>
    <w:p w:rsidR="007B0B6C" w:rsidRDefault="008D2334" w14:paraId="00000115" w14:textId="77777777">
      <w:pPr>
        <w:numPr>
          <w:ilvl w:val="0"/>
          <w:numId w:val="7"/>
        </w:numPr>
      </w:pPr>
      <w:r>
        <w:t>Process Steps</w:t>
      </w:r>
    </w:p>
    <w:p w:rsidR="007B0B6C" w:rsidRDefault="008D2334" w14:paraId="00000116" w14:textId="77777777">
      <w:pPr>
        <w:numPr>
          <w:ilvl w:val="0"/>
          <w:numId w:val="7"/>
        </w:numPr>
        <w:spacing w:after="240"/>
      </w:pPr>
      <w:r>
        <w:t>SLAs</w:t>
      </w:r>
    </w:p>
    <w:p w:rsidR="007B0B6C" w:rsidRDefault="008D2334" w14:paraId="00000117" w14:textId="77777777">
      <w:pPr>
        <w:pStyle w:val="Heading1"/>
        <w:rPr>
          <w:b/>
          <w:sz w:val="24"/>
          <w:szCs w:val="24"/>
        </w:rPr>
      </w:pPr>
      <w:bookmarkStart w:name="_heading=h.1t3h5sf" w:colFirst="0" w:colLast="0" w:id="15"/>
      <w:bookmarkEnd w:id="15"/>
      <w:r>
        <w:rPr>
          <w:b/>
          <w:sz w:val="24"/>
          <w:szCs w:val="24"/>
        </w:rPr>
        <w:t>SLA Definitions</w:t>
      </w:r>
    </w:p>
    <w:p w:rsidR="007B0B6C" w:rsidRDefault="007B0B6C" w14:paraId="00000118" w14:textId="77777777"/>
    <w:tbl>
      <w:tblPr>
        <w:tblStyle w:val="a7"/>
        <w:tblW w:w="9300"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65"/>
        <w:gridCol w:w="7335"/>
      </w:tblGrid>
      <w:tr w:rsidR="007B0B6C" w:rsidTr="2D65E92D" w14:paraId="2A9C2A1C" w14:textId="77777777">
        <w:tc>
          <w:tcPr>
            <w:tcW w:w="1965" w:type="dxa"/>
            <w:tcMar>
              <w:top w:w="100" w:type="dxa"/>
              <w:left w:w="100" w:type="dxa"/>
              <w:bottom w:w="100" w:type="dxa"/>
              <w:right w:w="100" w:type="dxa"/>
            </w:tcMar>
          </w:tcPr>
          <w:p w:rsidR="007B0B6C" w:rsidRDefault="008D2334" w14:paraId="00000119" w14:textId="77777777">
            <w:pPr>
              <w:widowControl w:val="0"/>
              <w:rPr>
                <w:b/>
              </w:rPr>
            </w:pPr>
            <w:r>
              <w:rPr>
                <w:b/>
              </w:rPr>
              <w:t>Term</w:t>
            </w:r>
          </w:p>
        </w:tc>
        <w:tc>
          <w:tcPr>
            <w:tcW w:w="7335" w:type="dxa"/>
            <w:tcMar>
              <w:top w:w="100" w:type="dxa"/>
              <w:left w:w="100" w:type="dxa"/>
              <w:bottom w:w="100" w:type="dxa"/>
              <w:right w:w="100" w:type="dxa"/>
            </w:tcMar>
          </w:tcPr>
          <w:p w:rsidR="007B0B6C" w:rsidRDefault="008D2334" w14:paraId="0000011A" w14:textId="77777777">
            <w:pPr>
              <w:widowControl w:val="0"/>
              <w:rPr>
                <w:b/>
              </w:rPr>
            </w:pPr>
            <w:r>
              <w:rPr>
                <w:b/>
              </w:rPr>
              <w:t>Definition</w:t>
            </w:r>
          </w:p>
        </w:tc>
      </w:tr>
      <w:tr w:rsidR="007B0B6C" w:rsidTr="2D65E92D" w14:paraId="44084FBC" w14:textId="77777777">
        <w:tc>
          <w:tcPr>
            <w:tcW w:w="1965" w:type="dxa"/>
            <w:tcMar>
              <w:top w:w="100" w:type="dxa"/>
              <w:left w:w="100" w:type="dxa"/>
              <w:bottom w:w="100" w:type="dxa"/>
              <w:right w:w="100" w:type="dxa"/>
            </w:tcMar>
          </w:tcPr>
          <w:p w:rsidR="007B0B6C" w:rsidRDefault="008D2334" w14:paraId="0000011B" w14:textId="77777777">
            <w:pPr>
              <w:widowControl w:val="0"/>
            </w:pPr>
            <w:r>
              <w:t>Critical Threshold</w:t>
            </w:r>
          </w:p>
        </w:tc>
        <w:tc>
          <w:tcPr>
            <w:tcW w:w="7335" w:type="dxa"/>
            <w:tcMar>
              <w:top w:w="100" w:type="dxa"/>
              <w:left w:w="100" w:type="dxa"/>
              <w:bottom w:w="100" w:type="dxa"/>
              <w:right w:w="100" w:type="dxa"/>
            </w:tcMar>
          </w:tcPr>
          <w:p w:rsidR="007B0B6C" w:rsidRDefault="008D2334" w14:paraId="0000011C" w14:textId="77777777">
            <w:pPr>
              <w:widowControl w:val="0"/>
            </w:pPr>
            <w:r w:rsidRPr="2D65E92D" w:rsidR="008D2334">
              <w:rPr>
                <w:lang w:val="en-US"/>
              </w:rPr>
              <w:t>The values represent Issuer’s tolerable threshold service levels against the corresponding SLA Item. Service level deviation for an SLA Item beyond this threshold value shall give rise to escalation.</w:t>
            </w:r>
          </w:p>
        </w:tc>
      </w:tr>
      <w:tr w:rsidR="007B0B6C" w:rsidTr="2D65E92D" w14:paraId="399A09E2" w14:textId="77777777">
        <w:tc>
          <w:tcPr>
            <w:tcW w:w="1965" w:type="dxa"/>
            <w:tcMar>
              <w:top w:w="100" w:type="dxa"/>
              <w:left w:w="100" w:type="dxa"/>
              <w:bottom w:w="100" w:type="dxa"/>
              <w:right w:w="100" w:type="dxa"/>
            </w:tcMar>
          </w:tcPr>
          <w:p w:rsidR="007B0B6C" w:rsidRDefault="008D2334" w14:paraId="0000011D" w14:textId="77777777">
            <w:pPr>
              <w:widowControl w:val="0"/>
            </w:pPr>
            <w:r>
              <w:t xml:space="preserve">Office Hours </w:t>
            </w:r>
          </w:p>
        </w:tc>
        <w:tc>
          <w:tcPr>
            <w:tcW w:w="7335" w:type="dxa"/>
            <w:tcMar>
              <w:top w:w="100" w:type="dxa"/>
              <w:left w:w="100" w:type="dxa"/>
              <w:bottom w:w="100" w:type="dxa"/>
              <w:right w:w="100" w:type="dxa"/>
            </w:tcMar>
          </w:tcPr>
          <w:p w:rsidR="007B0B6C" w:rsidP="2D65E92D" w:rsidRDefault="008D2334" w14:paraId="0000011E" w14:textId="77777777">
            <w:pPr>
              <w:widowControl w:val="0"/>
              <w:rPr>
                <w:highlight w:val="white"/>
                <w:lang w:val="en-US"/>
              </w:rPr>
            </w:pPr>
            <w:sdt>
              <w:sdtPr>
                <w:id w:val="466557700"/>
                <w:tag w:val="goog_rdk_8"/>
                <w:placeholder>
                  <w:docPart w:val="DefaultPlaceholder_1081868574"/>
                </w:placeholder>
              </w:sdtPr>
              <w:sdtContent>
                <w:commentRangeStart w:id="16"/>
              </w:sdtContent>
            </w:sdt>
            <w:sdt>
              <w:sdtPr>
                <w:id w:val="-952546908"/>
                <w:tag w:val="goog_rdk_9"/>
                <w:placeholder>
                  <w:docPart w:val="DefaultPlaceholder_1081868574"/>
                </w:placeholder>
              </w:sdtPr>
              <w:sdtContent>
                <w:commentRangeStart w:id="17"/>
              </w:sdtContent>
            </w:sdt>
            <w:r w:rsidRPr="2D65E92D" w:rsidR="008D2334">
              <w:rPr>
                <w:highlight w:val="white"/>
                <w:lang w:val="en-US"/>
              </w:rPr>
              <w:t>Office hours are defined as</w:t>
            </w:r>
            <w:r w:rsidRPr="2D65E92D" w:rsidR="008D2334">
              <w:rPr>
                <w:color w:val="FF0000"/>
                <w:highlight w:val="white"/>
                <w:lang w:val="en-US"/>
              </w:rPr>
              <w:t xml:space="preserve"> </w:t>
            </w:r>
            <w:r w:rsidRPr="2D65E92D" w:rsidR="008D2334">
              <w:rPr>
                <w:highlight w:val="white"/>
                <w:lang w:val="en-US"/>
              </w:rPr>
              <w:t>9</w:t>
            </w:r>
            <w:r w:rsidRPr="2D65E92D" w:rsidR="008D2334">
              <w:rPr>
                <w:color w:val="FF0000"/>
                <w:highlight w:val="white"/>
                <w:lang w:val="en-US"/>
              </w:rPr>
              <w:t xml:space="preserve"> </w:t>
            </w:r>
            <w:r w:rsidRPr="2D65E92D" w:rsidR="008D2334">
              <w:rPr>
                <w:highlight w:val="white"/>
                <w:lang w:val="en-US"/>
              </w:rPr>
              <w:t>hours between 9:00 am to 6:00 pm</w:t>
            </w:r>
            <w:commentRangeEnd w:id="16"/>
            <w:r>
              <w:rPr>
                <w:rStyle w:val="CommentReference"/>
              </w:rPr>
              <w:commentReference w:id="16"/>
            </w:r>
            <w:commentRangeEnd w:id="17"/>
            <w:r>
              <w:rPr>
                <w:rStyle w:val="CommentReference"/>
              </w:rPr>
              <w:commentReference w:id="17"/>
            </w:r>
            <w:r w:rsidRPr="2D65E92D" w:rsidR="008D2334">
              <w:rPr>
                <w:highlight w:val="white"/>
                <w:lang w:val="en-US"/>
              </w:rPr>
              <w:t xml:space="preserve"> during the 5 working days a week, i.e. from Monday to Friday except for any public holidays.</w:t>
            </w:r>
          </w:p>
          <w:p w:rsidR="007B0B6C" w:rsidRDefault="008D2334" w14:paraId="0000011F" w14:textId="77777777">
            <w:pPr>
              <w:widowControl w:val="0"/>
              <w:rPr>
                <w:highlight w:val="white"/>
              </w:rPr>
            </w:pPr>
            <w:r>
              <w:rPr>
                <w:highlight w:val="white"/>
              </w:rPr>
              <w:t>SLAs are defined in T+N working days.</w:t>
            </w:r>
          </w:p>
        </w:tc>
      </w:tr>
    </w:tbl>
    <w:p w:rsidR="007B0B6C" w:rsidRDefault="008D2334" w14:paraId="00000120" w14:textId="77777777">
      <w:pPr>
        <w:pStyle w:val="Heading1"/>
        <w:rPr>
          <w:b/>
          <w:sz w:val="24"/>
          <w:szCs w:val="24"/>
        </w:rPr>
      </w:pPr>
      <w:bookmarkStart w:name="_heading=h.4d34og8" w:colFirst="0" w:colLast="0" w:id="18"/>
      <w:bookmarkEnd w:id="18"/>
      <w:r>
        <w:rPr>
          <w:b/>
          <w:sz w:val="24"/>
          <w:szCs w:val="24"/>
        </w:rPr>
        <w:t>Process Description</w:t>
      </w:r>
    </w:p>
    <w:p w:rsidR="007B0B6C" w:rsidRDefault="008D2334" w14:paraId="00000121" w14:textId="77777777">
      <w:r w:rsidRPr="2D65E92D" w:rsidR="008D2334">
        <w:rPr>
          <w:lang w:val="en-US"/>
        </w:rPr>
        <w:t>The below processes outline the customer onboarding process and its handling by Zeta and HDFC.</w:t>
      </w:r>
    </w:p>
    <w:p w:rsidR="007B0B6C" w:rsidRDefault="008D2334" w14:paraId="00000122" w14:textId="77777777">
      <w:pPr>
        <w:numPr>
          <w:ilvl w:val="0"/>
          <w:numId w:val="20"/>
        </w:numPr>
        <w:ind w:left="360"/>
        <w:rPr>
          <w:b/>
          <w:sz w:val="24"/>
          <w:szCs w:val="24"/>
        </w:rPr>
      </w:pPr>
      <w:r>
        <w:rPr>
          <w:b/>
          <w:sz w:val="24"/>
          <w:szCs w:val="24"/>
        </w:rPr>
        <w:t xml:space="preserve">Customer Base: </w:t>
      </w:r>
      <w:r>
        <w:t>The turbo customer base could be broadly classified into 2 categories.</w:t>
      </w:r>
    </w:p>
    <w:p w:rsidR="007B0B6C" w:rsidP="2D65E92D" w:rsidRDefault="008D2334" w14:paraId="00000123" w14:textId="77777777">
      <w:pPr>
        <w:pStyle w:val="Heading1"/>
        <w:numPr>
          <w:ilvl w:val="1"/>
          <w:numId w:val="20"/>
        </w:numPr>
        <w:rPr>
          <w:b w:val="1"/>
          <w:bCs w:val="1"/>
          <w:sz w:val="24"/>
          <w:szCs w:val="24"/>
          <w:lang w:val="en-US"/>
        </w:rPr>
      </w:pPr>
      <w:bookmarkStart w:name="_heading=h.2s8eyo1" w:id="19"/>
      <w:bookmarkEnd w:id="19"/>
      <w:r w:rsidRPr="2D65E92D" w:rsidR="008D2334">
        <w:rPr>
          <w:b w:val="1"/>
          <w:bCs w:val="1"/>
          <w:sz w:val="22"/>
          <w:szCs w:val="22"/>
          <w:lang w:val="en-US"/>
        </w:rPr>
        <w:t>NTB customers</w:t>
      </w:r>
      <w:r w:rsidRPr="2D65E92D" w:rsidR="008D2334">
        <w:rPr>
          <w:sz w:val="22"/>
          <w:szCs w:val="22"/>
          <w:lang w:val="en-US"/>
        </w:rPr>
        <w:t xml:space="preserve">: New to Bank (NTB), customer’s who do not have any relationship with the banks yet. </w:t>
      </w:r>
    </w:p>
    <w:p w:rsidR="007B0B6C" w:rsidRDefault="008D2334" w14:paraId="00000124" w14:textId="77777777">
      <w:pPr>
        <w:numPr>
          <w:ilvl w:val="1"/>
          <w:numId w:val="20"/>
        </w:numPr>
        <w:rPr/>
      </w:pPr>
      <w:r w:rsidRPr="2D65E92D" w:rsidR="008D2334">
        <w:rPr>
          <w:b w:val="1"/>
          <w:bCs w:val="1"/>
          <w:lang w:val="en-US"/>
        </w:rPr>
        <w:t>ETB Customers</w:t>
      </w:r>
      <w:r w:rsidRPr="2D65E92D" w:rsidR="008D2334">
        <w:rPr>
          <w:lang w:val="en-US"/>
        </w:rPr>
        <w:t xml:space="preserve">: Existing to Bank (ETB), customer’s who maintain a pre-existing relationship with the bank (CASA relationship). </w:t>
      </w:r>
    </w:p>
    <w:p w:rsidR="007B0B6C" w:rsidRDefault="007B0B6C" w14:paraId="00000125" w14:textId="77777777">
      <w:pPr>
        <w:ind w:left="720"/>
      </w:pPr>
    </w:p>
    <w:p w:rsidR="007B0B6C" w:rsidP="2D65E92D" w:rsidRDefault="008D2334" w14:paraId="00000126" w14:textId="77777777">
      <w:pPr>
        <w:numPr>
          <w:ilvl w:val="0"/>
          <w:numId w:val="20"/>
        </w:numPr>
        <w:ind w:left="360"/>
        <w:rPr>
          <w:b w:val="1"/>
          <w:bCs w:val="1"/>
          <w:lang w:val="en-US"/>
        </w:rPr>
      </w:pPr>
      <w:sdt>
        <w:sdtPr>
          <w:id w:val="-890033860"/>
          <w:tag w:val="goog_rdk_10"/>
          <w:placeholder>
            <w:docPart w:val="DefaultPlaceholder_1081868574"/>
          </w:placeholder>
        </w:sdtPr>
        <w:sdtContent>
          <w:commentRangeStart w:id="20"/>
        </w:sdtContent>
      </w:sdt>
      <w:sdt>
        <w:sdtPr>
          <w:id w:val="1157196587"/>
          <w:tag w:val="goog_rdk_11"/>
          <w:placeholder>
            <w:docPart w:val="DefaultPlaceholder_1081868574"/>
          </w:placeholder>
        </w:sdtPr>
        <w:sdtContent>
          <w:commentRangeStart w:id="21"/>
        </w:sdtContent>
      </w:sdt>
      <w:r w:rsidRPr="2D65E92D" w:rsidR="008D2334">
        <w:rPr>
          <w:b w:val="1"/>
          <w:bCs w:val="1"/>
          <w:lang w:val="en-US"/>
        </w:rPr>
        <w:t>NTB Customers (KYC States)</w:t>
      </w:r>
      <w:commentRangeEnd w:id="20"/>
      <w:r>
        <w:rPr>
          <w:rStyle w:val="CommentReference"/>
        </w:rPr>
        <w:commentReference w:id="20"/>
      </w:r>
      <w:commentRangeEnd w:id="21"/>
      <w:r>
        <w:rPr>
          <w:rStyle w:val="CommentReference"/>
        </w:rPr>
        <w:commentReference w:id="21"/>
      </w:r>
      <w:r w:rsidRPr="2D65E92D" w:rsidR="008D2334">
        <w:rPr>
          <w:b w:val="1"/>
          <w:bCs w:val="1"/>
          <w:lang w:val="en-US"/>
        </w:rPr>
        <w:t xml:space="preserve">: </w:t>
      </w:r>
      <w:r w:rsidRPr="2D65E92D" w:rsidR="008D2334">
        <w:rPr>
          <w:lang w:val="en-US"/>
        </w:rPr>
        <w:t>An existing payzapp user can have the following KYC states. A detailed onboarding process for each of these KYC states shall be elaborated in the sections below.</w:t>
      </w:r>
    </w:p>
    <w:p w:rsidR="007B0B6C" w:rsidRDefault="008D2334" w14:paraId="00000127" w14:textId="77777777">
      <w:pPr>
        <w:numPr>
          <w:ilvl w:val="1"/>
          <w:numId w:val="20"/>
        </w:numPr>
        <w:rPr/>
      </w:pPr>
      <w:r w:rsidRPr="2D65E92D" w:rsidR="008D2334">
        <w:rPr>
          <w:lang w:val="en-US"/>
        </w:rPr>
        <w:t>No KYC available.</w:t>
      </w:r>
    </w:p>
    <w:p w:rsidR="007B0B6C" w:rsidRDefault="008D2334" w14:paraId="00000128" w14:textId="77777777">
      <w:pPr>
        <w:numPr>
          <w:ilvl w:val="1"/>
          <w:numId w:val="20"/>
        </w:numPr>
      </w:pPr>
      <w:sdt>
        <w:sdtPr>
          <w:tag w:val="goog_rdk_12"/>
          <w:id w:val="-484394826"/>
        </w:sdtPr>
        <w:sdtEndPr/>
        <w:sdtContent>
          <w:commentRangeStart w:id="22"/>
        </w:sdtContent>
      </w:sdt>
      <w:sdt>
        <w:sdtPr>
          <w:tag w:val="goog_rdk_13"/>
          <w:id w:val="-1784254427"/>
        </w:sdtPr>
        <w:sdtEndPr/>
        <w:sdtContent>
          <w:commentRangeStart w:id="23"/>
        </w:sdtContent>
      </w:sdt>
      <w:r>
        <w:t>min-KYC (PAN verification)</w:t>
      </w:r>
      <w:commentRangeEnd w:id="22"/>
      <w:r>
        <w:rPr>
          <w:rStyle w:val="CommentReference"/>
          <w:sz w:val="22"/>
          <w:szCs w:val="22"/>
        </w:rPr>
        <w:commentReference w:id="22"/>
      </w:r>
      <w:commentRangeEnd w:id="23"/>
      <w:r>
        <w:rPr>
          <w:rStyle w:val="CommentReference"/>
          <w:sz w:val="22"/>
          <w:szCs w:val="22"/>
        </w:rPr>
        <w:commentReference w:id="23"/>
      </w:r>
    </w:p>
    <w:p w:rsidR="007B0B6C" w:rsidRDefault="008D2334" w14:paraId="00000129" w14:textId="77777777">
      <w:pPr>
        <w:numPr>
          <w:ilvl w:val="1"/>
          <w:numId w:val="20"/>
        </w:numPr>
      </w:pPr>
      <w:r>
        <w:t>e-KYC (Aadhar verification)</w:t>
      </w:r>
    </w:p>
    <w:p w:rsidR="007B0B6C" w:rsidP="2D65E92D" w:rsidRDefault="008D2334" w14:paraId="0000012A" w14:textId="77777777">
      <w:pPr>
        <w:numPr>
          <w:ilvl w:val="1"/>
          <w:numId w:val="20"/>
        </w:numPr>
        <w:rPr>
          <w:color w:val="FF0000"/>
          <w:lang w:val="en-US"/>
        </w:rPr>
      </w:pPr>
      <w:sdt>
        <w:sdtPr>
          <w:id w:val="1627039319"/>
          <w:tag w:val="goog_rdk_14"/>
          <w:placeholder>
            <w:docPart w:val="DefaultPlaceholder_1081868574"/>
          </w:placeholder>
        </w:sdtPr>
        <w:sdtContent>
          <w:commentRangeStart w:id="24"/>
        </w:sdtContent>
      </w:sdt>
      <w:sdt>
        <w:sdtPr>
          <w:id w:val="-1044826653"/>
          <w:tag w:val="goog_rdk_15"/>
          <w:placeholder>
            <w:docPart w:val="DefaultPlaceholder_1081868574"/>
          </w:placeholder>
        </w:sdtPr>
        <w:sdtContent>
          <w:commentRangeStart w:id="25"/>
        </w:sdtContent>
      </w:sdt>
      <w:r w:rsidRPr="2D65E92D" w:rsidR="008D2334">
        <w:rPr>
          <w:color w:val="FF0000"/>
          <w:lang w:val="en-US"/>
        </w:rPr>
        <w:t>Full KYC (Not done in Payzapp right now - and hence out of scope for MVP)</w:t>
      </w:r>
      <w:commentRangeEnd w:id="24"/>
      <w:r>
        <w:rPr>
          <w:rStyle w:val="CommentReference"/>
        </w:rPr>
        <w:commentReference w:id="24"/>
      </w:r>
      <w:commentRangeEnd w:id="25"/>
      <w:r>
        <w:rPr>
          <w:rStyle w:val="CommentReference"/>
        </w:rPr>
        <w:commentReference w:id="25"/>
      </w:r>
    </w:p>
    <w:p w:rsidR="007B0B6C" w:rsidRDefault="007B0B6C" w14:paraId="0000012B" w14:textId="77777777">
      <w:pPr>
        <w:ind w:left="360"/>
      </w:pPr>
    </w:p>
    <w:bookmarkStart w:name="_heading=h.17dp8vu" w:colFirst="0" w:colLast="0" w:id="26"/>
    <w:bookmarkEnd w:id="26"/>
    <w:p w:rsidR="007B0B6C" w:rsidRDefault="008D2334" w14:paraId="0000012C" w14:textId="77777777">
      <w:pPr>
        <w:ind w:left="360"/>
      </w:pPr>
      <w:sdt>
        <w:sdtPr>
          <w:id w:val="127143845"/>
          <w:tag w:val="goog_rdk_16"/>
          <w:placeholder>
            <w:docPart w:val="DefaultPlaceholder_1081868574"/>
          </w:placeholder>
        </w:sdtPr>
        <w:sdtContent>
          <w:commentRangeStart w:id="27"/>
        </w:sdtContent>
      </w:sdt>
      <w:sdt>
        <w:sdtPr>
          <w:id w:val="1931702905"/>
          <w:tag w:val="goog_rdk_17"/>
          <w:placeholder>
            <w:docPart w:val="DefaultPlaceholder_1081868574"/>
          </w:placeholder>
        </w:sdtPr>
        <w:sdtContent>
          <w:commentRangeStart w:id="28"/>
        </w:sdtContent>
      </w:sdt>
      <w:r w:rsidRPr="2D65E92D" w:rsidR="008D2334">
        <w:rPr>
          <w:lang w:val="en-US"/>
        </w:rPr>
        <w:t>The on-boarding journey for the customer’s are customized depending on the users KYC state, The Zapp on-boarding journey shall ensure collections of required user information and complete the KYC verifications, which are not done already as part of the PayZapp onboarding process.</w:t>
      </w:r>
      <w:commentRangeEnd w:id="27"/>
      <w:r>
        <w:rPr>
          <w:rStyle w:val="CommentReference"/>
        </w:rPr>
        <w:commentReference w:id="27"/>
      </w:r>
      <w:commentRangeEnd w:id="28"/>
      <w:r>
        <w:rPr>
          <w:rStyle w:val="CommentReference"/>
        </w:rPr>
        <w:commentReference w:id="28"/>
      </w:r>
    </w:p>
    <w:p w:rsidR="007B0B6C" w:rsidRDefault="007B0B6C" w14:paraId="0000012D" w14:textId="77777777">
      <w:pPr>
        <w:ind w:left="360"/>
      </w:pPr>
    </w:p>
    <w:p w:rsidR="007B0B6C" w:rsidP="2D65E92D" w:rsidRDefault="008D2334" w14:paraId="0000012E" w14:textId="77777777">
      <w:pPr>
        <w:numPr>
          <w:ilvl w:val="0"/>
          <w:numId w:val="20"/>
        </w:numPr>
        <w:ind w:left="360"/>
        <w:rPr>
          <w:b w:val="1"/>
          <w:bCs w:val="1"/>
          <w:lang w:val="en-US"/>
        </w:rPr>
      </w:pPr>
      <w:sdt>
        <w:sdtPr>
          <w:id w:val="-828597495"/>
          <w:tag w:val="goog_rdk_18"/>
          <w:placeholder>
            <w:docPart w:val="DefaultPlaceholder_1081868574"/>
          </w:placeholder>
        </w:sdtPr>
        <w:sdtContent>
          <w:commentRangeStart w:id="29"/>
        </w:sdtContent>
      </w:sdt>
      <w:sdt>
        <w:sdtPr>
          <w:id w:val="185803074"/>
          <w:tag w:val="goog_rdk_19"/>
          <w:placeholder>
            <w:docPart w:val="DefaultPlaceholder_1081868574"/>
          </w:placeholder>
        </w:sdtPr>
        <w:sdtContent>
          <w:commentRangeStart w:id="30"/>
        </w:sdtContent>
      </w:sdt>
      <w:r w:rsidRPr="2D65E92D" w:rsidR="008D2334">
        <w:rPr>
          <w:b w:val="1"/>
          <w:bCs w:val="1"/>
          <w:lang w:val="en-US"/>
        </w:rPr>
        <w:t>ETB Customers (possible States</w:t>
      </w:r>
      <w:commentRangeEnd w:id="29"/>
      <w:r>
        <w:rPr>
          <w:rStyle w:val="CommentReference"/>
        </w:rPr>
        <w:commentReference w:id="29"/>
      </w:r>
      <w:commentRangeEnd w:id="30"/>
      <w:r>
        <w:rPr>
          <w:rStyle w:val="CommentReference"/>
        </w:rPr>
        <w:commentReference w:id="30"/>
      </w:r>
      <w:r w:rsidRPr="2D65E92D" w:rsidR="008D2334">
        <w:rPr>
          <w:b w:val="1"/>
          <w:bCs w:val="1"/>
          <w:lang w:val="en-US"/>
        </w:rPr>
        <w:t xml:space="preserve">): </w:t>
      </w:r>
      <w:r w:rsidRPr="2D65E92D" w:rsidR="008D2334">
        <w:rPr>
          <w:lang w:val="en-US"/>
        </w:rPr>
        <w:t xml:space="preserve">An existing payzapp ETB user can have the following states. </w:t>
      </w:r>
    </w:p>
    <w:p w:rsidR="007B0B6C" w:rsidRDefault="008D2334" w14:paraId="0000012F" w14:textId="77777777">
      <w:pPr>
        <w:numPr>
          <w:ilvl w:val="1"/>
          <w:numId w:val="20"/>
        </w:numPr>
        <w:rPr/>
      </w:pPr>
      <w:r w:rsidRPr="2D65E92D" w:rsidR="008D2334">
        <w:rPr>
          <w:lang w:val="en-US"/>
        </w:rPr>
        <w:t>Verified User: The users ETB status has been verified on PayZapp through debit/credit/netbanking verification step.</w:t>
      </w:r>
    </w:p>
    <w:p w:rsidR="007B0B6C" w:rsidRDefault="008D2334" w14:paraId="00000130" w14:textId="77777777">
      <w:pPr>
        <w:numPr>
          <w:ilvl w:val="1"/>
          <w:numId w:val="20"/>
        </w:numPr>
        <w:rPr/>
      </w:pPr>
      <w:r w:rsidRPr="2D65E92D" w:rsidR="008D2334">
        <w:rPr>
          <w:lang w:val="en-US"/>
        </w:rPr>
        <w:t>Non Verified: The users ETB status has not been verified yet.</w:t>
      </w:r>
    </w:p>
    <w:p w:rsidR="007B0B6C" w:rsidRDefault="007B0B6C" w14:paraId="00000131" w14:textId="77777777">
      <w:pPr>
        <w:ind w:left="720"/>
      </w:pPr>
    </w:p>
    <w:p w:rsidR="007B0B6C" w:rsidP="2D65E92D" w:rsidRDefault="008D2334" w14:paraId="00000132" w14:textId="77777777">
      <w:pPr>
        <w:numPr>
          <w:ilvl w:val="0"/>
          <w:numId w:val="20"/>
        </w:numPr>
        <w:ind w:left="360"/>
        <w:rPr>
          <w:b w:val="1"/>
          <w:bCs w:val="1"/>
          <w:lang w:val="en-US"/>
        </w:rPr>
      </w:pPr>
      <w:r w:rsidRPr="2D65E92D" w:rsidR="008D2334">
        <w:rPr>
          <w:b w:val="1"/>
          <w:bCs w:val="1"/>
          <w:lang w:val="en-US"/>
        </w:rPr>
        <w:t>NTB customer’s (No KYC)</w:t>
      </w:r>
    </w:p>
    <w:p w:rsidR="007B0B6C" w:rsidRDefault="008D2334" w14:paraId="00000133" w14:textId="77777777">
      <w:r w:rsidRPr="2D65E92D" w:rsidR="008D2334">
        <w:rPr>
          <w:lang w:val="en-US"/>
        </w:rPr>
        <w:t>This user journey is about how a Payzapp customer would onboard/apply for Zapp credit. This scenario covers an instance where the user skipped Pan submission during Payzapp onboarding and is now applying for Zapp credit card.</w:t>
      </w:r>
    </w:p>
    <w:p w:rsidR="007B0B6C" w:rsidRDefault="007B0B6C" w14:paraId="00000134" w14:textId="77777777"/>
    <w:tbl>
      <w:tblPr>
        <w:tblStyle w:val="a8"/>
        <w:tblW w:w="978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5"/>
        <w:gridCol w:w="5130"/>
        <w:gridCol w:w="1260"/>
        <w:gridCol w:w="1080"/>
        <w:gridCol w:w="1175"/>
      </w:tblGrid>
      <w:tr w:rsidR="007B0B6C" w:rsidTr="2D65E92D" w14:paraId="37217954" w14:textId="77777777">
        <w:tc>
          <w:tcPr>
            <w:tcW w:w="1135" w:type="dxa"/>
            <w:shd w:val="clear" w:color="auto" w:fill="C9DAF8"/>
            <w:tcMar>
              <w:top w:w="100" w:type="dxa"/>
              <w:left w:w="100" w:type="dxa"/>
              <w:bottom w:w="100" w:type="dxa"/>
              <w:right w:w="100" w:type="dxa"/>
            </w:tcMar>
          </w:tcPr>
          <w:p w:rsidR="007B0B6C" w:rsidRDefault="008D2334" w14:paraId="00000135" w14:textId="77777777">
            <w:pPr>
              <w:widowControl w:val="0"/>
              <w:jc w:val="center"/>
              <w:rPr>
                <w:b/>
              </w:rPr>
            </w:pPr>
            <w:r>
              <w:rPr>
                <w:b/>
              </w:rPr>
              <w:t>Steps</w:t>
            </w:r>
          </w:p>
        </w:tc>
        <w:tc>
          <w:tcPr>
            <w:tcW w:w="5130" w:type="dxa"/>
            <w:shd w:val="clear" w:color="auto" w:fill="C9DAF8"/>
            <w:tcMar>
              <w:top w:w="100" w:type="dxa"/>
              <w:left w:w="100" w:type="dxa"/>
              <w:bottom w:w="100" w:type="dxa"/>
              <w:right w:w="100" w:type="dxa"/>
            </w:tcMar>
          </w:tcPr>
          <w:p w:rsidR="007B0B6C" w:rsidRDefault="008D2334" w14:paraId="00000136"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7B0B6C" w:rsidRDefault="008D2334" w14:paraId="00000137" w14:textId="77777777">
            <w:pPr>
              <w:widowControl w:val="0"/>
              <w:jc w:val="center"/>
              <w:rPr>
                <w:b/>
              </w:rPr>
            </w:pPr>
            <w:r>
              <w:rPr>
                <w:b/>
              </w:rPr>
              <w:t>Team</w:t>
            </w:r>
          </w:p>
        </w:tc>
        <w:tc>
          <w:tcPr>
            <w:tcW w:w="1080" w:type="dxa"/>
            <w:shd w:val="clear" w:color="auto" w:fill="C9DAF8"/>
            <w:tcMar>
              <w:top w:w="100" w:type="dxa"/>
              <w:left w:w="100" w:type="dxa"/>
              <w:bottom w:w="100" w:type="dxa"/>
              <w:right w:w="100" w:type="dxa"/>
            </w:tcMar>
          </w:tcPr>
          <w:p w:rsidR="007B0B6C" w:rsidRDefault="008D2334" w14:paraId="00000138" w14:textId="77777777">
            <w:pPr>
              <w:widowControl w:val="0"/>
              <w:jc w:val="center"/>
              <w:rPr>
                <w:b/>
              </w:rPr>
            </w:pPr>
            <w:r>
              <w:rPr>
                <w:b/>
              </w:rPr>
              <w:t>TAT</w:t>
            </w:r>
          </w:p>
        </w:tc>
        <w:tc>
          <w:tcPr>
            <w:tcW w:w="1175" w:type="dxa"/>
            <w:shd w:val="clear" w:color="auto" w:fill="C9DAF8"/>
            <w:tcMar>
              <w:top w:w="100" w:type="dxa"/>
              <w:left w:w="100" w:type="dxa"/>
              <w:bottom w:w="100" w:type="dxa"/>
              <w:right w:w="100" w:type="dxa"/>
            </w:tcMar>
          </w:tcPr>
          <w:p w:rsidR="007B0B6C" w:rsidRDefault="008D2334" w14:paraId="00000139" w14:textId="77777777">
            <w:pPr>
              <w:widowControl w:val="0"/>
              <w:jc w:val="center"/>
              <w:rPr>
                <w:b/>
              </w:rPr>
            </w:pPr>
            <w:r>
              <w:rPr>
                <w:b/>
              </w:rPr>
              <w:t>Remarks</w:t>
            </w:r>
          </w:p>
        </w:tc>
      </w:tr>
      <w:tr w:rsidR="007B0B6C" w:rsidTr="2D65E92D" w14:paraId="1A385373" w14:textId="77777777">
        <w:tc>
          <w:tcPr>
            <w:tcW w:w="1135" w:type="dxa"/>
            <w:tcMar>
              <w:top w:w="100" w:type="dxa"/>
              <w:left w:w="100" w:type="dxa"/>
              <w:bottom w:w="100" w:type="dxa"/>
              <w:right w:w="100" w:type="dxa"/>
            </w:tcMar>
          </w:tcPr>
          <w:p w:rsidR="007B0B6C" w:rsidRDefault="008D2334" w14:paraId="0000013A" w14:textId="77777777">
            <w:pPr>
              <w:widowControl w:val="0"/>
            </w:pPr>
            <w:r>
              <w:t>Step 1</w:t>
            </w:r>
          </w:p>
        </w:tc>
        <w:tc>
          <w:tcPr>
            <w:tcW w:w="5130" w:type="dxa"/>
            <w:tcMar>
              <w:top w:w="100" w:type="dxa"/>
              <w:left w:w="100" w:type="dxa"/>
              <w:bottom w:w="100" w:type="dxa"/>
              <w:right w:w="100" w:type="dxa"/>
            </w:tcMar>
          </w:tcPr>
          <w:p w:rsidR="007B0B6C" w:rsidRDefault="008D2334" w14:paraId="0000013B" w14:textId="77777777">
            <w:r w:rsidRPr="2D65E92D" w:rsidR="008D2334">
              <w:rPr>
                <w:lang w:val="en-US"/>
              </w:rPr>
              <w:t>Customer logs in to the Payzapp app</w:t>
            </w:r>
          </w:p>
        </w:tc>
        <w:tc>
          <w:tcPr>
            <w:tcW w:w="1260" w:type="dxa"/>
            <w:tcMar>
              <w:top w:w="100" w:type="dxa"/>
              <w:left w:w="100" w:type="dxa"/>
              <w:bottom w:w="100" w:type="dxa"/>
              <w:right w:w="100" w:type="dxa"/>
            </w:tcMar>
          </w:tcPr>
          <w:p w:rsidR="007B0B6C" w:rsidRDefault="008D2334" w14:paraId="0000013C" w14:textId="77777777">
            <w:pPr>
              <w:widowControl w:val="0"/>
            </w:pPr>
            <w:r>
              <w:t>User</w:t>
            </w:r>
          </w:p>
        </w:tc>
        <w:tc>
          <w:tcPr>
            <w:tcW w:w="1080" w:type="dxa"/>
            <w:tcMar>
              <w:top w:w="100" w:type="dxa"/>
              <w:left w:w="100" w:type="dxa"/>
              <w:bottom w:w="100" w:type="dxa"/>
              <w:right w:w="100" w:type="dxa"/>
            </w:tcMar>
          </w:tcPr>
          <w:p w:rsidR="007B0B6C" w:rsidRDefault="008D2334" w14:paraId="0000013D" w14:textId="77777777">
            <w:pPr>
              <w:widowControl w:val="0"/>
            </w:pPr>
            <w:r>
              <w:t>T</w:t>
            </w:r>
          </w:p>
        </w:tc>
        <w:tc>
          <w:tcPr>
            <w:tcW w:w="1175" w:type="dxa"/>
            <w:tcMar>
              <w:top w:w="100" w:type="dxa"/>
              <w:left w:w="100" w:type="dxa"/>
              <w:bottom w:w="100" w:type="dxa"/>
              <w:right w:w="100" w:type="dxa"/>
            </w:tcMar>
          </w:tcPr>
          <w:p w:rsidR="007B0B6C" w:rsidRDefault="007B0B6C" w14:paraId="0000013E" w14:textId="77777777"/>
        </w:tc>
      </w:tr>
      <w:tr w:rsidR="007B0B6C" w:rsidTr="2D65E92D" w14:paraId="7DE624A3" w14:textId="77777777">
        <w:tc>
          <w:tcPr>
            <w:tcW w:w="1135" w:type="dxa"/>
            <w:tcMar>
              <w:top w:w="100" w:type="dxa"/>
              <w:left w:w="100" w:type="dxa"/>
              <w:bottom w:w="100" w:type="dxa"/>
              <w:right w:w="100" w:type="dxa"/>
            </w:tcMar>
          </w:tcPr>
          <w:p w:rsidR="007B0B6C" w:rsidRDefault="008D2334" w14:paraId="0000013F" w14:textId="77777777">
            <w:pPr>
              <w:widowControl w:val="0"/>
            </w:pPr>
            <w:r>
              <w:t>Step 2</w:t>
            </w:r>
          </w:p>
        </w:tc>
        <w:tc>
          <w:tcPr>
            <w:tcW w:w="5130" w:type="dxa"/>
            <w:tcMar>
              <w:top w:w="100" w:type="dxa"/>
              <w:left w:w="100" w:type="dxa"/>
              <w:bottom w:w="100" w:type="dxa"/>
              <w:right w:w="100" w:type="dxa"/>
            </w:tcMar>
          </w:tcPr>
          <w:p w:rsidR="007B0B6C" w:rsidRDefault="008D2334" w14:paraId="00000140" w14:textId="77777777">
            <w:pPr>
              <w:widowControl w:val="0"/>
            </w:pPr>
            <w:r w:rsidRPr="2D65E92D" w:rsidR="008D2334">
              <w:rPr>
                <w:lang w:val="en-US"/>
              </w:rPr>
              <w:t>Customer clicks on the “Apply now” button under the “Get Zapp Credit Card” section in the app.</w:t>
            </w:r>
          </w:p>
        </w:tc>
        <w:tc>
          <w:tcPr>
            <w:tcW w:w="1260" w:type="dxa"/>
            <w:tcMar>
              <w:top w:w="100" w:type="dxa"/>
              <w:left w:w="100" w:type="dxa"/>
              <w:bottom w:w="100" w:type="dxa"/>
              <w:right w:w="100" w:type="dxa"/>
            </w:tcMar>
          </w:tcPr>
          <w:p w:rsidR="007B0B6C" w:rsidRDefault="008D2334" w14:paraId="00000141" w14:textId="77777777">
            <w:pPr>
              <w:widowControl w:val="0"/>
            </w:pPr>
            <w:r>
              <w:t>User</w:t>
            </w:r>
          </w:p>
        </w:tc>
        <w:tc>
          <w:tcPr>
            <w:tcW w:w="1080" w:type="dxa"/>
            <w:tcMar>
              <w:top w:w="100" w:type="dxa"/>
              <w:left w:w="100" w:type="dxa"/>
              <w:bottom w:w="100" w:type="dxa"/>
              <w:right w:w="100" w:type="dxa"/>
            </w:tcMar>
          </w:tcPr>
          <w:p w:rsidR="007B0B6C" w:rsidRDefault="008D2334" w14:paraId="00000142" w14:textId="77777777">
            <w:pPr>
              <w:widowControl w:val="0"/>
            </w:pPr>
            <w:r>
              <w:t>T</w:t>
            </w:r>
          </w:p>
        </w:tc>
        <w:tc>
          <w:tcPr>
            <w:tcW w:w="1175" w:type="dxa"/>
            <w:tcMar>
              <w:top w:w="100" w:type="dxa"/>
              <w:left w:w="100" w:type="dxa"/>
              <w:bottom w:w="100" w:type="dxa"/>
              <w:right w:w="100" w:type="dxa"/>
            </w:tcMar>
          </w:tcPr>
          <w:p w:rsidR="007B0B6C" w:rsidRDefault="007B0B6C" w14:paraId="00000143" w14:textId="77777777"/>
        </w:tc>
      </w:tr>
      <w:tr w:rsidR="007B0B6C" w:rsidTr="2D65E92D" w14:paraId="01187475" w14:textId="77777777">
        <w:tc>
          <w:tcPr>
            <w:tcW w:w="1135" w:type="dxa"/>
            <w:tcMar>
              <w:top w:w="100" w:type="dxa"/>
              <w:left w:w="100" w:type="dxa"/>
              <w:bottom w:w="100" w:type="dxa"/>
              <w:right w:w="100" w:type="dxa"/>
            </w:tcMar>
          </w:tcPr>
          <w:p w:rsidR="007B0B6C" w:rsidRDefault="008D2334" w14:paraId="00000144" w14:textId="77777777">
            <w:pPr>
              <w:widowControl w:val="0"/>
            </w:pPr>
            <w:r>
              <w:t>Step 3</w:t>
            </w:r>
          </w:p>
        </w:tc>
        <w:tc>
          <w:tcPr>
            <w:tcW w:w="5130" w:type="dxa"/>
            <w:tcMar>
              <w:top w:w="100" w:type="dxa"/>
              <w:left w:w="100" w:type="dxa"/>
              <w:bottom w:w="100" w:type="dxa"/>
              <w:right w:w="100" w:type="dxa"/>
            </w:tcMar>
          </w:tcPr>
          <w:p w:rsidR="007B0B6C" w:rsidRDefault="008D2334" w14:paraId="00000145" w14:textId="77777777">
            <w:pPr>
              <w:widowControl w:val="0"/>
            </w:pPr>
            <w:r>
              <w:t>App opens a new in app screen summarizing the benefits of the Zapp credit card. Customer clicks on the “Apply now” button in this screen</w:t>
            </w:r>
          </w:p>
        </w:tc>
        <w:tc>
          <w:tcPr>
            <w:tcW w:w="1260" w:type="dxa"/>
            <w:tcMar>
              <w:top w:w="100" w:type="dxa"/>
              <w:left w:w="100" w:type="dxa"/>
              <w:bottom w:w="100" w:type="dxa"/>
              <w:right w:w="100" w:type="dxa"/>
            </w:tcMar>
          </w:tcPr>
          <w:p w:rsidR="007B0B6C" w:rsidRDefault="008D2334" w14:paraId="00000146" w14:textId="77777777">
            <w:pPr>
              <w:widowControl w:val="0"/>
            </w:pPr>
            <w:r>
              <w:t>User</w:t>
            </w:r>
          </w:p>
        </w:tc>
        <w:tc>
          <w:tcPr>
            <w:tcW w:w="1080" w:type="dxa"/>
            <w:tcMar>
              <w:top w:w="100" w:type="dxa"/>
              <w:left w:w="100" w:type="dxa"/>
              <w:bottom w:w="100" w:type="dxa"/>
              <w:right w:w="100" w:type="dxa"/>
            </w:tcMar>
          </w:tcPr>
          <w:p w:rsidR="007B0B6C" w:rsidRDefault="008D2334" w14:paraId="00000147" w14:textId="77777777">
            <w:pPr>
              <w:widowControl w:val="0"/>
            </w:pPr>
            <w:r>
              <w:t>T</w:t>
            </w:r>
          </w:p>
        </w:tc>
        <w:tc>
          <w:tcPr>
            <w:tcW w:w="1175" w:type="dxa"/>
            <w:tcMar>
              <w:top w:w="100" w:type="dxa"/>
              <w:left w:w="100" w:type="dxa"/>
              <w:bottom w:w="100" w:type="dxa"/>
              <w:right w:w="100" w:type="dxa"/>
            </w:tcMar>
          </w:tcPr>
          <w:p w:rsidR="007B0B6C" w:rsidRDefault="007B0B6C" w14:paraId="00000148" w14:textId="77777777"/>
        </w:tc>
      </w:tr>
      <w:tr w:rsidR="007B0B6C" w:rsidTr="2D65E92D" w14:paraId="2657E2FE" w14:textId="77777777">
        <w:tc>
          <w:tcPr>
            <w:tcW w:w="1135" w:type="dxa"/>
            <w:tcMar>
              <w:top w:w="100" w:type="dxa"/>
              <w:left w:w="100" w:type="dxa"/>
              <w:bottom w:w="100" w:type="dxa"/>
              <w:right w:w="100" w:type="dxa"/>
            </w:tcMar>
          </w:tcPr>
          <w:p w:rsidR="007B0B6C" w:rsidRDefault="008D2334" w14:paraId="00000149" w14:textId="77777777">
            <w:pPr>
              <w:widowControl w:val="0"/>
            </w:pPr>
            <w:r>
              <w:t>Step 4</w:t>
            </w:r>
          </w:p>
        </w:tc>
        <w:tc>
          <w:tcPr>
            <w:tcW w:w="5130" w:type="dxa"/>
            <w:tcMar>
              <w:top w:w="100" w:type="dxa"/>
              <w:left w:w="100" w:type="dxa"/>
              <w:bottom w:w="100" w:type="dxa"/>
              <w:right w:w="100" w:type="dxa"/>
            </w:tcMar>
          </w:tcPr>
          <w:p w:rsidR="007B0B6C" w:rsidRDefault="008D2334" w14:paraId="0000014A" w14:textId="77777777">
            <w:pPr>
              <w:widowControl w:val="0"/>
            </w:pPr>
            <w:sdt>
              <w:sdtPr>
                <w:tag w:val="goog_rdk_20"/>
                <w:id w:val="1148244933"/>
              </w:sdtPr>
              <w:sdtEndPr/>
              <w:sdtContent>
                <w:commentRangeStart w:id="31"/>
              </w:sdtContent>
            </w:sdt>
            <w:sdt>
              <w:sdtPr>
                <w:tag w:val="goog_rdk_21"/>
                <w:id w:val="-1545751601"/>
              </w:sdtPr>
              <w:sdtEndPr/>
              <w:sdtContent>
                <w:commentRangeStart w:id="32"/>
              </w:sdtContent>
            </w:sdt>
            <w:sdt>
              <w:sdtPr>
                <w:tag w:val="goog_rdk_22"/>
                <w:id w:val="-2107634621"/>
              </w:sdtPr>
              <w:sdtEndPr/>
              <w:sdtContent>
                <w:commentRangeStart w:id="33"/>
              </w:sdtContent>
            </w:sdt>
            <w:r>
              <w:rPr>
                <w:b/>
              </w:rPr>
              <w:t>Pan Verification:</w:t>
            </w:r>
            <w:commentRangeEnd w:id="31"/>
            <w:r>
              <w:rPr>
                <w:rStyle w:val="CommentReference"/>
                <w:sz w:val="22"/>
                <w:szCs w:val="22"/>
              </w:rPr>
              <w:commentReference w:id="31"/>
            </w:r>
            <w:commentRangeEnd w:id="32"/>
            <w:r>
              <w:rPr>
                <w:rStyle w:val="CommentReference"/>
                <w:sz w:val="22"/>
                <w:szCs w:val="22"/>
              </w:rPr>
              <w:commentReference w:id="32"/>
            </w:r>
            <w:commentRangeEnd w:id="33"/>
            <w:r>
              <w:rPr>
                <w:rStyle w:val="CommentReference"/>
                <w:sz w:val="22"/>
                <w:szCs w:val="22"/>
              </w:rPr>
              <w:commentReference w:id="33"/>
            </w:r>
            <w:r>
              <w:t xml:space="preserve"> </w:t>
            </w:r>
          </w:p>
          <w:p w:rsidR="007B0B6C" w:rsidRDefault="008D2334" w14:paraId="0000014B" w14:textId="77777777">
            <w:pPr>
              <w:widowControl w:val="0"/>
              <w:numPr>
                <w:ilvl w:val="0"/>
                <w:numId w:val="1"/>
              </w:numPr>
            </w:pPr>
            <w:r>
              <w:t>App nudges a verify your PAN screen for the user to input.</w:t>
            </w:r>
          </w:p>
          <w:p w:rsidR="007B0B6C" w:rsidRDefault="008D2334" w14:paraId="0000014C" w14:textId="77777777">
            <w:pPr>
              <w:widowControl w:val="0"/>
              <w:numPr>
                <w:ilvl w:val="0"/>
                <w:numId w:val="1"/>
              </w:numPr>
              <w:rPr/>
            </w:pPr>
            <w:r w:rsidRPr="2D65E92D" w:rsidR="008D2334">
              <w:rPr>
                <w:lang w:val="en-US"/>
              </w:rPr>
              <w:t>User inputs the PAN number in the slot provided and clicks on “Verify PAN” button to proceed further.</w:t>
            </w:r>
          </w:p>
          <w:p w:rsidR="007B0B6C" w:rsidRDefault="008D2334" w14:paraId="0000014D" w14:textId="77777777">
            <w:pPr>
              <w:widowControl w:val="0"/>
              <w:numPr>
                <w:ilvl w:val="0"/>
                <w:numId w:val="1"/>
              </w:numPr>
              <w:rPr/>
            </w:pPr>
            <w:r w:rsidRPr="2D65E92D" w:rsidR="008D2334">
              <w:rPr>
                <w:lang w:val="en-US"/>
              </w:rPr>
              <w:t>Basic validation on PAN construct is performed by the app. Eg. First 5 digits to be alphabets etc.</w:t>
            </w:r>
          </w:p>
          <w:p w:rsidR="007B0B6C" w:rsidRDefault="008D2334" w14:paraId="0000014E" w14:textId="77777777">
            <w:pPr>
              <w:widowControl w:val="0"/>
              <w:numPr>
                <w:ilvl w:val="0"/>
                <w:numId w:val="1"/>
              </w:numPr>
              <w:rPr/>
            </w:pPr>
            <w:sdt>
              <w:sdtPr>
                <w:id w:val="1628126125"/>
                <w:tag w:val="goog_rdk_23"/>
                <w:placeholder>
                  <w:docPart w:val="DefaultPlaceholder_1081868574"/>
                </w:placeholder>
              </w:sdtPr>
              <w:sdtContent>
                <w:commentRangeStart w:id="34"/>
              </w:sdtContent>
            </w:sdt>
            <w:sdt>
              <w:sdtPr>
                <w:id w:val="-1326593611"/>
                <w:tag w:val="goog_rdk_24"/>
                <w:placeholder>
                  <w:docPart w:val="DefaultPlaceholder_1081868574"/>
                </w:placeholder>
              </w:sdtPr>
              <w:sdtContent>
                <w:commentRangeStart w:id="35"/>
              </w:sdtContent>
            </w:sdt>
            <w:r w:rsidRPr="2D65E92D" w:rsidR="008D2334">
              <w:rPr>
                <w:lang w:val="en-US"/>
              </w:rPr>
              <w:t>PAN verification</w:t>
            </w:r>
            <w:commentRangeEnd w:id="34"/>
            <w:r>
              <w:rPr>
                <w:rStyle w:val="CommentReference"/>
              </w:rPr>
              <w:commentReference w:id="34"/>
            </w:r>
            <w:commentRangeEnd w:id="35"/>
            <w:r>
              <w:rPr>
                <w:rStyle w:val="CommentReference"/>
              </w:rPr>
              <w:commentReference w:id="35"/>
            </w:r>
            <w:r w:rsidRPr="2D65E92D" w:rsidR="008D2334">
              <w:rPr>
                <w:lang w:val="en-US"/>
              </w:rPr>
              <w:t xml:space="preserve"> is initiated and results displayed. </w:t>
            </w:r>
          </w:p>
        </w:tc>
        <w:tc>
          <w:tcPr>
            <w:tcW w:w="1260" w:type="dxa"/>
            <w:tcMar>
              <w:top w:w="100" w:type="dxa"/>
              <w:left w:w="100" w:type="dxa"/>
              <w:bottom w:w="100" w:type="dxa"/>
              <w:right w:w="100" w:type="dxa"/>
            </w:tcMar>
          </w:tcPr>
          <w:p w:rsidR="007B0B6C" w:rsidRDefault="008D2334" w14:paraId="0000014F" w14:textId="77777777">
            <w:pPr>
              <w:widowControl w:val="0"/>
            </w:pPr>
            <w:r>
              <w:t>User/App</w:t>
            </w:r>
          </w:p>
        </w:tc>
        <w:tc>
          <w:tcPr>
            <w:tcW w:w="1080" w:type="dxa"/>
            <w:tcMar>
              <w:top w:w="100" w:type="dxa"/>
              <w:left w:w="100" w:type="dxa"/>
              <w:bottom w:w="100" w:type="dxa"/>
              <w:right w:w="100" w:type="dxa"/>
            </w:tcMar>
          </w:tcPr>
          <w:p w:rsidR="007B0B6C" w:rsidRDefault="008D2334" w14:paraId="00000150" w14:textId="77777777">
            <w:pPr>
              <w:widowControl w:val="0"/>
            </w:pPr>
            <w:r>
              <w:t>T</w:t>
            </w:r>
          </w:p>
        </w:tc>
        <w:tc>
          <w:tcPr>
            <w:tcW w:w="1175" w:type="dxa"/>
            <w:tcMar>
              <w:top w:w="100" w:type="dxa"/>
              <w:left w:w="100" w:type="dxa"/>
              <w:bottom w:w="100" w:type="dxa"/>
              <w:right w:w="100" w:type="dxa"/>
            </w:tcMar>
          </w:tcPr>
          <w:p w:rsidR="007B0B6C" w:rsidRDefault="007B0B6C" w14:paraId="00000151" w14:textId="77777777"/>
        </w:tc>
      </w:tr>
      <w:tr w:rsidR="007B0B6C" w:rsidTr="2D65E92D" w14:paraId="42FDDFED" w14:textId="77777777">
        <w:tc>
          <w:tcPr>
            <w:tcW w:w="1135" w:type="dxa"/>
            <w:tcMar>
              <w:top w:w="100" w:type="dxa"/>
              <w:left w:w="100" w:type="dxa"/>
              <w:bottom w:w="100" w:type="dxa"/>
              <w:right w:w="100" w:type="dxa"/>
            </w:tcMar>
          </w:tcPr>
          <w:p w:rsidR="007B0B6C" w:rsidRDefault="008D2334" w14:paraId="00000152" w14:textId="77777777">
            <w:pPr>
              <w:widowControl w:val="0"/>
            </w:pPr>
            <w:r>
              <w:t>Step 5</w:t>
            </w:r>
          </w:p>
        </w:tc>
        <w:tc>
          <w:tcPr>
            <w:tcW w:w="5130" w:type="dxa"/>
            <w:tcMar>
              <w:top w:w="100" w:type="dxa"/>
              <w:left w:w="100" w:type="dxa"/>
              <w:bottom w:w="100" w:type="dxa"/>
              <w:right w:w="100" w:type="dxa"/>
            </w:tcMar>
          </w:tcPr>
          <w:p w:rsidR="007B0B6C" w:rsidRDefault="008D2334" w14:paraId="00000153" w14:textId="77777777">
            <w:pPr>
              <w:widowControl w:val="0"/>
              <w:rPr>
                <w:b/>
              </w:rPr>
            </w:pPr>
            <w:sdt>
              <w:sdtPr>
                <w:tag w:val="goog_rdk_25"/>
                <w:id w:val="693584445"/>
              </w:sdtPr>
              <w:sdtEndPr/>
              <w:sdtContent>
                <w:commentRangeStart w:id="36"/>
              </w:sdtContent>
            </w:sdt>
            <w:sdt>
              <w:sdtPr>
                <w:tag w:val="goog_rdk_26"/>
                <w:id w:val="1856845365"/>
              </w:sdtPr>
              <w:sdtEndPr/>
              <w:sdtContent>
                <w:commentRangeStart w:id="37"/>
              </w:sdtContent>
            </w:sdt>
            <w:r>
              <w:rPr>
                <w:b/>
              </w:rPr>
              <w:t>Aadhar verification:</w:t>
            </w:r>
            <w:commentRangeEnd w:id="36"/>
            <w:r>
              <w:rPr>
                <w:rStyle w:val="CommentReference"/>
                <w:b/>
                <w:sz w:val="22"/>
                <w:szCs w:val="22"/>
              </w:rPr>
              <w:commentReference w:id="36"/>
            </w:r>
            <w:commentRangeEnd w:id="37"/>
            <w:r>
              <w:rPr>
                <w:rStyle w:val="CommentReference"/>
                <w:b/>
                <w:sz w:val="22"/>
                <w:szCs w:val="22"/>
              </w:rPr>
              <w:commentReference w:id="37"/>
            </w:r>
          </w:p>
          <w:p w:rsidR="007B0B6C" w:rsidRDefault="008D2334" w14:paraId="00000154" w14:textId="77777777">
            <w:pPr>
              <w:widowControl w:val="0"/>
              <w:numPr>
                <w:ilvl w:val="0"/>
                <w:numId w:val="22"/>
              </w:numPr>
            </w:pPr>
            <w:r>
              <w:t xml:space="preserve">App nudges a verify your </w:t>
            </w:r>
            <w:sdt>
              <w:sdtPr>
                <w:tag w:val="goog_rdk_27"/>
                <w:id w:val="-1653673276"/>
              </w:sdtPr>
              <w:sdtEndPr/>
              <w:sdtContent>
                <w:commentRangeStart w:id="38"/>
              </w:sdtContent>
            </w:sdt>
            <w:sdt>
              <w:sdtPr>
                <w:tag w:val="goog_rdk_28"/>
                <w:id w:val="-1066876980"/>
              </w:sdtPr>
              <w:sdtEndPr/>
              <w:sdtContent>
                <w:commentRangeStart w:id="39"/>
              </w:sdtContent>
            </w:sdt>
            <w:r>
              <w:t xml:space="preserve">Aadhar </w:t>
            </w:r>
            <w:commentRangeEnd w:id="38"/>
            <w:r>
              <w:rPr>
                <w:rStyle w:val="CommentReference"/>
                <w:sz w:val="22"/>
                <w:szCs w:val="22"/>
              </w:rPr>
              <w:commentReference w:id="38"/>
            </w:r>
            <w:commentRangeEnd w:id="39"/>
            <w:r>
              <w:rPr>
                <w:rStyle w:val="CommentReference"/>
                <w:sz w:val="22"/>
                <w:szCs w:val="22"/>
              </w:rPr>
              <w:commentReference w:id="39"/>
            </w:r>
            <w:r>
              <w:t>screen for the user to input.</w:t>
            </w:r>
          </w:p>
          <w:p w:rsidR="007B0B6C" w:rsidRDefault="008D2334" w14:paraId="00000155" w14:textId="77777777">
            <w:pPr>
              <w:widowControl w:val="0"/>
              <w:numPr>
                <w:ilvl w:val="0"/>
                <w:numId w:val="22"/>
              </w:numPr>
              <w:rPr/>
            </w:pPr>
            <w:r w:rsidRPr="2D65E92D" w:rsidR="008D2334">
              <w:rPr>
                <w:lang w:val="en-US"/>
              </w:rPr>
              <w:t>User inputs the Aadhar number in the slot provided. Users are also required to provide a consent by clicking the check box for “you can fetch my Aadhar details”. Click on “Send OTP” button to initiate authentication.</w:t>
            </w:r>
          </w:p>
          <w:p w:rsidR="007B0B6C" w:rsidRDefault="008D2334" w14:paraId="00000156" w14:textId="77777777">
            <w:pPr>
              <w:widowControl w:val="0"/>
              <w:numPr>
                <w:ilvl w:val="0"/>
                <w:numId w:val="22"/>
              </w:numPr>
              <w:rPr/>
            </w:pPr>
            <w:r w:rsidRPr="2D65E92D" w:rsidR="008D2334">
              <w:rPr>
                <w:lang w:val="en-US"/>
              </w:rPr>
              <w:t>User submits the OTP for authentication.</w:t>
            </w:r>
          </w:p>
          <w:p w:rsidR="007B0B6C" w:rsidRDefault="008D2334" w14:paraId="00000157" w14:textId="77777777">
            <w:pPr>
              <w:widowControl w:val="0"/>
              <w:numPr>
                <w:ilvl w:val="0"/>
                <w:numId w:val="22"/>
              </w:numPr>
              <w:rPr/>
            </w:pPr>
            <w:r w:rsidRPr="2D65E92D" w:rsidR="008D2334">
              <w:rPr>
                <w:lang w:val="en-US"/>
              </w:rPr>
              <w:t xml:space="preserve">The system performs a name match check of name on Aadhar vs previously provided name on PAN. (Please refer the onboarding PRD for name match logic). If the name does not match as per the determined threshold, the application shall be terminated with appropriate message. In such cases the customer’s are expected to update the details on Aadhar or PAN and re-apply. </w:t>
            </w:r>
          </w:p>
        </w:tc>
        <w:tc>
          <w:tcPr>
            <w:tcW w:w="1260" w:type="dxa"/>
            <w:tcMar>
              <w:top w:w="100" w:type="dxa"/>
              <w:left w:w="100" w:type="dxa"/>
              <w:bottom w:w="100" w:type="dxa"/>
              <w:right w:w="100" w:type="dxa"/>
            </w:tcMar>
          </w:tcPr>
          <w:p w:rsidR="007B0B6C" w:rsidRDefault="008D2334" w14:paraId="00000158" w14:textId="77777777">
            <w:pPr>
              <w:widowControl w:val="0"/>
            </w:pPr>
            <w:r>
              <w:t>User/App</w:t>
            </w:r>
          </w:p>
        </w:tc>
        <w:tc>
          <w:tcPr>
            <w:tcW w:w="1080" w:type="dxa"/>
            <w:tcMar>
              <w:top w:w="100" w:type="dxa"/>
              <w:left w:w="100" w:type="dxa"/>
              <w:bottom w:w="100" w:type="dxa"/>
              <w:right w:w="100" w:type="dxa"/>
            </w:tcMar>
          </w:tcPr>
          <w:p w:rsidR="007B0B6C" w:rsidRDefault="008D2334" w14:paraId="00000159" w14:textId="77777777">
            <w:pPr>
              <w:widowControl w:val="0"/>
            </w:pPr>
            <w:r>
              <w:t>T</w:t>
            </w:r>
          </w:p>
        </w:tc>
        <w:tc>
          <w:tcPr>
            <w:tcW w:w="1175" w:type="dxa"/>
            <w:tcMar>
              <w:top w:w="100" w:type="dxa"/>
              <w:left w:w="100" w:type="dxa"/>
              <w:bottom w:w="100" w:type="dxa"/>
              <w:right w:w="100" w:type="dxa"/>
            </w:tcMar>
          </w:tcPr>
          <w:p w:rsidR="007B0B6C" w:rsidRDefault="007B0B6C" w14:paraId="0000015A" w14:textId="77777777"/>
        </w:tc>
      </w:tr>
      <w:tr w:rsidR="007B0B6C" w:rsidTr="2D65E92D" w14:paraId="20846A88" w14:textId="77777777">
        <w:tc>
          <w:tcPr>
            <w:tcW w:w="1135" w:type="dxa"/>
            <w:tcMar>
              <w:top w:w="100" w:type="dxa"/>
              <w:left w:w="100" w:type="dxa"/>
              <w:bottom w:w="100" w:type="dxa"/>
              <w:right w:w="100" w:type="dxa"/>
            </w:tcMar>
          </w:tcPr>
          <w:p w:rsidR="007B0B6C" w:rsidRDefault="008D2334" w14:paraId="0000015B" w14:textId="77777777">
            <w:pPr>
              <w:widowControl w:val="0"/>
            </w:pPr>
            <w:r>
              <w:t>Step 6</w:t>
            </w:r>
          </w:p>
        </w:tc>
        <w:tc>
          <w:tcPr>
            <w:tcW w:w="5130" w:type="dxa"/>
            <w:tcMar>
              <w:top w:w="100" w:type="dxa"/>
              <w:left w:w="100" w:type="dxa"/>
              <w:bottom w:w="100" w:type="dxa"/>
              <w:right w:w="100" w:type="dxa"/>
            </w:tcMar>
          </w:tcPr>
          <w:p w:rsidR="007B0B6C" w:rsidRDefault="008D2334" w14:paraId="0000015C" w14:textId="77777777">
            <w:pPr>
              <w:widowControl w:val="0"/>
              <w:rPr>
                <w:b/>
              </w:rPr>
            </w:pPr>
            <w:r>
              <w:rPr>
                <w:b/>
              </w:rPr>
              <w:t>Verify Personal Information:</w:t>
            </w:r>
          </w:p>
          <w:p w:rsidR="007B0B6C" w:rsidRDefault="007B0B6C" w14:paraId="0000015D" w14:textId="77777777">
            <w:pPr>
              <w:widowControl w:val="0"/>
            </w:pPr>
          </w:p>
          <w:p w:rsidR="007B0B6C" w:rsidRDefault="008D2334" w14:paraId="0000015E"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5F" w14:textId="77777777">
            <w:pPr>
              <w:widowControl w:val="0"/>
            </w:pPr>
          </w:p>
          <w:p w:rsidR="007B0B6C" w:rsidRDefault="008D2334" w14:paraId="00000160" w14:textId="77777777">
            <w:pPr>
              <w:widowControl w:val="0"/>
            </w:pPr>
            <w:r>
              <w:t>Users can click on the “proceed” button on this screen.</w:t>
            </w:r>
          </w:p>
        </w:tc>
        <w:tc>
          <w:tcPr>
            <w:tcW w:w="1260" w:type="dxa"/>
            <w:tcMar>
              <w:top w:w="100" w:type="dxa"/>
              <w:left w:w="100" w:type="dxa"/>
              <w:bottom w:w="100" w:type="dxa"/>
              <w:right w:w="100" w:type="dxa"/>
            </w:tcMar>
          </w:tcPr>
          <w:p w:rsidR="007B0B6C" w:rsidRDefault="008D2334" w14:paraId="00000161" w14:textId="77777777">
            <w:pPr>
              <w:widowControl w:val="0"/>
            </w:pPr>
            <w:r>
              <w:t>User/App</w:t>
            </w:r>
          </w:p>
        </w:tc>
        <w:tc>
          <w:tcPr>
            <w:tcW w:w="1080" w:type="dxa"/>
            <w:tcMar>
              <w:top w:w="100" w:type="dxa"/>
              <w:left w:w="100" w:type="dxa"/>
              <w:bottom w:w="100" w:type="dxa"/>
              <w:right w:w="100" w:type="dxa"/>
            </w:tcMar>
          </w:tcPr>
          <w:p w:rsidR="007B0B6C" w:rsidRDefault="008D2334" w14:paraId="00000162" w14:textId="77777777">
            <w:pPr>
              <w:widowControl w:val="0"/>
            </w:pPr>
            <w:r>
              <w:t>T</w:t>
            </w:r>
          </w:p>
        </w:tc>
        <w:tc>
          <w:tcPr>
            <w:tcW w:w="1175" w:type="dxa"/>
            <w:tcMar>
              <w:top w:w="100" w:type="dxa"/>
              <w:left w:w="100" w:type="dxa"/>
              <w:bottom w:w="100" w:type="dxa"/>
              <w:right w:w="100" w:type="dxa"/>
            </w:tcMar>
          </w:tcPr>
          <w:p w:rsidR="007B0B6C" w:rsidRDefault="007B0B6C" w14:paraId="00000163" w14:textId="77777777"/>
        </w:tc>
      </w:tr>
      <w:tr w:rsidR="007B0B6C" w:rsidTr="2D65E92D" w14:paraId="12F7984F" w14:textId="77777777">
        <w:tc>
          <w:tcPr>
            <w:tcW w:w="1135" w:type="dxa"/>
            <w:tcMar>
              <w:top w:w="100" w:type="dxa"/>
              <w:left w:w="100" w:type="dxa"/>
              <w:bottom w:w="100" w:type="dxa"/>
              <w:right w:w="100" w:type="dxa"/>
            </w:tcMar>
          </w:tcPr>
          <w:p w:rsidR="007B0B6C" w:rsidRDefault="008D2334" w14:paraId="00000164" w14:textId="77777777">
            <w:pPr>
              <w:widowControl w:val="0"/>
            </w:pPr>
            <w:r>
              <w:t>Step 7</w:t>
            </w:r>
          </w:p>
        </w:tc>
        <w:tc>
          <w:tcPr>
            <w:tcW w:w="5130" w:type="dxa"/>
            <w:tcMar>
              <w:top w:w="100" w:type="dxa"/>
              <w:left w:w="100" w:type="dxa"/>
              <w:bottom w:w="100" w:type="dxa"/>
              <w:right w:w="100" w:type="dxa"/>
            </w:tcMar>
          </w:tcPr>
          <w:p w:rsidR="007B0B6C" w:rsidRDefault="008D2334" w14:paraId="00000165" w14:textId="77777777">
            <w:pPr>
              <w:widowControl w:val="0"/>
              <w:rPr>
                <w:b/>
              </w:rPr>
            </w:pPr>
            <w:r>
              <w:rPr>
                <w:b/>
              </w:rPr>
              <w:t>Capture of Communication Information:</w:t>
            </w:r>
          </w:p>
          <w:p w:rsidR="007B0B6C" w:rsidRDefault="007B0B6C" w14:paraId="00000166" w14:textId="77777777">
            <w:pPr>
              <w:widowControl w:val="0"/>
            </w:pPr>
          </w:p>
          <w:p w:rsidR="007B0B6C" w:rsidRDefault="008D2334" w14:paraId="00000167"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68" w14:textId="77777777">
            <w:pPr>
              <w:widowControl w:val="0"/>
            </w:pPr>
          </w:p>
          <w:p w:rsidR="007B0B6C" w:rsidRDefault="008D2334" w14:paraId="00000169" w14:textId="77777777">
            <w:pPr>
              <w:widowControl w:val="0"/>
            </w:pPr>
            <w:r w:rsidRPr="2D65E92D" w:rsidR="008D2334">
              <w:rPr>
                <w:lang w:val="en-US"/>
              </w:rPr>
              <w:t>User can click on the “proceed” button on this screen to move further.</w:t>
            </w:r>
          </w:p>
        </w:tc>
        <w:tc>
          <w:tcPr>
            <w:tcW w:w="1260" w:type="dxa"/>
            <w:tcMar>
              <w:top w:w="100" w:type="dxa"/>
              <w:left w:w="100" w:type="dxa"/>
              <w:bottom w:w="100" w:type="dxa"/>
              <w:right w:w="100" w:type="dxa"/>
            </w:tcMar>
          </w:tcPr>
          <w:p w:rsidR="007B0B6C" w:rsidRDefault="008D2334" w14:paraId="0000016A" w14:textId="77777777">
            <w:r>
              <w:t>User</w:t>
            </w:r>
          </w:p>
        </w:tc>
        <w:tc>
          <w:tcPr>
            <w:tcW w:w="1080" w:type="dxa"/>
            <w:tcMar>
              <w:top w:w="100" w:type="dxa"/>
              <w:left w:w="100" w:type="dxa"/>
              <w:bottom w:w="100" w:type="dxa"/>
              <w:right w:w="100" w:type="dxa"/>
            </w:tcMar>
          </w:tcPr>
          <w:p w:rsidR="007B0B6C" w:rsidRDefault="008D2334" w14:paraId="0000016B" w14:textId="77777777">
            <w:pPr>
              <w:widowControl w:val="0"/>
            </w:pPr>
            <w:r>
              <w:t>T</w:t>
            </w:r>
          </w:p>
        </w:tc>
        <w:tc>
          <w:tcPr>
            <w:tcW w:w="1175" w:type="dxa"/>
            <w:tcMar>
              <w:top w:w="100" w:type="dxa"/>
              <w:left w:w="100" w:type="dxa"/>
              <w:bottom w:w="100" w:type="dxa"/>
              <w:right w:w="100" w:type="dxa"/>
            </w:tcMar>
          </w:tcPr>
          <w:p w:rsidR="007B0B6C" w:rsidRDefault="007B0B6C" w14:paraId="0000016C" w14:textId="77777777"/>
        </w:tc>
      </w:tr>
      <w:tr w:rsidR="007B0B6C" w:rsidTr="2D65E92D" w14:paraId="3F9ACB51" w14:textId="77777777">
        <w:tc>
          <w:tcPr>
            <w:tcW w:w="1135" w:type="dxa"/>
            <w:tcMar>
              <w:top w:w="100" w:type="dxa"/>
              <w:left w:w="100" w:type="dxa"/>
              <w:bottom w:w="100" w:type="dxa"/>
              <w:right w:w="100" w:type="dxa"/>
            </w:tcMar>
          </w:tcPr>
          <w:p w:rsidR="007B0B6C" w:rsidRDefault="008D2334" w14:paraId="0000016D" w14:textId="77777777">
            <w:pPr>
              <w:widowControl w:val="0"/>
            </w:pPr>
            <w:r>
              <w:t>Step 8</w:t>
            </w:r>
          </w:p>
        </w:tc>
        <w:tc>
          <w:tcPr>
            <w:tcW w:w="5130" w:type="dxa"/>
            <w:tcMar>
              <w:top w:w="100" w:type="dxa"/>
              <w:left w:w="100" w:type="dxa"/>
              <w:bottom w:w="100" w:type="dxa"/>
              <w:right w:w="100" w:type="dxa"/>
            </w:tcMar>
          </w:tcPr>
          <w:p w:rsidR="007B0B6C" w:rsidRDefault="008D2334" w14:paraId="0000016E" w14:textId="77777777">
            <w:pPr>
              <w:widowControl w:val="0"/>
              <w:rPr>
                <w:b/>
              </w:rPr>
            </w:pPr>
            <w:r>
              <w:rPr>
                <w:b/>
              </w:rPr>
              <w:t>Verify Employment Details:</w:t>
            </w:r>
          </w:p>
          <w:p w:rsidR="007B0B6C" w:rsidRDefault="007B0B6C" w14:paraId="0000016F" w14:textId="77777777">
            <w:pPr>
              <w:widowControl w:val="0"/>
              <w:rPr>
                <w:b/>
              </w:rPr>
            </w:pPr>
          </w:p>
          <w:p w:rsidR="007B0B6C" w:rsidRDefault="008D2334" w14:paraId="00000170"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71" w14:textId="77777777">
            <w:pPr>
              <w:widowControl w:val="0"/>
            </w:pPr>
          </w:p>
          <w:p w:rsidR="007B0B6C" w:rsidRDefault="008D2334" w14:paraId="00000172" w14:textId="77777777">
            <w:pPr>
              <w:widowControl w:val="0"/>
            </w:pPr>
            <w:r>
              <w:t>Users can click on the “Submit Application” button.</w:t>
            </w:r>
          </w:p>
        </w:tc>
        <w:tc>
          <w:tcPr>
            <w:tcW w:w="1260" w:type="dxa"/>
            <w:tcMar>
              <w:top w:w="100" w:type="dxa"/>
              <w:left w:w="100" w:type="dxa"/>
              <w:bottom w:w="100" w:type="dxa"/>
              <w:right w:w="100" w:type="dxa"/>
            </w:tcMar>
          </w:tcPr>
          <w:p w:rsidR="007B0B6C" w:rsidRDefault="008D2334" w14:paraId="00000173" w14:textId="77777777">
            <w:pPr>
              <w:widowControl w:val="0"/>
            </w:pPr>
            <w:r>
              <w:t>user/App</w:t>
            </w:r>
          </w:p>
        </w:tc>
        <w:tc>
          <w:tcPr>
            <w:tcW w:w="1080" w:type="dxa"/>
            <w:tcMar>
              <w:top w:w="100" w:type="dxa"/>
              <w:left w:w="100" w:type="dxa"/>
              <w:bottom w:w="100" w:type="dxa"/>
              <w:right w:w="100" w:type="dxa"/>
            </w:tcMar>
          </w:tcPr>
          <w:p w:rsidR="007B0B6C" w:rsidRDefault="008D2334" w14:paraId="00000174" w14:textId="77777777">
            <w:pPr>
              <w:widowControl w:val="0"/>
            </w:pPr>
            <w:r>
              <w:t>T</w:t>
            </w:r>
          </w:p>
        </w:tc>
        <w:tc>
          <w:tcPr>
            <w:tcW w:w="1175" w:type="dxa"/>
            <w:tcMar>
              <w:top w:w="100" w:type="dxa"/>
              <w:left w:w="100" w:type="dxa"/>
              <w:bottom w:w="100" w:type="dxa"/>
              <w:right w:w="100" w:type="dxa"/>
            </w:tcMar>
          </w:tcPr>
          <w:p w:rsidR="007B0B6C" w:rsidRDefault="007B0B6C" w14:paraId="00000175" w14:textId="77777777"/>
        </w:tc>
      </w:tr>
      <w:tr w:rsidR="007B0B6C" w:rsidTr="2D65E92D" w14:paraId="3076BA3E" w14:textId="77777777">
        <w:tc>
          <w:tcPr>
            <w:tcW w:w="1135" w:type="dxa"/>
            <w:tcMar>
              <w:top w:w="100" w:type="dxa"/>
              <w:left w:w="100" w:type="dxa"/>
              <w:bottom w:w="100" w:type="dxa"/>
              <w:right w:w="100" w:type="dxa"/>
            </w:tcMar>
          </w:tcPr>
          <w:p w:rsidR="007B0B6C" w:rsidRDefault="008D2334" w14:paraId="00000176" w14:textId="77777777">
            <w:pPr>
              <w:widowControl w:val="0"/>
            </w:pPr>
            <w:r>
              <w:t>Step 9</w:t>
            </w:r>
          </w:p>
        </w:tc>
        <w:tc>
          <w:tcPr>
            <w:tcW w:w="5130" w:type="dxa"/>
            <w:tcMar>
              <w:top w:w="100" w:type="dxa"/>
              <w:left w:w="100" w:type="dxa"/>
              <w:bottom w:w="100" w:type="dxa"/>
              <w:right w:w="100" w:type="dxa"/>
            </w:tcMar>
          </w:tcPr>
          <w:p w:rsidR="007B0B6C" w:rsidRDefault="008D2334" w14:paraId="00000177" w14:textId="77777777">
            <w:pPr>
              <w:widowControl w:val="0"/>
              <w:numPr>
                <w:ilvl w:val="0"/>
                <w:numId w:val="23"/>
              </w:numPr>
            </w:pPr>
            <w:r>
              <w:t>App prompts a message to the customer on the status.</w:t>
            </w:r>
          </w:p>
          <w:p w:rsidR="007B0B6C" w:rsidRDefault="008D2334" w14:paraId="00000178" w14:textId="77777777">
            <w:pPr>
              <w:widowControl w:val="0"/>
              <w:numPr>
                <w:ilvl w:val="0"/>
                <w:numId w:val="23"/>
              </w:numPr>
              <w:rPr/>
            </w:pPr>
            <w:r w:rsidRPr="2D65E92D" w:rsidR="008D2334">
              <w:rPr>
                <w:lang w:val="en-US"/>
              </w:rPr>
              <w:t>If eligible, app prompts the customer to accept terms &amp; conditions and click on “Proceed”.</w:t>
            </w:r>
          </w:p>
        </w:tc>
        <w:tc>
          <w:tcPr>
            <w:tcW w:w="1260" w:type="dxa"/>
            <w:tcMar>
              <w:top w:w="100" w:type="dxa"/>
              <w:left w:w="100" w:type="dxa"/>
              <w:bottom w:w="100" w:type="dxa"/>
              <w:right w:w="100" w:type="dxa"/>
            </w:tcMar>
          </w:tcPr>
          <w:p w:rsidR="007B0B6C" w:rsidRDefault="008D2334" w14:paraId="00000179" w14:textId="77777777">
            <w:pPr>
              <w:widowControl w:val="0"/>
            </w:pPr>
            <w:r>
              <w:t>user/App</w:t>
            </w:r>
          </w:p>
        </w:tc>
        <w:tc>
          <w:tcPr>
            <w:tcW w:w="1080" w:type="dxa"/>
            <w:tcMar>
              <w:top w:w="100" w:type="dxa"/>
              <w:left w:w="100" w:type="dxa"/>
              <w:bottom w:w="100" w:type="dxa"/>
              <w:right w:w="100" w:type="dxa"/>
            </w:tcMar>
          </w:tcPr>
          <w:p w:rsidR="007B0B6C" w:rsidRDefault="008D2334" w14:paraId="0000017A" w14:textId="77777777">
            <w:pPr>
              <w:widowControl w:val="0"/>
            </w:pPr>
            <w:r>
              <w:t>T</w:t>
            </w:r>
          </w:p>
        </w:tc>
        <w:tc>
          <w:tcPr>
            <w:tcW w:w="1175" w:type="dxa"/>
            <w:tcMar>
              <w:top w:w="100" w:type="dxa"/>
              <w:left w:w="100" w:type="dxa"/>
              <w:bottom w:w="100" w:type="dxa"/>
              <w:right w:w="100" w:type="dxa"/>
            </w:tcMar>
          </w:tcPr>
          <w:p w:rsidR="007B0B6C" w:rsidRDefault="007B0B6C" w14:paraId="0000017B" w14:textId="77777777"/>
        </w:tc>
      </w:tr>
      <w:tr w:rsidR="007B0B6C" w:rsidTr="2D65E92D" w14:paraId="55D3B1DE" w14:textId="77777777">
        <w:tc>
          <w:tcPr>
            <w:tcW w:w="1135" w:type="dxa"/>
            <w:tcMar>
              <w:top w:w="100" w:type="dxa"/>
              <w:left w:w="100" w:type="dxa"/>
              <w:bottom w:w="100" w:type="dxa"/>
              <w:right w:w="100" w:type="dxa"/>
            </w:tcMar>
          </w:tcPr>
          <w:p w:rsidR="007B0B6C" w:rsidRDefault="008D2334" w14:paraId="0000017C" w14:textId="77777777">
            <w:pPr>
              <w:widowControl w:val="0"/>
            </w:pPr>
            <w:r>
              <w:t>Step 10</w:t>
            </w:r>
          </w:p>
        </w:tc>
        <w:tc>
          <w:tcPr>
            <w:tcW w:w="5130" w:type="dxa"/>
            <w:tcMar>
              <w:top w:w="100" w:type="dxa"/>
              <w:left w:w="100" w:type="dxa"/>
              <w:bottom w:w="100" w:type="dxa"/>
              <w:right w:w="100" w:type="dxa"/>
            </w:tcMar>
          </w:tcPr>
          <w:p w:rsidR="007B0B6C" w:rsidRDefault="008D2334" w14:paraId="0000017D" w14:textId="77777777">
            <w:pPr>
              <w:widowControl w:val="0"/>
            </w:pPr>
            <w:r w:rsidRPr="2D65E92D" w:rsidR="008D2334">
              <w:rPr>
                <w:lang w:val="en-US"/>
              </w:rPr>
              <w:t>Application status screen confirms card eligibility and nudges the customer to “Complete vKYC”.</w:t>
            </w:r>
          </w:p>
        </w:tc>
        <w:tc>
          <w:tcPr>
            <w:tcW w:w="1260" w:type="dxa"/>
            <w:tcMar>
              <w:top w:w="100" w:type="dxa"/>
              <w:left w:w="100" w:type="dxa"/>
              <w:bottom w:w="100" w:type="dxa"/>
              <w:right w:w="100" w:type="dxa"/>
            </w:tcMar>
          </w:tcPr>
          <w:p w:rsidR="007B0B6C" w:rsidRDefault="008D2334" w14:paraId="0000017E" w14:textId="77777777">
            <w:pPr>
              <w:widowControl w:val="0"/>
            </w:pPr>
            <w:r>
              <w:t>user/App</w:t>
            </w:r>
          </w:p>
        </w:tc>
        <w:tc>
          <w:tcPr>
            <w:tcW w:w="1080" w:type="dxa"/>
            <w:tcMar>
              <w:top w:w="100" w:type="dxa"/>
              <w:left w:w="100" w:type="dxa"/>
              <w:bottom w:w="100" w:type="dxa"/>
              <w:right w:w="100" w:type="dxa"/>
            </w:tcMar>
          </w:tcPr>
          <w:p w:rsidR="007B0B6C" w:rsidRDefault="008D2334" w14:paraId="0000017F" w14:textId="77777777">
            <w:pPr>
              <w:widowControl w:val="0"/>
            </w:pPr>
            <w:r>
              <w:t>T</w:t>
            </w:r>
          </w:p>
        </w:tc>
        <w:tc>
          <w:tcPr>
            <w:tcW w:w="1175" w:type="dxa"/>
            <w:tcMar>
              <w:top w:w="100" w:type="dxa"/>
              <w:left w:w="100" w:type="dxa"/>
              <w:bottom w:w="100" w:type="dxa"/>
              <w:right w:w="100" w:type="dxa"/>
            </w:tcMar>
          </w:tcPr>
          <w:p w:rsidR="007B0B6C" w:rsidRDefault="007B0B6C" w14:paraId="00000180" w14:textId="77777777"/>
        </w:tc>
      </w:tr>
      <w:tr w:rsidR="007B0B6C" w:rsidTr="2D65E92D" w14:paraId="355B6738" w14:textId="77777777">
        <w:tc>
          <w:tcPr>
            <w:tcW w:w="1135" w:type="dxa"/>
            <w:tcMar>
              <w:top w:w="100" w:type="dxa"/>
              <w:left w:w="100" w:type="dxa"/>
              <w:bottom w:w="100" w:type="dxa"/>
              <w:right w:w="100" w:type="dxa"/>
            </w:tcMar>
          </w:tcPr>
          <w:p w:rsidR="007B0B6C" w:rsidRDefault="008D2334" w14:paraId="00000181" w14:textId="77777777">
            <w:pPr>
              <w:widowControl w:val="0"/>
            </w:pPr>
            <w:r>
              <w:t>Step 11</w:t>
            </w:r>
          </w:p>
        </w:tc>
        <w:tc>
          <w:tcPr>
            <w:tcW w:w="5130" w:type="dxa"/>
            <w:tcMar>
              <w:top w:w="100" w:type="dxa"/>
              <w:left w:w="100" w:type="dxa"/>
              <w:bottom w:w="100" w:type="dxa"/>
              <w:right w:w="100" w:type="dxa"/>
            </w:tcMar>
          </w:tcPr>
          <w:p w:rsidR="007B0B6C" w:rsidP="2D65E92D" w:rsidRDefault="008D2334" w14:paraId="00000182" w14:textId="77777777">
            <w:pPr>
              <w:widowControl w:val="0"/>
              <w:rPr>
                <w:b w:val="1"/>
                <w:bCs w:val="1"/>
                <w:lang w:val="en-US"/>
              </w:rPr>
            </w:pPr>
            <w:r w:rsidRPr="2D65E92D" w:rsidR="008D2334">
              <w:rPr>
                <w:b w:val="1"/>
                <w:bCs w:val="1"/>
                <w:lang w:val="en-US"/>
              </w:rPr>
              <w:t>vKYC:</w:t>
            </w:r>
          </w:p>
          <w:p w:rsidR="007B0B6C" w:rsidRDefault="007B0B6C" w14:paraId="00000183" w14:textId="77777777">
            <w:pPr>
              <w:widowControl w:val="0"/>
              <w:rPr>
                <w:b/>
              </w:rPr>
            </w:pPr>
          </w:p>
          <w:p w:rsidR="007B0B6C" w:rsidRDefault="008D2334" w14:paraId="00000184" w14:textId="77777777">
            <w:pPr>
              <w:widowControl w:val="0"/>
            </w:pPr>
            <w:r w:rsidRPr="2D65E92D" w:rsidR="008D2334">
              <w:rPr>
                <w:lang w:val="en-US"/>
              </w:rPr>
              <w:t>Once the user clicks “Complete vKYC”, a new screen is launched and seeks customer permission for.</w:t>
            </w:r>
          </w:p>
          <w:p w:rsidR="007B0B6C" w:rsidRDefault="008D2334" w14:paraId="00000185" w14:textId="77777777">
            <w:pPr>
              <w:widowControl w:val="0"/>
              <w:numPr>
                <w:ilvl w:val="0"/>
                <w:numId w:val="11"/>
              </w:numPr>
            </w:pPr>
            <w:r>
              <w:t>Identity proof</w:t>
            </w:r>
          </w:p>
          <w:p w:rsidR="007B0B6C" w:rsidRDefault="008D2334" w14:paraId="00000186" w14:textId="77777777">
            <w:pPr>
              <w:widowControl w:val="0"/>
              <w:numPr>
                <w:ilvl w:val="0"/>
                <w:numId w:val="11"/>
              </w:numPr>
              <w:rPr/>
            </w:pPr>
            <w:r w:rsidRPr="2D65E92D" w:rsidR="008D2334">
              <w:rPr>
                <w:lang w:val="en-US"/>
              </w:rPr>
              <w:t>Images of customer’s facial features.</w:t>
            </w:r>
          </w:p>
          <w:p w:rsidR="007B0B6C" w:rsidRDefault="008D2334" w14:paraId="00000187" w14:textId="77777777">
            <w:pPr>
              <w:widowControl w:val="0"/>
            </w:pPr>
            <w:r w:rsidRPr="2D65E92D" w:rsidR="008D2334">
              <w:rPr>
                <w:lang w:val="en-US"/>
              </w:rPr>
              <w:t>Once the customer clicks allow, further permissions sought from IDfy for</w:t>
            </w:r>
          </w:p>
          <w:p w:rsidR="007B0B6C" w:rsidRDefault="008D2334" w14:paraId="00000188" w14:textId="77777777">
            <w:pPr>
              <w:widowControl w:val="0"/>
              <w:numPr>
                <w:ilvl w:val="0"/>
                <w:numId w:val="21"/>
              </w:numPr>
            </w:pPr>
            <w:r>
              <w:t>Location</w:t>
            </w:r>
          </w:p>
          <w:p w:rsidR="007B0B6C" w:rsidRDefault="008D2334" w14:paraId="00000189" w14:textId="77777777">
            <w:pPr>
              <w:widowControl w:val="0"/>
              <w:numPr>
                <w:ilvl w:val="0"/>
                <w:numId w:val="21"/>
              </w:numPr>
            </w:pPr>
            <w:r>
              <w:t>Camera and</w:t>
            </w:r>
          </w:p>
          <w:p w:rsidR="007B0B6C" w:rsidRDefault="008D2334" w14:paraId="0000018A" w14:textId="77777777">
            <w:pPr>
              <w:widowControl w:val="0"/>
              <w:numPr>
                <w:ilvl w:val="0"/>
                <w:numId w:val="21"/>
              </w:numPr>
              <w:rPr/>
            </w:pPr>
            <w:r w:rsidRPr="2D65E92D" w:rsidR="008D2334">
              <w:rPr>
                <w:lang w:val="en-US"/>
              </w:rPr>
              <w:t>Microphone.</w:t>
            </w:r>
          </w:p>
          <w:p w:rsidR="007B0B6C" w:rsidRDefault="008D2334" w14:paraId="0000018B" w14:textId="77777777">
            <w:pPr>
              <w:widowControl w:val="0"/>
            </w:pPr>
            <w:r w:rsidRPr="2D65E92D" w:rsidR="008D2334">
              <w:rPr>
                <w:lang w:val="en-US"/>
              </w:rPr>
              <w:t>Customer clicks on “Allow Permission”.</w:t>
            </w:r>
          </w:p>
          <w:p w:rsidR="007B0B6C" w:rsidRDefault="007B0B6C" w14:paraId="0000018C" w14:textId="77777777">
            <w:pPr>
              <w:widowControl w:val="0"/>
            </w:pPr>
          </w:p>
          <w:p w:rsidR="007B0B6C" w:rsidRDefault="008D2334" w14:paraId="0000018D" w14:textId="77777777">
            <w:pPr>
              <w:widowControl w:val="0"/>
            </w:pPr>
            <w:r>
              <w:t>In the next screen APP prompts the following</w:t>
            </w:r>
          </w:p>
          <w:p w:rsidR="007B0B6C" w:rsidRDefault="008D2334" w14:paraId="0000018E" w14:textId="77777777">
            <w:pPr>
              <w:widowControl w:val="0"/>
              <w:numPr>
                <w:ilvl w:val="0"/>
                <w:numId w:val="4"/>
              </w:numPr>
            </w:pPr>
            <w:r>
              <w:t>Are you ready for the Video Call?</w:t>
            </w:r>
          </w:p>
          <w:p w:rsidR="007B0B6C" w:rsidRDefault="008D2334" w14:paraId="0000018F" w14:textId="77777777">
            <w:pPr>
              <w:widowControl w:val="0"/>
              <w:numPr>
                <w:ilvl w:val="0"/>
                <w:numId w:val="4"/>
              </w:numPr>
            </w:pPr>
            <w:r>
              <w:t>Please ensure you are ready with these</w:t>
            </w:r>
          </w:p>
          <w:p w:rsidR="007B0B6C" w:rsidRDefault="008D2334" w14:paraId="00000190" w14:textId="77777777">
            <w:pPr>
              <w:widowControl w:val="0"/>
              <w:numPr>
                <w:ilvl w:val="1"/>
                <w:numId w:val="4"/>
              </w:numPr>
            </w:pPr>
            <w:r>
              <w:t>Original PAN.</w:t>
            </w:r>
          </w:p>
          <w:p w:rsidR="007B0B6C" w:rsidRDefault="008D2334" w14:paraId="00000191" w14:textId="77777777">
            <w:pPr>
              <w:widowControl w:val="0"/>
              <w:numPr>
                <w:ilvl w:val="0"/>
                <w:numId w:val="4"/>
              </w:numPr>
              <w:rPr/>
            </w:pPr>
            <w:r w:rsidRPr="2D65E92D" w:rsidR="008D2334">
              <w:rPr>
                <w:lang w:val="en-US"/>
              </w:rPr>
              <w:t>Customer clicks on “I am ready”.</w:t>
            </w:r>
          </w:p>
          <w:p w:rsidR="007B0B6C" w:rsidRDefault="007B0B6C" w14:paraId="00000192" w14:textId="77777777">
            <w:pPr>
              <w:widowControl w:val="0"/>
            </w:pPr>
          </w:p>
          <w:p w:rsidR="007B0B6C" w:rsidRDefault="008D2334" w14:paraId="00000193" w14:textId="77777777">
            <w:pPr>
              <w:widowControl w:val="0"/>
            </w:pPr>
            <w:r w:rsidRPr="2D65E92D" w:rsidR="008D2334">
              <w:rPr>
                <w:lang w:val="en-US"/>
              </w:rPr>
              <w:t>Verification is initiated. The application status screen shall confirm “Video KYC complete”.</w:t>
            </w:r>
          </w:p>
          <w:p w:rsidR="007B0B6C" w:rsidRDefault="007B0B6C" w14:paraId="00000194" w14:textId="77777777">
            <w:pPr>
              <w:widowControl w:val="0"/>
            </w:pPr>
          </w:p>
        </w:tc>
        <w:tc>
          <w:tcPr>
            <w:tcW w:w="1260" w:type="dxa"/>
            <w:tcMar>
              <w:top w:w="100" w:type="dxa"/>
              <w:left w:w="100" w:type="dxa"/>
              <w:bottom w:w="100" w:type="dxa"/>
              <w:right w:w="100" w:type="dxa"/>
            </w:tcMar>
          </w:tcPr>
          <w:p w:rsidR="007B0B6C" w:rsidRDefault="008D2334" w14:paraId="00000195" w14:textId="77777777">
            <w:pPr>
              <w:widowControl w:val="0"/>
            </w:pPr>
            <w:r>
              <w:t>User/App</w:t>
            </w:r>
          </w:p>
        </w:tc>
        <w:tc>
          <w:tcPr>
            <w:tcW w:w="1080" w:type="dxa"/>
            <w:tcMar>
              <w:top w:w="100" w:type="dxa"/>
              <w:left w:w="100" w:type="dxa"/>
              <w:bottom w:w="100" w:type="dxa"/>
              <w:right w:w="100" w:type="dxa"/>
            </w:tcMar>
          </w:tcPr>
          <w:p w:rsidR="007B0B6C" w:rsidRDefault="008D2334" w14:paraId="00000196" w14:textId="77777777">
            <w:pPr>
              <w:widowControl w:val="0"/>
            </w:pPr>
            <w:r>
              <w:t>T</w:t>
            </w:r>
          </w:p>
        </w:tc>
        <w:tc>
          <w:tcPr>
            <w:tcW w:w="1175" w:type="dxa"/>
            <w:tcMar>
              <w:top w:w="100" w:type="dxa"/>
              <w:left w:w="100" w:type="dxa"/>
              <w:bottom w:w="100" w:type="dxa"/>
              <w:right w:w="100" w:type="dxa"/>
            </w:tcMar>
          </w:tcPr>
          <w:p w:rsidR="007B0B6C" w:rsidRDefault="007B0B6C" w14:paraId="00000197" w14:textId="77777777"/>
        </w:tc>
      </w:tr>
      <w:tr w:rsidR="007B0B6C" w:rsidTr="2D65E92D" w14:paraId="0E939375" w14:textId="77777777">
        <w:tc>
          <w:tcPr>
            <w:tcW w:w="1135" w:type="dxa"/>
            <w:tcMar>
              <w:top w:w="100" w:type="dxa"/>
              <w:left w:w="100" w:type="dxa"/>
              <w:bottom w:w="100" w:type="dxa"/>
              <w:right w:w="100" w:type="dxa"/>
            </w:tcMar>
          </w:tcPr>
          <w:p w:rsidR="007B0B6C" w:rsidRDefault="008D2334" w14:paraId="00000198" w14:textId="77777777">
            <w:pPr>
              <w:widowControl w:val="0"/>
            </w:pPr>
            <w:r>
              <w:t>Step 12</w:t>
            </w:r>
          </w:p>
        </w:tc>
        <w:tc>
          <w:tcPr>
            <w:tcW w:w="5130" w:type="dxa"/>
            <w:tcMar>
              <w:top w:w="100" w:type="dxa"/>
              <w:left w:w="100" w:type="dxa"/>
              <w:bottom w:w="100" w:type="dxa"/>
              <w:right w:w="100" w:type="dxa"/>
            </w:tcMar>
          </w:tcPr>
          <w:p w:rsidR="007B0B6C" w:rsidRDefault="008D2334" w14:paraId="00000199" w14:textId="77777777">
            <w:pPr>
              <w:widowControl w:val="0"/>
            </w:pPr>
            <w:r w:rsidRPr="2D65E92D" w:rsidR="008D2334">
              <w:rPr>
                <w:lang w:val="en-US"/>
              </w:rPr>
              <w:t>The application shall be under review and approved subsequently. Customer shall be alerted when application is approved</w:t>
            </w:r>
          </w:p>
        </w:tc>
        <w:tc>
          <w:tcPr>
            <w:tcW w:w="1260" w:type="dxa"/>
            <w:tcMar>
              <w:top w:w="100" w:type="dxa"/>
              <w:left w:w="100" w:type="dxa"/>
              <w:bottom w:w="100" w:type="dxa"/>
              <w:right w:w="100" w:type="dxa"/>
            </w:tcMar>
          </w:tcPr>
          <w:p w:rsidR="007B0B6C" w:rsidRDefault="008D2334" w14:paraId="0000019A" w14:textId="77777777">
            <w:pPr>
              <w:widowControl w:val="0"/>
            </w:pPr>
            <w:r>
              <w:t>user/App</w:t>
            </w:r>
          </w:p>
        </w:tc>
        <w:tc>
          <w:tcPr>
            <w:tcW w:w="1080" w:type="dxa"/>
            <w:tcMar>
              <w:top w:w="100" w:type="dxa"/>
              <w:left w:w="100" w:type="dxa"/>
              <w:bottom w:w="100" w:type="dxa"/>
              <w:right w:w="100" w:type="dxa"/>
            </w:tcMar>
          </w:tcPr>
          <w:p w:rsidR="007B0B6C" w:rsidRDefault="008D2334" w14:paraId="0000019B" w14:textId="77777777">
            <w:pPr>
              <w:widowControl w:val="0"/>
            </w:pPr>
            <w:r>
              <w:t>T</w:t>
            </w:r>
          </w:p>
        </w:tc>
        <w:tc>
          <w:tcPr>
            <w:tcW w:w="1175" w:type="dxa"/>
            <w:tcMar>
              <w:top w:w="100" w:type="dxa"/>
              <w:left w:w="100" w:type="dxa"/>
              <w:bottom w:w="100" w:type="dxa"/>
              <w:right w:w="100" w:type="dxa"/>
            </w:tcMar>
          </w:tcPr>
          <w:p w:rsidR="007B0B6C" w:rsidRDefault="007B0B6C" w14:paraId="0000019C" w14:textId="77777777"/>
        </w:tc>
      </w:tr>
      <w:tr w:rsidR="007B0B6C" w:rsidTr="2D65E92D" w14:paraId="3400AB90" w14:textId="77777777">
        <w:tc>
          <w:tcPr>
            <w:tcW w:w="1135" w:type="dxa"/>
            <w:tcMar>
              <w:top w:w="100" w:type="dxa"/>
              <w:left w:w="100" w:type="dxa"/>
              <w:bottom w:w="100" w:type="dxa"/>
              <w:right w:w="100" w:type="dxa"/>
            </w:tcMar>
          </w:tcPr>
          <w:p w:rsidR="007B0B6C" w:rsidRDefault="008D2334" w14:paraId="0000019D" w14:textId="77777777">
            <w:pPr>
              <w:widowControl w:val="0"/>
            </w:pPr>
            <w:r>
              <w:t>Step 13</w:t>
            </w:r>
          </w:p>
        </w:tc>
        <w:tc>
          <w:tcPr>
            <w:tcW w:w="5130" w:type="dxa"/>
            <w:tcMar>
              <w:top w:w="100" w:type="dxa"/>
              <w:left w:w="100" w:type="dxa"/>
              <w:bottom w:w="100" w:type="dxa"/>
              <w:right w:w="100" w:type="dxa"/>
            </w:tcMar>
          </w:tcPr>
          <w:p w:rsidR="007B0B6C" w:rsidRDefault="008D2334" w14:paraId="0000019E" w14:textId="77777777">
            <w:pPr>
              <w:widowControl w:val="0"/>
            </w:pPr>
            <w:sdt>
              <w:sdtPr>
                <w:tag w:val="goog_rdk_29"/>
                <w:id w:val="-1659368974"/>
              </w:sdtPr>
              <w:sdtEndPr/>
              <w:sdtContent>
                <w:commentRangeStart w:id="40"/>
              </w:sdtContent>
            </w:sdt>
            <w:sdt>
              <w:sdtPr>
                <w:tag w:val="goog_rdk_30"/>
                <w:id w:val="-921950658"/>
              </w:sdtPr>
              <w:sdtEndPr/>
              <w:sdtContent>
                <w:commentRangeStart w:id="41"/>
              </w:sdtContent>
            </w:sdt>
            <w:r>
              <w:t>Once card is approved</w:t>
            </w:r>
            <w:commentRangeEnd w:id="40"/>
            <w:r>
              <w:rPr>
                <w:rStyle w:val="CommentReference"/>
                <w:sz w:val="22"/>
                <w:szCs w:val="22"/>
              </w:rPr>
              <w:commentReference w:id="40"/>
            </w:r>
            <w:commentRangeEnd w:id="41"/>
            <w:r>
              <w:rPr>
                <w:rStyle w:val="CommentReference"/>
                <w:sz w:val="22"/>
                <w:szCs w:val="22"/>
              </w:rPr>
              <w:commentReference w:id="41"/>
            </w:r>
            <w:r>
              <w:t>, the customer can view the card details and available credit limit on the new card</w:t>
            </w:r>
          </w:p>
        </w:tc>
        <w:tc>
          <w:tcPr>
            <w:tcW w:w="1260" w:type="dxa"/>
            <w:tcMar>
              <w:top w:w="100" w:type="dxa"/>
              <w:left w:w="100" w:type="dxa"/>
              <w:bottom w:w="100" w:type="dxa"/>
              <w:right w:w="100" w:type="dxa"/>
            </w:tcMar>
          </w:tcPr>
          <w:p w:rsidR="007B0B6C" w:rsidRDefault="008D2334" w14:paraId="0000019F" w14:textId="77777777">
            <w:pPr>
              <w:widowControl w:val="0"/>
            </w:pPr>
            <w:r>
              <w:t>App</w:t>
            </w:r>
          </w:p>
        </w:tc>
        <w:tc>
          <w:tcPr>
            <w:tcW w:w="1080" w:type="dxa"/>
            <w:tcMar>
              <w:top w:w="100" w:type="dxa"/>
              <w:left w:w="100" w:type="dxa"/>
              <w:bottom w:w="100" w:type="dxa"/>
              <w:right w:w="100" w:type="dxa"/>
            </w:tcMar>
          </w:tcPr>
          <w:p w:rsidR="007B0B6C" w:rsidRDefault="008D2334" w14:paraId="000001A0" w14:textId="77777777">
            <w:pPr>
              <w:widowControl w:val="0"/>
            </w:pPr>
            <w:r>
              <w:t>T+X</w:t>
            </w:r>
          </w:p>
        </w:tc>
        <w:tc>
          <w:tcPr>
            <w:tcW w:w="1175" w:type="dxa"/>
            <w:tcMar>
              <w:top w:w="100" w:type="dxa"/>
              <w:left w:w="100" w:type="dxa"/>
              <w:bottom w:w="100" w:type="dxa"/>
              <w:right w:w="100" w:type="dxa"/>
            </w:tcMar>
          </w:tcPr>
          <w:p w:rsidR="007B0B6C" w:rsidRDefault="007B0B6C" w14:paraId="000001A1" w14:textId="77777777"/>
        </w:tc>
      </w:tr>
    </w:tbl>
    <w:p w:rsidR="007B0B6C" w:rsidRDefault="007B0B6C" w14:paraId="000001A2" w14:textId="77777777">
      <w:pPr>
        <w:rPr>
          <w:b/>
          <w:color w:val="434343"/>
        </w:rPr>
      </w:pPr>
    </w:p>
    <w:p w:rsidR="007B0B6C" w:rsidRDefault="008D2334" w14:paraId="000001A3" w14:textId="77777777">
      <w:pPr>
        <w:pStyle w:val="Heading1"/>
        <w:numPr>
          <w:ilvl w:val="0"/>
          <w:numId w:val="20"/>
        </w:numPr>
        <w:ind w:left="360"/>
        <w:rPr>
          <w:b/>
          <w:sz w:val="24"/>
          <w:szCs w:val="24"/>
        </w:rPr>
      </w:pPr>
      <w:bookmarkStart w:name="_heading=h.3rdcrjn" w:colFirst="0" w:colLast="0" w:id="42"/>
      <w:bookmarkEnd w:id="42"/>
      <w:r>
        <w:rPr>
          <w:b/>
          <w:sz w:val="24"/>
          <w:szCs w:val="24"/>
        </w:rPr>
        <w:t>NTB customer’s - Min KYC (PAN verification)</w:t>
      </w:r>
    </w:p>
    <w:p w:rsidR="007B0B6C" w:rsidRDefault="008D2334" w14:paraId="000001A4" w14:textId="77777777">
      <w:r>
        <w:t xml:space="preserve">This user journey is about how a Payzapp customer would onboard/apply for Zapp credit. This scenario covers where the user is already a PAN based min-KYC user which means the user has already submitted their PAN number as part of PayZapp onboarding. </w:t>
      </w:r>
    </w:p>
    <w:p w:rsidR="007B0B6C" w:rsidRDefault="007B0B6C" w14:paraId="000001A5" w14:textId="77777777"/>
    <w:p w:rsidR="007B0B6C" w:rsidRDefault="008D2334" w14:paraId="000001A6" w14:textId="77777777">
      <w:pPr>
        <w:numPr>
          <w:ilvl w:val="0"/>
          <w:numId w:val="5"/>
        </w:numPr>
        <w:pBdr>
          <w:top w:val="nil"/>
          <w:left w:val="nil"/>
          <w:bottom w:val="nil"/>
          <w:right w:val="nil"/>
          <w:between w:val="nil"/>
        </w:pBdr>
        <w:rPr>
          <w:color w:val="434343"/>
        </w:rPr>
      </w:pPr>
      <w:r>
        <w:rPr>
          <w:color w:val="434343"/>
        </w:rPr>
        <w:t>If PAN verification is already completed by the customer, the journey shall begin with Aadhar consent &amp; eKYC authentication. “Pan Verification” step in the flow above shall not be applicable for this customer journey. All other steps shall be followed as is.</w:t>
      </w:r>
    </w:p>
    <w:p w:rsidR="007B0B6C" w:rsidRDefault="008D2334" w14:paraId="000001A7" w14:textId="77777777">
      <w:pPr>
        <w:pStyle w:val="Heading1"/>
        <w:numPr>
          <w:ilvl w:val="0"/>
          <w:numId w:val="20"/>
        </w:numPr>
        <w:ind w:left="360"/>
        <w:rPr>
          <w:b/>
          <w:sz w:val="24"/>
          <w:szCs w:val="24"/>
        </w:rPr>
      </w:pPr>
      <w:bookmarkStart w:name="_heading=h.26in1rg" w:colFirst="0" w:colLast="0" w:id="43"/>
      <w:bookmarkEnd w:id="43"/>
      <w:r>
        <w:rPr>
          <w:b/>
          <w:sz w:val="24"/>
          <w:szCs w:val="24"/>
        </w:rPr>
        <w:t>NTB customer’s (E-KYC status, Aadhar based)</w:t>
      </w:r>
    </w:p>
    <w:p w:rsidR="007B0B6C" w:rsidRDefault="008D2334" w14:paraId="000001A8" w14:textId="77777777">
      <w:r>
        <w:t>This user journey is about how a Payzapp customer would onboard/apply for Zapp credit. This scenario covers an instance where the user is already in eKYC status, which means that the user has already submitted their Aadhar number as part of Payzapp onboarding.</w:t>
      </w:r>
    </w:p>
    <w:p w:rsidR="007B0B6C" w:rsidRDefault="007B0B6C" w14:paraId="000001A9" w14:textId="77777777"/>
    <w:p w:rsidR="007B0B6C" w:rsidRDefault="008D2334" w14:paraId="000001AA" w14:textId="77777777">
      <w:pPr>
        <w:numPr>
          <w:ilvl w:val="0"/>
          <w:numId w:val="3"/>
        </w:numPr>
        <w:pBdr>
          <w:top w:val="nil"/>
          <w:left w:val="nil"/>
          <w:bottom w:val="nil"/>
          <w:right w:val="nil"/>
          <w:between w:val="nil"/>
        </w:pBdr>
      </w:pPr>
      <w:r>
        <w:rPr>
          <w:color w:val="000000"/>
        </w:rPr>
        <w:t>Aadhar e-KYC shall be exempted to users only if the eKYC on payzapp was done on the same day.</w:t>
      </w:r>
    </w:p>
    <w:p w:rsidR="007B0B6C" w:rsidRDefault="008D2334" w14:paraId="000001AB" w14:textId="77777777">
      <w:pPr>
        <w:numPr>
          <w:ilvl w:val="0"/>
          <w:numId w:val="3"/>
        </w:numPr>
        <w:pBdr>
          <w:top w:val="nil"/>
          <w:left w:val="nil"/>
          <w:bottom w:val="nil"/>
          <w:right w:val="nil"/>
          <w:between w:val="nil"/>
        </w:pBdr>
      </w:pPr>
      <w:r>
        <w:rPr>
          <w:color w:val="000000"/>
        </w:rPr>
        <w:t>Aadhar e-KYC shall be applicable for all other users.</w:t>
      </w:r>
    </w:p>
    <w:p w:rsidR="007B0B6C" w:rsidRDefault="007B0B6C" w14:paraId="000001AC" w14:textId="77777777"/>
    <w:p w:rsidR="007B0B6C" w:rsidRDefault="008D2334" w14:paraId="000001AD" w14:textId="77777777">
      <w:pPr>
        <w:rPr>
          <w:color w:val="434343"/>
        </w:rPr>
      </w:pPr>
      <w:r>
        <w:rPr>
          <w:color w:val="434343"/>
        </w:rPr>
        <w:t>All other steps shall follow as per the process detailed under section 4 and section 5 of this document.</w:t>
      </w:r>
    </w:p>
    <w:p w:rsidR="007B0B6C" w:rsidRDefault="008D2334" w14:paraId="000001AE" w14:textId="77777777">
      <w:pPr>
        <w:pStyle w:val="Heading1"/>
        <w:numPr>
          <w:ilvl w:val="0"/>
          <w:numId w:val="20"/>
        </w:numPr>
        <w:ind w:left="360"/>
        <w:rPr>
          <w:b/>
          <w:sz w:val="24"/>
          <w:szCs w:val="24"/>
        </w:rPr>
      </w:pPr>
      <w:bookmarkStart w:name="_heading=h.lnxbz9" w:colFirst="0" w:colLast="0" w:id="44"/>
      <w:bookmarkEnd w:id="44"/>
      <w:r>
        <w:rPr>
          <w:b/>
          <w:sz w:val="24"/>
          <w:szCs w:val="24"/>
        </w:rPr>
        <w:t>ETB customer’s (Non verified user)</w:t>
      </w:r>
    </w:p>
    <w:p w:rsidR="007B0B6C" w:rsidRDefault="008D2334" w14:paraId="000001AF" w14:textId="77777777">
      <w:r>
        <w:t>This user journey is about how a Payzapp customer would onboard/apply for Zapp credit. This scenario covers an instance where the user is an ETB customer with the bank, however not verified yet in the PayZapp app.</w:t>
      </w:r>
    </w:p>
    <w:p w:rsidR="007B0B6C" w:rsidRDefault="007B0B6C" w14:paraId="000001B0" w14:textId="77777777"/>
    <w:tbl>
      <w:tblPr>
        <w:tblStyle w:val="a9"/>
        <w:tblW w:w="978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5"/>
        <w:gridCol w:w="5130"/>
        <w:gridCol w:w="1260"/>
        <w:gridCol w:w="1080"/>
        <w:gridCol w:w="1175"/>
      </w:tblGrid>
      <w:tr w:rsidR="007B0B6C" w14:paraId="18C281C4" w14:textId="77777777">
        <w:tc>
          <w:tcPr>
            <w:tcW w:w="1135" w:type="dxa"/>
            <w:shd w:val="clear" w:color="auto" w:fill="C9DAF8"/>
            <w:tcMar>
              <w:top w:w="100" w:type="dxa"/>
              <w:left w:w="100" w:type="dxa"/>
              <w:bottom w:w="100" w:type="dxa"/>
              <w:right w:w="100" w:type="dxa"/>
            </w:tcMar>
          </w:tcPr>
          <w:p w:rsidR="007B0B6C" w:rsidRDefault="008D2334" w14:paraId="000001B1" w14:textId="77777777">
            <w:pPr>
              <w:widowControl w:val="0"/>
              <w:jc w:val="center"/>
              <w:rPr>
                <w:b/>
              </w:rPr>
            </w:pPr>
            <w:r>
              <w:rPr>
                <w:b/>
              </w:rPr>
              <w:t>Steps</w:t>
            </w:r>
          </w:p>
        </w:tc>
        <w:tc>
          <w:tcPr>
            <w:tcW w:w="5130" w:type="dxa"/>
            <w:shd w:val="clear" w:color="auto" w:fill="C9DAF8"/>
            <w:tcMar>
              <w:top w:w="100" w:type="dxa"/>
              <w:left w:w="100" w:type="dxa"/>
              <w:bottom w:w="100" w:type="dxa"/>
              <w:right w:w="100" w:type="dxa"/>
            </w:tcMar>
          </w:tcPr>
          <w:p w:rsidR="007B0B6C" w:rsidRDefault="008D2334" w14:paraId="000001B2"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7B0B6C" w:rsidRDefault="008D2334" w14:paraId="000001B3" w14:textId="77777777">
            <w:pPr>
              <w:widowControl w:val="0"/>
              <w:jc w:val="center"/>
              <w:rPr>
                <w:b/>
              </w:rPr>
            </w:pPr>
            <w:r>
              <w:rPr>
                <w:b/>
              </w:rPr>
              <w:t>Team</w:t>
            </w:r>
          </w:p>
        </w:tc>
        <w:tc>
          <w:tcPr>
            <w:tcW w:w="1080" w:type="dxa"/>
            <w:shd w:val="clear" w:color="auto" w:fill="C9DAF8"/>
            <w:tcMar>
              <w:top w:w="100" w:type="dxa"/>
              <w:left w:w="100" w:type="dxa"/>
              <w:bottom w:w="100" w:type="dxa"/>
              <w:right w:w="100" w:type="dxa"/>
            </w:tcMar>
          </w:tcPr>
          <w:p w:rsidR="007B0B6C" w:rsidRDefault="008D2334" w14:paraId="000001B4" w14:textId="77777777">
            <w:pPr>
              <w:widowControl w:val="0"/>
              <w:jc w:val="center"/>
              <w:rPr>
                <w:b/>
              </w:rPr>
            </w:pPr>
            <w:r>
              <w:rPr>
                <w:b/>
              </w:rPr>
              <w:t>TAT</w:t>
            </w:r>
          </w:p>
        </w:tc>
        <w:tc>
          <w:tcPr>
            <w:tcW w:w="1175" w:type="dxa"/>
            <w:shd w:val="clear" w:color="auto" w:fill="C9DAF8"/>
            <w:tcMar>
              <w:top w:w="100" w:type="dxa"/>
              <w:left w:w="100" w:type="dxa"/>
              <w:bottom w:w="100" w:type="dxa"/>
              <w:right w:w="100" w:type="dxa"/>
            </w:tcMar>
          </w:tcPr>
          <w:p w:rsidR="007B0B6C" w:rsidRDefault="008D2334" w14:paraId="000001B5" w14:textId="77777777">
            <w:pPr>
              <w:widowControl w:val="0"/>
              <w:jc w:val="center"/>
              <w:rPr>
                <w:b/>
              </w:rPr>
            </w:pPr>
            <w:r>
              <w:rPr>
                <w:b/>
              </w:rPr>
              <w:t>Remarks</w:t>
            </w:r>
          </w:p>
        </w:tc>
      </w:tr>
      <w:tr w:rsidR="007B0B6C" w14:paraId="78F8F67F" w14:textId="77777777">
        <w:tc>
          <w:tcPr>
            <w:tcW w:w="1135" w:type="dxa"/>
            <w:tcMar>
              <w:top w:w="100" w:type="dxa"/>
              <w:left w:w="100" w:type="dxa"/>
              <w:bottom w:w="100" w:type="dxa"/>
              <w:right w:w="100" w:type="dxa"/>
            </w:tcMar>
          </w:tcPr>
          <w:p w:rsidR="007B0B6C" w:rsidRDefault="008D2334" w14:paraId="000001B6" w14:textId="77777777">
            <w:pPr>
              <w:widowControl w:val="0"/>
            </w:pPr>
            <w:r>
              <w:t>Step 1</w:t>
            </w:r>
          </w:p>
        </w:tc>
        <w:tc>
          <w:tcPr>
            <w:tcW w:w="5130" w:type="dxa"/>
            <w:tcMar>
              <w:top w:w="100" w:type="dxa"/>
              <w:left w:w="100" w:type="dxa"/>
              <w:bottom w:w="100" w:type="dxa"/>
              <w:right w:w="100" w:type="dxa"/>
            </w:tcMar>
          </w:tcPr>
          <w:p w:rsidR="007B0B6C" w:rsidRDefault="008D2334" w14:paraId="000001B7" w14:textId="77777777">
            <w:r>
              <w:t>Customer logs in to the Payzapp app</w:t>
            </w:r>
          </w:p>
        </w:tc>
        <w:tc>
          <w:tcPr>
            <w:tcW w:w="1260" w:type="dxa"/>
            <w:tcMar>
              <w:top w:w="100" w:type="dxa"/>
              <w:left w:w="100" w:type="dxa"/>
              <w:bottom w:w="100" w:type="dxa"/>
              <w:right w:w="100" w:type="dxa"/>
            </w:tcMar>
          </w:tcPr>
          <w:p w:rsidR="007B0B6C" w:rsidRDefault="008D2334" w14:paraId="000001B8" w14:textId="77777777">
            <w:pPr>
              <w:widowControl w:val="0"/>
            </w:pPr>
            <w:r>
              <w:t>User</w:t>
            </w:r>
          </w:p>
        </w:tc>
        <w:tc>
          <w:tcPr>
            <w:tcW w:w="1080" w:type="dxa"/>
            <w:tcMar>
              <w:top w:w="100" w:type="dxa"/>
              <w:left w:w="100" w:type="dxa"/>
              <w:bottom w:w="100" w:type="dxa"/>
              <w:right w:w="100" w:type="dxa"/>
            </w:tcMar>
          </w:tcPr>
          <w:p w:rsidR="007B0B6C" w:rsidRDefault="008D2334" w14:paraId="000001B9" w14:textId="77777777">
            <w:pPr>
              <w:widowControl w:val="0"/>
            </w:pPr>
            <w:r>
              <w:t>T</w:t>
            </w:r>
          </w:p>
        </w:tc>
        <w:tc>
          <w:tcPr>
            <w:tcW w:w="1175" w:type="dxa"/>
            <w:tcMar>
              <w:top w:w="100" w:type="dxa"/>
              <w:left w:w="100" w:type="dxa"/>
              <w:bottom w:w="100" w:type="dxa"/>
              <w:right w:w="100" w:type="dxa"/>
            </w:tcMar>
          </w:tcPr>
          <w:p w:rsidR="007B0B6C" w:rsidRDefault="007B0B6C" w14:paraId="000001BA" w14:textId="77777777"/>
        </w:tc>
      </w:tr>
      <w:tr w:rsidR="007B0B6C" w14:paraId="02154C1E" w14:textId="77777777">
        <w:tc>
          <w:tcPr>
            <w:tcW w:w="1135" w:type="dxa"/>
            <w:tcMar>
              <w:top w:w="100" w:type="dxa"/>
              <w:left w:w="100" w:type="dxa"/>
              <w:bottom w:w="100" w:type="dxa"/>
              <w:right w:w="100" w:type="dxa"/>
            </w:tcMar>
          </w:tcPr>
          <w:p w:rsidR="007B0B6C" w:rsidRDefault="008D2334" w14:paraId="000001BB" w14:textId="77777777">
            <w:pPr>
              <w:widowControl w:val="0"/>
            </w:pPr>
            <w:r>
              <w:t>Step 2</w:t>
            </w:r>
          </w:p>
        </w:tc>
        <w:tc>
          <w:tcPr>
            <w:tcW w:w="5130" w:type="dxa"/>
            <w:tcMar>
              <w:top w:w="100" w:type="dxa"/>
              <w:left w:w="100" w:type="dxa"/>
              <w:bottom w:w="100" w:type="dxa"/>
              <w:right w:w="100" w:type="dxa"/>
            </w:tcMar>
          </w:tcPr>
          <w:p w:rsidR="007B0B6C" w:rsidRDefault="008D2334" w14:paraId="000001BC" w14:textId="77777777">
            <w:pPr>
              <w:widowControl w:val="0"/>
            </w:pPr>
            <w:r>
              <w:t>Customer clicks on the “Apply now” button under the “Get Zapp Credit Card” section in the app.</w:t>
            </w:r>
          </w:p>
        </w:tc>
        <w:tc>
          <w:tcPr>
            <w:tcW w:w="1260" w:type="dxa"/>
            <w:tcMar>
              <w:top w:w="100" w:type="dxa"/>
              <w:left w:w="100" w:type="dxa"/>
              <w:bottom w:w="100" w:type="dxa"/>
              <w:right w:w="100" w:type="dxa"/>
            </w:tcMar>
          </w:tcPr>
          <w:p w:rsidR="007B0B6C" w:rsidRDefault="008D2334" w14:paraId="000001BD" w14:textId="77777777">
            <w:pPr>
              <w:widowControl w:val="0"/>
            </w:pPr>
            <w:r>
              <w:t>User</w:t>
            </w:r>
          </w:p>
        </w:tc>
        <w:tc>
          <w:tcPr>
            <w:tcW w:w="1080" w:type="dxa"/>
            <w:tcMar>
              <w:top w:w="100" w:type="dxa"/>
              <w:left w:w="100" w:type="dxa"/>
              <w:bottom w:w="100" w:type="dxa"/>
              <w:right w:w="100" w:type="dxa"/>
            </w:tcMar>
          </w:tcPr>
          <w:p w:rsidR="007B0B6C" w:rsidRDefault="008D2334" w14:paraId="000001BE" w14:textId="77777777">
            <w:pPr>
              <w:widowControl w:val="0"/>
            </w:pPr>
            <w:r>
              <w:t>T</w:t>
            </w:r>
          </w:p>
        </w:tc>
        <w:tc>
          <w:tcPr>
            <w:tcW w:w="1175" w:type="dxa"/>
            <w:tcMar>
              <w:top w:w="100" w:type="dxa"/>
              <w:left w:w="100" w:type="dxa"/>
              <w:bottom w:w="100" w:type="dxa"/>
              <w:right w:w="100" w:type="dxa"/>
            </w:tcMar>
          </w:tcPr>
          <w:p w:rsidR="007B0B6C" w:rsidRDefault="007B0B6C" w14:paraId="000001BF" w14:textId="77777777"/>
        </w:tc>
      </w:tr>
      <w:tr w:rsidR="007B0B6C" w14:paraId="0615D69F" w14:textId="77777777">
        <w:tc>
          <w:tcPr>
            <w:tcW w:w="1135" w:type="dxa"/>
            <w:tcMar>
              <w:top w:w="100" w:type="dxa"/>
              <w:left w:w="100" w:type="dxa"/>
              <w:bottom w:w="100" w:type="dxa"/>
              <w:right w:w="100" w:type="dxa"/>
            </w:tcMar>
          </w:tcPr>
          <w:p w:rsidR="007B0B6C" w:rsidRDefault="008D2334" w14:paraId="000001C0" w14:textId="77777777">
            <w:pPr>
              <w:widowControl w:val="0"/>
            </w:pPr>
            <w:r>
              <w:t>Step 3</w:t>
            </w:r>
          </w:p>
        </w:tc>
        <w:tc>
          <w:tcPr>
            <w:tcW w:w="5130" w:type="dxa"/>
            <w:tcMar>
              <w:top w:w="100" w:type="dxa"/>
              <w:left w:w="100" w:type="dxa"/>
              <w:bottom w:w="100" w:type="dxa"/>
              <w:right w:w="100" w:type="dxa"/>
            </w:tcMar>
          </w:tcPr>
          <w:p w:rsidR="007B0B6C" w:rsidRDefault="008D2334" w14:paraId="000001C1" w14:textId="77777777">
            <w:pPr>
              <w:widowControl w:val="0"/>
            </w:pPr>
            <w:r>
              <w:t>App opens a new in app screen summarizing the benefits of the Zapp credit card. Customer clicks on the “Apply now” button in this screen</w:t>
            </w:r>
          </w:p>
        </w:tc>
        <w:tc>
          <w:tcPr>
            <w:tcW w:w="1260" w:type="dxa"/>
            <w:tcMar>
              <w:top w:w="100" w:type="dxa"/>
              <w:left w:w="100" w:type="dxa"/>
              <w:bottom w:w="100" w:type="dxa"/>
              <w:right w:w="100" w:type="dxa"/>
            </w:tcMar>
          </w:tcPr>
          <w:p w:rsidR="007B0B6C" w:rsidRDefault="008D2334" w14:paraId="000001C2" w14:textId="77777777">
            <w:pPr>
              <w:widowControl w:val="0"/>
            </w:pPr>
            <w:r>
              <w:t>User</w:t>
            </w:r>
          </w:p>
        </w:tc>
        <w:tc>
          <w:tcPr>
            <w:tcW w:w="1080" w:type="dxa"/>
            <w:tcMar>
              <w:top w:w="100" w:type="dxa"/>
              <w:left w:w="100" w:type="dxa"/>
              <w:bottom w:w="100" w:type="dxa"/>
              <w:right w:w="100" w:type="dxa"/>
            </w:tcMar>
          </w:tcPr>
          <w:p w:rsidR="007B0B6C" w:rsidRDefault="008D2334" w14:paraId="000001C3" w14:textId="77777777">
            <w:pPr>
              <w:widowControl w:val="0"/>
            </w:pPr>
            <w:r>
              <w:t>T</w:t>
            </w:r>
          </w:p>
        </w:tc>
        <w:tc>
          <w:tcPr>
            <w:tcW w:w="1175" w:type="dxa"/>
            <w:tcMar>
              <w:top w:w="100" w:type="dxa"/>
              <w:left w:w="100" w:type="dxa"/>
              <w:bottom w:w="100" w:type="dxa"/>
              <w:right w:w="100" w:type="dxa"/>
            </w:tcMar>
          </w:tcPr>
          <w:p w:rsidR="007B0B6C" w:rsidRDefault="007B0B6C" w14:paraId="000001C4" w14:textId="77777777"/>
        </w:tc>
      </w:tr>
      <w:tr w:rsidR="007B0B6C" w14:paraId="0ED73C54" w14:textId="77777777">
        <w:tc>
          <w:tcPr>
            <w:tcW w:w="1135" w:type="dxa"/>
            <w:tcMar>
              <w:top w:w="100" w:type="dxa"/>
              <w:left w:w="100" w:type="dxa"/>
              <w:bottom w:w="100" w:type="dxa"/>
              <w:right w:w="100" w:type="dxa"/>
            </w:tcMar>
          </w:tcPr>
          <w:p w:rsidR="007B0B6C" w:rsidRDefault="008D2334" w14:paraId="000001C5" w14:textId="77777777">
            <w:pPr>
              <w:widowControl w:val="0"/>
            </w:pPr>
            <w:r>
              <w:t>Step 4</w:t>
            </w:r>
          </w:p>
        </w:tc>
        <w:tc>
          <w:tcPr>
            <w:tcW w:w="5130" w:type="dxa"/>
            <w:tcMar>
              <w:top w:w="100" w:type="dxa"/>
              <w:left w:w="100" w:type="dxa"/>
              <w:bottom w:w="100" w:type="dxa"/>
              <w:right w:w="100" w:type="dxa"/>
            </w:tcMar>
          </w:tcPr>
          <w:p w:rsidR="007B0B6C" w:rsidRDefault="008D2334" w14:paraId="000001C6" w14:textId="77777777">
            <w:pPr>
              <w:widowControl w:val="0"/>
              <w:rPr>
                <w:b/>
              </w:rPr>
            </w:pPr>
            <w:r>
              <w:rPr>
                <w:b/>
              </w:rPr>
              <w:t>Authentication vide existing relationship:</w:t>
            </w:r>
          </w:p>
          <w:p w:rsidR="007B0B6C" w:rsidRDefault="008D2334" w14:paraId="000001C7" w14:textId="77777777">
            <w:pPr>
              <w:widowControl w:val="0"/>
              <w:numPr>
                <w:ilvl w:val="0"/>
                <w:numId w:val="8"/>
              </w:numPr>
            </w:pPr>
            <w:r>
              <w:t>App prompts the user that the profile is familiar. The customer clicks on “Continue”.</w:t>
            </w:r>
          </w:p>
          <w:p w:rsidR="007B0B6C" w:rsidRDefault="008D2334" w14:paraId="000001C8" w14:textId="77777777">
            <w:pPr>
              <w:widowControl w:val="0"/>
              <w:numPr>
                <w:ilvl w:val="0"/>
                <w:numId w:val="8"/>
              </w:numPr>
            </w:pPr>
            <w:r>
              <w:t>Customer is expected to be authentication either by</w:t>
            </w:r>
          </w:p>
          <w:p w:rsidR="007B0B6C" w:rsidRDefault="008D2334" w14:paraId="000001C9" w14:textId="77777777">
            <w:pPr>
              <w:widowControl w:val="0"/>
              <w:numPr>
                <w:ilvl w:val="1"/>
                <w:numId w:val="8"/>
              </w:numPr>
            </w:pPr>
            <w:r>
              <w:t>Net Banking</w:t>
            </w:r>
          </w:p>
          <w:p w:rsidR="007B0B6C" w:rsidRDefault="008D2334" w14:paraId="000001CA" w14:textId="77777777">
            <w:pPr>
              <w:widowControl w:val="0"/>
              <w:numPr>
                <w:ilvl w:val="1"/>
                <w:numId w:val="8"/>
              </w:numPr>
            </w:pPr>
            <w:r>
              <w:t>Debit Card</w:t>
            </w:r>
          </w:p>
          <w:p w:rsidR="007B0B6C" w:rsidRDefault="008D2334" w14:paraId="000001CB" w14:textId="77777777">
            <w:pPr>
              <w:widowControl w:val="0"/>
              <w:numPr>
                <w:ilvl w:val="1"/>
                <w:numId w:val="8"/>
              </w:numPr>
            </w:pPr>
            <w:r>
              <w:t>Credit Card</w:t>
            </w:r>
          </w:p>
          <w:p w:rsidR="007B0B6C" w:rsidRDefault="008D2334" w14:paraId="000001CC" w14:textId="77777777">
            <w:pPr>
              <w:widowControl w:val="0"/>
              <w:numPr>
                <w:ilvl w:val="0"/>
                <w:numId w:val="8"/>
              </w:numPr>
            </w:pPr>
            <w:r>
              <w:t>Customer is authenticated.</w:t>
            </w:r>
          </w:p>
          <w:p w:rsidR="007B0B6C" w:rsidRDefault="008D2334" w14:paraId="000001CD" w14:textId="77777777">
            <w:pPr>
              <w:widowControl w:val="0"/>
              <w:numPr>
                <w:ilvl w:val="0"/>
                <w:numId w:val="8"/>
              </w:numPr>
            </w:pPr>
            <w:r>
              <w:t xml:space="preserve">App confirms the status of authentication. </w:t>
            </w:r>
          </w:p>
          <w:p w:rsidR="007B0B6C" w:rsidRDefault="007B0B6C" w14:paraId="000001CE" w14:textId="77777777">
            <w:pPr>
              <w:widowControl w:val="0"/>
            </w:pPr>
          </w:p>
          <w:p w:rsidR="007B0B6C" w:rsidRDefault="008D2334" w14:paraId="000001CF" w14:textId="77777777">
            <w:pPr>
              <w:widowControl w:val="0"/>
            </w:pPr>
            <w:r>
              <w:t>ETB users who dont have PAN number updated in the banks records, will be asked to enter and verify the PAN and shall be verified in the same fashion as mentioned in the NTB flow above.</w:t>
            </w:r>
          </w:p>
        </w:tc>
        <w:tc>
          <w:tcPr>
            <w:tcW w:w="1260" w:type="dxa"/>
            <w:tcMar>
              <w:top w:w="100" w:type="dxa"/>
              <w:left w:w="100" w:type="dxa"/>
              <w:bottom w:w="100" w:type="dxa"/>
              <w:right w:w="100" w:type="dxa"/>
            </w:tcMar>
          </w:tcPr>
          <w:p w:rsidR="007B0B6C" w:rsidRDefault="008D2334" w14:paraId="000001D0" w14:textId="77777777">
            <w:pPr>
              <w:widowControl w:val="0"/>
            </w:pPr>
            <w:r>
              <w:t>User/App</w:t>
            </w:r>
          </w:p>
        </w:tc>
        <w:tc>
          <w:tcPr>
            <w:tcW w:w="1080" w:type="dxa"/>
            <w:tcMar>
              <w:top w:w="100" w:type="dxa"/>
              <w:left w:w="100" w:type="dxa"/>
              <w:bottom w:w="100" w:type="dxa"/>
              <w:right w:w="100" w:type="dxa"/>
            </w:tcMar>
          </w:tcPr>
          <w:p w:rsidR="007B0B6C" w:rsidRDefault="008D2334" w14:paraId="000001D1" w14:textId="77777777">
            <w:pPr>
              <w:widowControl w:val="0"/>
            </w:pPr>
            <w:r>
              <w:t>T</w:t>
            </w:r>
          </w:p>
        </w:tc>
        <w:tc>
          <w:tcPr>
            <w:tcW w:w="1175" w:type="dxa"/>
            <w:tcMar>
              <w:top w:w="100" w:type="dxa"/>
              <w:left w:w="100" w:type="dxa"/>
              <w:bottom w:w="100" w:type="dxa"/>
              <w:right w:w="100" w:type="dxa"/>
            </w:tcMar>
          </w:tcPr>
          <w:p w:rsidR="007B0B6C" w:rsidRDefault="008D2334" w14:paraId="000001D2" w14:textId="77777777">
            <w:r>
              <w:t>x`x</w:t>
            </w:r>
          </w:p>
        </w:tc>
      </w:tr>
      <w:tr w:rsidR="007B0B6C" w14:paraId="72320D36" w14:textId="77777777">
        <w:tc>
          <w:tcPr>
            <w:tcW w:w="1135" w:type="dxa"/>
            <w:tcMar>
              <w:top w:w="100" w:type="dxa"/>
              <w:left w:w="100" w:type="dxa"/>
              <w:bottom w:w="100" w:type="dxa"/>
              <w:right w:w="100" w:type="dxa"/>
            </w:tcMar>
          </w:tcPr>
          <w:p w:rsidR="007B0B6C" w:rsidRDefault="008D2334" w14:paraId="000001D3" w14:textId="77777777">
            <w:pPr>
              <w:widowControl w:val="0"/>
            </w:pPr>
            <w:r>
              <w:t>Step 5</w:t>
            </w:r>
          </w:p>
        </w:tc>
        <w:tc>
          <w:tcPr>
            <w:tcW w:w="5130" w:type="dxa"/>
            <w:tcMar>
              <w:top w:w="100" w:type="dxa"/>
              <w:left w:w="100" w:type="dxa"/>
              <w:bottom w:w="100" w:type="dxa"/>
              <w:right w:w="100" w:type="dxa"/>
            </w:tcMar>
          </w:tcPr>
          <w:p w:rsidR="007B0B6C" w:rsidRDefault="008D2334" w14:paraId="000001D4" w14:textId="77777777">
            <w:pPr>
              <w:widowControl w:val="0"/>
              <w:rPr>
                <w:b/>
              </w:rPr>
            </w:pPr>
            <w:r>
              <w:rPr>
                <w:b/>
              </w:rPr>
              <w:t>Verify Personal Information:</w:t>
            </w:r>
          </w:p>
          <w:p w:rsidR="007B0B6C" w:rsidRDefault="007B0B6C" w14:paraId="000001D5" w14:textId="77777777">
            <w:pPr>
              <w:widowControl w:val="0"/>
            </w:pPr>
          </w:p>
          <w:p w:rsidR="007B0B6C" w:rsidRDefault="008D2334" w14:paraId="000001D6"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D7" w14:textId="77777777">
            <w:pPr>
              <w:widowControl w:val="0"/>
            </w:pPr>
          </w:p>
          <w:p w:rsidR="007B0B6C" w:rsidRDefault="008D2334" w14:paraId="000001D8" w14:textId="77777777">
            <w:pPr>
              <w:widowControl w:val="0"/>
            </w:pPr>
            <w:r>
              <w:t>Users can click on the “proceed” button on this screen.</w:t>
            </w:r>
          </w:p>
        </w:tc>
        <w:tc>
          <w:tcPr>
            <w:tcW w:w="1260" w:type="dxa"/>
            <w:tcMar>
              <w:top w:w="100" w:type="dxa"/>
              <w:left w:w="100" w:type="dxa"/>
              <w:bottom w:w="100" w:type="dxa"/>
              <w:right w:w="100" w:type="dxa"/>
            </w:tcMar>
          </w:tcPr>
          <w:p w:rsidR="007B0B6C" w:rsidRDefault="008D2334" w14:paraId="000001D9" w14:textId="77777777">
            <w:pPr>
              <w:widowControl w:val="0"/>
            </w:pPr>
            <w:r>
              <w:t>User/App</w:t>
            </w:r>
          </w:p>
        </w:tc>
        <w:tc>
          <w:tcPr>
            <w:tcW w:w="1080" w:type="dxa"/>
            <w:tcMar>
              <w:top w:w="100" w:type="dxa"/>
              <w:left w:w="100" w:type="dxa"/>
              <w:bottom w:w="100" w:type="dxa"/>
              <w:right w:w="100" w:type="dxa"/>
            </w:tcMar>
          </w:tcPr>
          <w:p w:rsidR="007B0B6C" w:rsidRDefault="008D2334" w14:paraId="000001DA" w14:textId="77777777">
            <w:pPr>
              <w:widowControl w:val="0"/>
            </w:pPr>
            <w:r>
              <w:t>T</w:t>
            </w:r>
          </w:p>
        </w:tc>
        <w:tc>
          <w:tcPr>
            <w:tcW w:w="1175" w:type="dxa"/>
            <w:tcMar>
              <w:top w:w="100" w:type="dxa"/>
              <w:left w:w="100" w:type="dxa"/>
              <w:bottom w:w="100" w:type="dxa"/>
              <w:right w:w="100" w:type="dxa"/>
            </w:tcMar>
          </w:tcPr>
          <w:p w:rsidR="007B0B6C" w:rsidRDefault="007B0B6C" w14:paraId="000001DB" w14:textId="77777777"/>
        </w:tc>
      </w:tr>
      <w:tr w:rsidR="007B0B6C" w14:paraId="0531D61B" w14:textId="77777777">
        <w:tc>
          <w:tcPr>
            <w:tcW w:w="1135" w:type="dxa"/>
            <w:tcMar>
              <w:top w:w="100" w:type="dxa"/>
              <w:left w:w="100" w:type="dxa"/>
              <w:bottom w:w="100" w:type="dxa"/>
              <w:right w:w="100" w:type="dxa"/>
            </w:tcMar>
          </w:tcPr>
          <w:p w:rsidR="007B0B6C" w:rsidRDefault="008D2334" w14:paraId="000001DC" w14:textId="77777777">
            <w:pPr>
              <w:widowControl w:val="0"/>
            </w:pPr>
            <w:r>
              <w:t>Step 6</w:t>
            </w:r>
          </w:p>
        </w:tc>
        <w:tc>
          <w:tcPr>
            <w:tcW w:w="5130" w:type="dxa"/>
            <w:tcMar>
              <w:top w:w="100" w:type="dxa"/>
              <w:left w:w="100" w:type="dxa"/>
              <w:bottom w:w="100" w:type="dxa"/>
              <w:right w:w="100" w:type="dxa"/>
            </w:tcMar>
          </w:tcPr>
          <w:p w:rsidR="007B0B6C" w:rsidRDefault="008D2334" w14:paraId="000001DD" w14:textId="77777777">
            <w:pPr>
              <w:widowControl w:val="0"/>
              <w:rPr>
                <w:b/>
              </w:rPr>
            </w:pPr>
            <w:r>
              <w:rPr>
                <w:b/>
              </w:rPr>
              <w:t>Capture Communication Information:</w:t>
            </w:r>
          </w:p>
          <w:p w:rsidR="007B0B6C" w:rsidRDefault="007B0B6C" w14:paraId="000001DE" w14:textId="77777777">
            <w:pPr>
              <w:widowControl w:val="0"/>
            </w:pPr>
          </w:p>
          <w:p w:rsidR="007B0B6C" w:rsidRDefault="008D2334" w14:paraId="000001DF"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E0" w14:textId="77777777">
            <w:pPr>
              <w:widowControl w:val="0"/>
            </w:pPr>
          </w:p>
          <w:p w:rsidR="007B0B6C" w:rsidRDefault="008D2334" w14:paraId="000001E1" w14:textId="77777777">
            <w:pPr>
              <w:widowControl w:val="0"/>
            </w:pPr>
            <w:r>
              <w:t>User can click on the “proceed” button on this screen to move further.</w:t>
            </w:r>
          </w:p>
        </w:tc>
        <w:tc>
          <w:tcPr>
            <w:tcW w:w="1260" w:type="dxa"/>
            <w:tcMar>
              <w:top w:w="100" w:type="dxa"/>
              <w:left w:w="100" w:type="dxa"/>
              <w:bottom w:w="100" w:type="dxa"/>
              <w:right w:w="100" w:type="dxa"/>
            </w:tcMar>
          </w:tcPr>
          <w:p w:rsidR="007B0B6C" w:rsidRDefault="008D2334" w14:paraId="000001E2" w14:textId="77777777">
            <w:pPr>
              <w:widowControl w:val="0"/>
            </w:pPr>
            <w:r>
              <w:t>User/App</w:t>
            </w:r>
          </w:p>
        </w:tc>
        <w:tc>
          <w:tcPr>
            <w:tcW w:w="1080" w:type="dxa"/>
            <w:tcMar>
              <w:top w:w="100" w:type="dxa"/>
              <w:left w:w="100" w:type="dxa"/>
              <w:bottom w:w="100" w:type="dxa"/>
              <w:right w:w="100" w:type="dxa"/>
            </w:tcMar>
          </w:tcPr>
          <w:p w:rsidR="007B0B6C" w:rsidRDefault="008D2334" w14:paraId="000001E3" w14:textId="77777777">
            <w:pPr>
              <w:widowControl w:val="0"/>
            </w:pPr>
            <w:r>
              <w:t>T</w:t>
            </w:r>
          </w:p>
        </w:tc>
        <w:tc>
          <w:tcPr>
            <w:tcW w:w="1175" w:type="dxa"/>
            <w:tcMar>
              <w:top w:w="100" w:type="dxa"/>
              <w:left w:w="100" w:type="dxa"/>
              <w:bottom w:w="100" w:type="dxa"/>
              <w:right w:w="100" w:type="dxa"/>
            </w:tcMar>
          </w:tcPr>
          <w:p w:rsidR="007B0B6C" w:rsidRDefault="007B0B6C" w14:paraId="000001E4" w14:textId="77777777"/>
        </w:tc>
      </w:tr>
      <w:tr w:rsidR="007B0B6C" w14:paraId="63EF80E1" w14:textId="77777777">
        <w:tc>
          <w:tcPr>
            <w:tcW w:w="1135" w:type="dxa"/>
            <w:tcMar>
              <w:top w:w="100" w:type="dxa"/>
              <w:left w:w="100" w:type="dxa"/>
              <w:bottom w:w="100" w:type="dxa"/>
              <w:right w:w="100" w:type="dxa"/>
            </w:tcMar>
          </w:tcPr>
          <w:p w:rsidR="007B0B6C" w:rsidRDefault="008D2334" w14:paraId="000001E5" w14:textId="77777777">
            <w:pPr>
              <w:widowControl w:val="0"/>
            </w:pPr>
            <w:r>
              <w:t>Step 7</w:t>
            </w:r>
          </w:p>
        </w:tc>
        <w:tc>
          <w:tcPr>
            <w:tcW w:w="5130" w:type="dxa"/>
            <w:tcMar>
              <w:top w:w="100" w:type="dxa"/>
              <w:left w:w="100" w:type="dxa"/>
              <w:bottom w:w="100" w:type="dxa"/>
              <w:right w:w="100" w:type="dxa"/>
            </w:tcMar>
          </w:tcPr>
          <w:p w:rsidR="007B0B6C" w:rsidRDefault="008D2334" w14:paraId="000001E6" w14:textId="77777777">
            <w:pPr>
              <w:widowControl w:val="0"/>
              <w:rPr>
                <w:b/>
              </w:rPr>
            </w:pPr>
            <w:r>
              <w:rPr>
                <w:b/>
              </w:rPr>
              <w:t>Capture Employment Details:</w:t>
            </w:r>
          </w:p>
          <w:p w:rsidR="007B0B6C" w:rsidRDefault="007B0B6C" w14:paraId="000001E7" w14:textId="77777777">
            <w:pPr>
              <w:widowControl w:val="0"/>
            </w:pPr>
          </w:p>
          <w:p w:rsidR="007B0B6C" w:rsidRDefault="008D2334" w14:paraId="000001E8"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1E9" w14:textId="77777777">
            <w:pPr>
              <w:widowControl w:val="0"/>
            </w:pPr>
          </w:p>
          <w:p w:rsidR="007B0B6C" w:rsidRDefault="008D2334" w14:paraId="000001EA" w14:textId="77777777">
            <w:pPr>
              <w:widowControl w:val="0"/>
            </w:pPr>
            <w:r>
              <w:t>User to click on “Submit Application” button</w:t>
            </w:r>
          </w:p>
        </w:tc>
        <w:tc>
          <w:tcPr>
            <w:tcW w:w="1260" w:type="dxa"/>
            <w:tcMar>
              <w:top w:w="100" w:type="dxa"/>
              <w:left w:w="100" w:type="dxa"/>
              <w:bottom w:w="100" w:type="dxa"/>
              <w:right w:w="100" w:type="dxa"/>
            </w:tcMar>
          </w:tcPr>
          <w:p w:rsidR="007B0B6C" w:rsidRDefault="008D2334" w14:paraId="000001EB" w14:textId="77777777">
            <w:pPr>
              <w:widowControl w:val="0"/>
            </w:pPr>
            <w:r>
              <w:t>user/App</w:t>
            </w:r>
          </w:p>
        </w:tc>
        <w:tc>
          <w:tcPr>
            <w:tcW w:w="1080" w:type="dxa"/>
            <w:tcMar>
              <w:top w:w="100" w:type="dxa"/>
              <w:left w:w="100" w:type="dxa"/>
              <w:bottom w:w="100" w:type="dxa"/>
              <w:right w:w="100" w:type="dxa"/>
            </w:tcMar>
          </w:tcPr>
          <w:p w:rsidR="007B0B6C" w:rsidRDefault="008D2334" w14:paraId="000001EC" w14:textId="77777777">
            <w:pPr>
              <w:widowControl w:val="0"/>
            </w:pPr>
            <w:r>
              <w:t>T</w:t>
            </w:r>
          </w:p>
        </w:tc>
        <w:tc>
          <w:tcPr>
            <w:tcW w:w="1175" w:type="dxa"/>
            <w:tcMar>
              <w:top w:w="100" w:type="dxa"/>
              <w:left w:w="100" w:type="dxa"/>
              <w:bottom w:w="100" w:type="dxa"/>
              <w:right w:w="100" w:type="dxa"/>
            </w:tcMar>
          </w:tcPr>
          <w:p w:rsidR="007B0B6C" w:rsidRDefault="007B0B6C" w14:paraId="000001ED" w14:textId="77777777"/>
        </w:tc>
      </w:tr>
      <w:tr w:rsidR="007B0B6C" w14:paraId="763024FB" w14:textId="77777777">
        <w:tc>
          <w:tcPr>
            <w:tcW w:w="1135" w:type="dxa"/>
            <w:tcMar>
              <w:top w:w="100" w:type="dxa"/>
              <w:left w:w="100" w:type="dxa"/>
              <w:bottom w:w="100" w:type="dxa"/>
              <w:right w:w="100" w:type="dxa"/>
            </w:tcMar>
          </w:tcPr>
          <w:p w:rsidR="007B0B6C" w:rsidRDefault="008D2334" w14:paraId="000001EE" w14:textId="77777777">
            <w:pPr>
              <w:widowControl w:val="0"/>
            </w:pPr>
            <w:r>
              <w:t>Step 8</w:t>
            </w:r>
          </w:p>
        </w:tc>
        <w:tc>
          <w:tcPr>
            <w:tcW w:w="5130" w:type="dxa"/>
            <w:tcMar>
              <w:top w:w="100" w:type="dxa"/>
              <w:left w:w="100" w:type="dxa"/>
              <w:bottom w:w="100" w:type="dxa"/>
              <w:right w:w="100" w:type="dxa"/>
            </w:tcMar>
          </w:tcPr>
          <w:p w:rsidR="007B0B6C" w:rsidRDefault="008D2334" w14:paraId="000001EF" w14:textId="77777777">
            <w:pPr>
              <w:widowControl w:val="0"/>
              <w:numPr>
                <w:ilvl w:val="0"/>
                <w:numId w:val="18"/>
              </w:numPr>
            </w:pPr>
            <w:r>
              <w:t>App prompts a message to the customer on the status.</w:t>
            </w:r>
          </w:p>
          <w:p w:rsidR="007B0B6C" w:rsidRDefault="008D2334" w14:paraId="000001F0" w14:textId="77777777">
            <w:pPr>
              <w:widowControl w:val="0"/>
              <w:numPr>
                <w:ilvl w:val="0"/>
                <w:numId w:val="18"/>
              </w:numPr>
            </w:pPr>
            <w:r>
              <w:t>If eligible, app prompts the customer to accept terms &amp; conditions and click on “Proceed”.</w:t>
            </w:r>
          </w:p>
        </w:tc>
        <w:tc>
          <w:tcPr>
            <w:tcW w:w="1260" w:type="dxa"/>
            <w:tcMar>
              <w:top w:w="100" w:type="dxa"/>
              <w:left w:w="100" w:type="dxa"/>
              <w:bottom w:w="100" w:type="dxa"/>
              <w:right w:w="100" w:type="dxa"/>
            </w:tcMar>
          </w:tcPr>
          <w:p w:rsidR="007B0B6C" w:rsidRDefault="008D2334" w14:paraId="000001F1" w14:textId="77777777">
            <w:pPr>
              <w:widowControl w:val="0"/>
            </w:pPr>
            <w:r>
              <w:t>user/App</w:t>
            </w:r>
          </w:p>
        </w:tc>
        <w:tc>
          <w:tcPr>
            <w:tcW w:w="1080" w:type="dxa"/>
            <w:tcMar>
              <w:top w:w="100" w:type="dxa"/>
              <w:left w:w="100" w:type="dxa"/>
              <w:bottom w:w="100" w:type="dxa"/>
              <w:right w:w="100" w:type="dxa"/>
            </w:tcMar>
          </w:tcPr>
          <w:p w:rsidR="007B0B6C" w:rsidRDefault="008D2334" w14:paraId="000001F2" w14:textId="77777777">
            <w:pPr>
              <w:widowControl w:val="0"/>
            </w:pPr>
            <w:r>
              <w:t>T</w:t>
            </w:r>
          </w:p>
        </w:tc>
        <w:tc>
          <w:tcPr>
            <w:tcW w:w="1175" w:type="dxa"/>
            <w:tcMar>
              <w:top w:w="100" w:type="dxa"/>
              <w:left w:w="100" w:type="dxa"/>
              <w:bottom w:w="100" w:type="dxa"/>
              <w:right w:w="100" w:type="dxa"/>
            </w:tcMar>
          </w:tcPr>
          <w:p w:rsidR="007B0B6C" w:rsidRDefault="007B0B6C" w14:paraId="000001F3" w14:textId="77777777"/>
        </w:tc>
      </w:tr>
      <w:tr w:rsidR="007B0B6C" w14:paraId="3007AAF2" w14:textId="77777777">
        <w:tc>
          <w:tcPr>
            <w:tcW w:w="1135" w:type="dxa"/>
            <w:tcMar>
              <w:top w:w="100" w:type="dxa"/>
              <w:left w:w="100" w:type="dxa"/>
              <w:bottom w:w="100" w:type="dxa"/>
              <w:right w:w="100" w:type="dxa"/>
            </w:tcMar>
          </w:tcPr>
          <w:p w:rsidR="007B0B6C" w:rsidRDefault="008D2334" w14:paraId="000001F4" w14:textId="77777777">
            <w:pPr>
              <w:widowControl w:val="0"/>
            </w:pPr>
            <w:r>
              <w:t>Step 9</w:t>
            </w:r>
          </w:p>
        </w:tc>
        <w:tc>
          <w:tcPr>
            <w:tcW w:w="5130" w:type="dxa"/>
            <w:tcMar>
              <w:top w:w="100" w:type="dxa"/>
              <w:left w:w="100" w:type="dxa"/>
              <w:bottom w:w="100" w:type="dxa"/>
              <w:right w:w="100" w:type="dxa"/>
            </w:tcMar>
          </w:tcPr>
          <w:p w:rsidR="007B0B6C" w:rsidRDefault="008D2334" w14:paraId="000001F5" w14:textId="77777777">
            <w:pPr>
              <w:widowControl w:val="0"/>
            </w:pPr>
            <w:r>
              <w:t>The application shall be under review and approved subsequently. Customer shall be alerted when application is approved</w:t>
            </w:r>
          </w:p>
        </w:tc>
        <w:tc>
          <w:tcPr>
            <w:tcW w:w="1260" w:type="dxa"/>
            <w:tcMar>
              <w:top w:w="100" w:type="dxa"/>
              <w:left w:w="100" w:type="dxa"/>
              <w:bottom w:w="100" w:type="dxa"/>
              <w:right w:w="100" w:type="dxa"/>
            </w:tcMar>
          </w:tcPr>
          <w:p w:rsidR="007B0B6C" w:rsidRDefault="008D2334" w14:paraId="000001F6" w14:textId="77777777">
            <w:pPr>
              <w:widowControl w:val="0"/>
            </w:pPr>
            <w:r>
              <w:t>user/App</w:t>
            </w:r>
          </w:p>
        </w:tc>
        <w:tc>
          <w:tcPr>
            <w:tcW w:w="1080" w:type="dxa"/>
            <w:tcMar>
              <w:top w:w="100" w:type="dxa"/>
              <w:left w:w="100" w:type="dxa"/>
              <w:bottom w:w="100" w:type="dxa"/>
              <w:right w:w="100" w:type="dxa"/>
            </w:tcMar>
          </w:tcPr>
          <w:p w:rsidR="007B0B6C" w:rsidRDefault="008D2334" w14:paraId="000001F7" w14:textId="77777777">
            <w:pPr>
              <w:widowControl w:val="0"/>
            </w:pPr>
            <w:r>
              <w:t>T</w:t>
            </w:r>
          </w:p>
        </w:tc>
        <w:tc>
          <w:tcPr>
            <w:tcW w:w="1175" w:type="dxa"/>
            <w:tcMar>
              <w:top w:w="100" w:type="dxa"/>
              <w:left w:w="100" w:type="dxa"/>
              <w:bottom w:w="100" w:type="dxa"/>
              <w:right w:w="100" w:type="dxa"/>
            </w:tcMar>
          </w:tcPr>
          <w:p w:rsidR="007B0B6C" w:rsidRDefault="007B0B6C" w14:paraId="000001F8" w14:textId="77777777"/>
        </w:tc>
      </w:tr>
      <w:tr w:rsidR="007B0B6C" w14:paraId="3135BFD6" w14:textId="77777777">
        <w:tc>
          <w:tcPr>
            <w:tcW w:w="1135" w:type="dxa"/>
            <w:tcMar>
              <w:top w:w="100" w:type="dxa"/>
              <w:left w:w="100" w:type="dxa"/>
              <w:bottom w:w="100" w:type="dxa"/>
              <w:right w:w="100" w:type="dxa"/>
            </w:tcMar>
          </w:tcPr>
          <w:p w:rsidR="007B0B6C" w:rsidRDefault="008D2334" w14:paraId="000001F9" w14:textId="77777777">
            <w:pPr>
              <w:widowControl w:val="0"/>
            </w:pPr>
            <w:r>
              <w:t>Step 10</w:t>
            </w:r>
          </w:p>
        </w:tc>
        <w:tc>
          <w:tcPr>
            <w:tcW w:w="5130" w:type="dxa"/>
            <w:tcMar>
              <w:top w:w="100" w:type="dxa"/>
              <w:left w:w="100" w:type="dxa"/>
              <w:bottom w:w="100" w:type="dxa"/>
              <w:right w:w="100" w:type="dxa"/>
            </w:tcMar>
          </w:tcPr>
          <w:p w:rsidR="007B0B6C" w:rsidRDefault="008D2334" w14:paraId="000001FA" w14:textId="77777777">
            <w:pPr>
              <w:widowControl w:val="0"/>
            </w:pPr>
            <w:r>
              <w:t>Once card is approved, the customer can view the card details and available credit limit on the new card</w:t>
            </w:r>
          </w:p>
        </w:tc>
        <w:tc>
          <w:tcPr>
            <w:tcW w:w="1260" w:type="dxa"/>
            <w:tcMar>
              <w:top w:w="100" w:type="dxa"/>
              <w:left w:w="100" w:type="dxa"/>
              <w:bottom w:w="100" w:type="dxa"/>
              <w:right w:w="100" w:type="dxa"/>
            </w:tcMar>
          </w:tcPr>
          <w:p w:rsidR="007B0B6C" w:rsidRDefault="008D2334" w14:paraId="000001FB" w14:textId="77777777">
            <w:pPr>
              <w:widowControl w:val="0"/>
            </w:pPr>
            <w:r>
              <w:t>App</w:t>
            </w:r>
          </w:p>
        </w:tc>
        <w:tc>
          <w:tcPr>
            <w:tcW w:w="1080" w:type="dxa"/>
            <w:tcMar>
              <w:top w:w="100" w:type="dxa"/>
              <w:left w:w="100" w:type="dxa"/>
              <w:bottom w:w="100" w:type="dxa"/>
              <w:right w:w="100" w:type="dxa"/>
            </w:tcMar>
          </w:tcPr>
          <w:p w:rsidR="007B0B6C" w:rsidRDefault="008D2334" w14:paraId="000001FC" w14:textId="77777777">
            <w:pPr>
              <w:widowControl w:val="0"/>
            </w:pPr>
            <w:r>
              <w:t>T+x</w:t>
            </w:r>
          </w:p>
        </w:tc>
        <w:tc>
          <w:tcPr>
            <w:tcW w:w="1175" w:type="dxa"/>
            <w:tcMar>
              <w:top w:w="100" w:type="dxa"/>
              <w:left w:w="100" w:type="dxa"/>
              <w:bottom w:w="100" w:type="dxa"/>
              <w:right w:w="100" w:type="dxa"/>
            </w:tcMar>
          </w:tcPr>
          <w:p w:rsidR="007B0B6C" w:rsidRDefault="007B0B6C" w14:paraId="000001FD" w14:textId="77777777"/>
        </w:tc>
      </w:tr>
    </w:tbl>
    <w:p w:rsidR="007B0B6C" w:rsidRDefault="007B0B6C" w14:paraId="000001FE" w14:textId="77777777">
      <w:pPr>
        <w:rPr>
          <w:color w:val="434343"/>
        </w:rPr>
      </w:pPr>
    </w:p>
    <w:p w:rsidR="007B0B6C" w:rsidRDefault="008D2334" w14:paraId="000001FF" w14:textId="77777777">
      <w:pPr>
        <w:pStyle w:val="Heading1"/>
        <w:numPr>
          <w:ilvl w:val="0"/>
          <w:numId w:val="20"/>
        </w:numPr>
        <w:ind w:left="360"/>
        <w:rPr>
          <w:b/>
          <w:sz w:val="24"/>
          <w:szCs w:val="24"/>
        </w:rPr>
      </w:pPr>
      <w:bookmarkStart w:name="_heading=h.35nkun2" w:colFirst="0" w:colLast="0" w:id="45"/>
      <w:bookmarkEnd w:id="45"/>
      <w:r>
        <w:rPr>
          <w:b/>
          <w:sz w:val="24"/>
          <w:szCs w:val="24"/>
        </w:rPr>
        <w:t>ETB customer’s (Verified user)</w:t>
      </w:r>
    </w:p>
    <w:p w:rsidR="007B0B6C" w:rsidRDefault="008D2334" w14:paraId="00000200" w14:textId="77777777">
      <w:r>
        <w:t>This user journey is about how a Payzapp customer would onboard/apply for Zapp credit. This scenario covers an instance where the user is an ETB customer with the bank and already verified in the PayZapp app.</w:t>
      </w:r>
    </w:p>
    <w:p w:rsidR="007B0B6C" w:rsidRDefault="007B0B6C" w14:paraId="00000201" w14:textId="77777777"/>
    <w:tbl>
      <w:tblPr>
        <w:tblStyle w:val="aa"/>
        <w:tblW w:w="978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35"/>
        <w:gridCol w:w="5130"/>
        <w:gridCol w:w="1260"/>
        <w:gridCol w:w="1080"/>
        <w:gridCol w:w="1175"/>
      </w:tblGrid>
      <w:tr w:rsidR="007B0B6C" w:rsidTr="2D65E92D" w14:paraId="760D37E0" w14:textId="77777777">
        <w:tc>
          <w:tcPr>
            <w:tcW w:w="1135" w:type="dxa"/>
            <w:shd w:val="clear" w:color="auto" w:fill="C9DAF8"/>
            <w:tcMar>
              <w:top w:w="100" w:type="dxa"/>
              <w:left w:w="100" w:type="dxa"/>
              <w:bottom w:w="100" w:type="dxa"/>
              <w:right w:w="100" w:type="dxa"/>
            </w:tcMar>
          </w:tcPr>
          <w:p w:rsidR="007B0B6C" w:rsidRDefault="008D2334" w14:paraId="00000202" w14:textId="77777777">
            <w:pPr>
              <w:widowControl w:val="0"/>
              <w:jc w:val="center"/>
              <w:rPr>
                <w:b/>
              </w:rPr>
            </w:pPr>
            <w:r>
              <w:rPr>
                <w:b/>
              </w:rPr>
              <w:t>Steps</w:t>
            </w:r>
          </w:p>
        </w:tc>
        <w:tc>
          <w:tcPr>
            <w:tcW w:w="5130" w:type="dxa"/>
            <w:shd w:val="clear" w:color="auto" w:fill="C9DAF8"/>
            <w:tcMar>
              <w:top w:w="100" w:type="dxa"/>
              <w:left w:w="100" w:type="dxa"/>
              <w:bottom w:w="100" w:type="dxa"/>
              <w:right w:w="100" w:type="dxa"/>
            </w:tcMar>
          </w:tcPr>
          <w:p w:rsidR="007B0B6C" w:rsidRDefault="008D2334" w14:paraId="00000203" w14:textId="77777777">
            <w:pPr>
              <w:widowControl w:val="0"/>
              <w:jc w:val="center"/>
              <w:rPr>
                <w:b/>
              </w:rPr>
            </w:pPr>
            <w:r>
              <w:rPr>
                <w:b/>
              </w:rPr>
              <w:t>Process</w:t>
            </w:r>
          </w:p>
        </w:tc>
        <w:tc>
          <w:tcPr>
            <w:tcW w:w="1260" w:type="dxa"/>
            <w:shd w:val="clear" w:color="auto" w:fill="C9DAF8"/>
            <w:tcMar>
              <w:top w:w="100" w:type="dxa"/>
              <w:left w:w="100" w:type="dxa"/>
              <w:bottom w:w="100" w:type="dxa"/>
              <w:right w:w="100" w:type="dxa"/>
            </w:tcMar>
          </w:tcPr>
          <w:p w:rsidR="007B0B6C" w:rsidRDefault="008D2334" w14:paraId="00000204" w14:textId="77777777">
            <w:pPr>
              <w:widowControl w:val="0"/>
              <w:jc w:val="center"/>
              <w:rPr>
                <w:b/>
              </w:rPr>
            </w:pPr>
            <w:r>
              <w:rPr>
                <w:b/>
              </w:rPr>
              <w:t>Team</w:t>
            </w:r>
          </w:p>
        </w:tc>
        <w:tc>
          <w:tcPr>
            <w:tcW w:w="1080" w:type="dxa"/>
            <w:shd w:val="clear" w:color="auto" w:fill="C9DAF8"/>
            <w:tcMar>
              <w:top w:w="100" w:type="dxa"/>
              <w:left w:w="100" w:type="dxa"/>
              <w:bottom w:w="100" w:type="dxa"/>
              <w:right w:w="100" w:type="dxa"/>
            </w:tcMar>
          </w:tcPr>
          <w:p w:rsidR="007B0B6C" w:rsidRDefault="008D2334" w14:paraId="00000205" w14:textId="77777777">
            <w:pPr>
              <w:widowControl w:val="0"/>
              <w:jc w:val="center"/>
              <w:rPr>
                <w:b/>
              </w:rPr>
            </w:pPr>
            <w:r>
              <w:rPr>
                <w:b/>
              </w:rPr>
              <w:t>TAT</w:t>
            </w:r>
          </w:p>
        </w:tc>
        <w:tc>
          <w:tcPr>
            <w:tcW w:w="1175" w:type="dxa"/>
            <w:shd w:val="clear" w:color="auto" w:fill="C9DAF8"/>
            <w:tcMar>
              <w:top w:w="100" w:type="dxa"/>
              <w:left w:w="100" w:type="dxa"/>
              <w:bottom w:w="100" w:type="dxa"/>
              <w:right w:w="100" w:type="dxa"/>
            </w:tcMar>
          </w:tcPr>
          <w:p w:rsidR="007B0B6C" w:rsidRDefault="008D2334" w14:paraId="00000206" w14:textId="77777777">
            <w:pPr>
              <w:widowControl w:val="0"/>
              <w:jc w:val="center"/>
              <w:rPr>
                <w:b/>
              </w:rPr>
            </w:pPr>
            <w:r>
              <w:rPr>
                <w:b/>
              </w:rPr>
              <w:t>Remarks</w:t>
            </w:r>
          </w:p>
        </w:tc>
      </w:tr>
      <w:tr w:rsidR="007B0B6C" w:rsidTr="2D65E92D" w14:paraId="742582FC" w14:textId="77777777">
        <w:tc>
          <w:tcPr>
            <w:tcW w:w="1135" w:type="dxa"/>
            <w:tcMar>
              <w:top w:w="100" w:type="dxa"/>
              <w:left w:w="100" w:type="dxa"/>
              <w:bottom w:w="100" w:type="dxa"/>
              <w:right w:w="100" w:type="dxa"/>
            </w:tcMar>
          </w:tcPr>
          <w:p w:rsidR="007B0B6C" w:rsidRDefault="008D2334" w14:paraId="00000207" w14:textId="77777777">
            <w:pPr>
              <w:widowControl w:val="0"/>
            </w:pPr>
            <w:r>
              <w:t>Step 1</w:t>
            </w:r>
          </w:p>
        </w:tc>
        <w:tc>
          <w:tcPr>
            <w:tcW w:w="5130" w:type="dxa"/>
            <w:tcMar>
              <w:top w:w="100" w:type="dxa"/>
              <w:left w:w="100" w:type="dxa"/>
              <w:bottom w:w="100" w:type="dxa"/>
              <w:right w:w="100" w:type="dxa"/>
            </w:tcMar>
          </w:tcPr>
          <w:p w:rsidR="007B0B6C" w:rsidRDefault="008D2334" w14:paraId="00000208" w14:textId="77777777">
            <w:r>
              <w:t>Customer logs in to the Payzapp app</w:t>
            </w:r>
          </w:p>
        </w:tc>
        <w:tc>
          <w:tcPr>
            <w:tcW w:w="1260" w:type="dxa"/>
            <w:tcMar>
              <w:top w:w="100" w:type="dxa"/>
              <w:left w:w="100" w:type="dxa"/>
              <w:bottom w:w="100" w:type="dxa"/>
              <w:right w:w="100" w:type="dxa"/>
            </w:tcMar>
          </w:tcPr>
          <w:p w:rsidR="007B0B6C" w:rsidRDefault="008D2334" w14:paraId="00000209" w14:textId="77777777">
            <w:pPr>
              <w:widowControl w:val="0"/>
            </w:pPr>
            <w:r>
              <w:t>User</w:t>
            </w:r>
          </w:p>
        </w:tc>
        <w:tc>
          <w:tcPr>
            <w:tcW w:w="1080" w:type="dxa"/>
            <w:tcMar>
              <w:top w:w="100" w:type="dxa"/>
              <w:left w:w="100" w:type="dxa"/>
              <w:bottom w:w="100" w:type="dxa"/>
              <w:right w:w="100" w:type="dxa"/>
            </w:tcMar>
          </w:tcPr>
          <w:p w:rsidR="007B0B6C" w:rsidRDefault="008D2334" w14:paraId="0000020A" w14:textId="77777777">
            <w:pPr>
              <w:widowControl w:val="0"/>
            </w:pPr>
            <w:r>
              <w:t>T</w:t>
            </w:r>
          </w:p>
        </w:tc>
        <w:tc>
          <w:tcPr>
            <w:tcW w:w="1175" w:type="dxa"/>
            <w:tcMar>
              <w:top w:w="100" w:type="dxa"/>
              <w:left w:w="100" w:type="dxa"/>
              <w:bottom w:w="100" w:type="dxa"/>
              <w:right w:w="100" w:type="dxa"/>
            </w:tcMar>
          </w:tcPr>
          <w:p w:rsidR="007B0B6C" w:rsidRDefault="007B0B6C" w14:paraId="0000020B" w14:textId="77777777"/>
        </w:tc>
      </w:tr>
      <w:tr w:rsidR="007B0B6C" w:rsidTr="2D65E92D" w14:paraId="5E1EEC11" w14:textId="77777777">
        <w:tc>
          <w:tcPr>
            <w:tcW w:w="1135" w:type="dxa"/>
            <w:tcMar>
              <w:top w:w="100" w:type="dxa"/>
              <w:left w:w="100" w:type="dxa"/>
              <w:bottom w:w="100" w:type="dxa"/>
              <w:right w:w="100" w:type="dxa"/>
            </w:tcMar>
          </w:tcPr>
          <w:p w:rsidR="007B0B6C" w:rsidRDefault="008D2334" w14:paraId="0000020C" w14:textId="77777777">
            <w:pPr>
              <w:widowControl w:val="0"/>
            </w:pPr>
            <w:r>
              <w:t>Step 2</w:t>
            </w:r>
          </w:p>
        </w:tc>
        <w:tc>
          <w:tcPr>
            <w:tcW w:w="5130" w:type="dxa"/>
            <w:tcMar>
              <w:top w:w="100" w:type="dxa"/>
              <w:left w:w="100" w:type="dxa"/>
              <w:bottom w:w="100" w:type="dxa"/>
              <w:right w:w="100" w:type="dxa"/>
            </w:tcMar>
          </w:tcPr>
          <w:p w:rsidR="007B0B6C" w:rsidRDefault="008D2334" w14:paraId="0000020D" w14:textId="77777777">
            <w:pPr>
              <w:widowControl w:val="0"/>
            </w:pPr>
            <w:r>
              <w:t>Customer clicks on the “Apply now” button under the “Get Zapp Credit Card” section in the app.</w:t>
            </w:r>
          </w:p>
        </w:tc>
        <w:tc>
          <w:tcPr>
            <w:tcW w:w="1260" w:type="dxa"/>
            <w:tcMar>
              <w:top w:w="100" w:type="dxa"/>
              <w:left w:w="100" w:type="dxa"/>
              <w:bottom w:w="100" w:type="dxa"/>
              <w:right w:w="100" w:type="dxa"/>
            </w:tcMar>
          </w:tcPr>
          <w:p w:rsidR="007B0B6C" w:rsidRDefault="008D2334" w14:paraId="0000020E" w14:textId="77777777">
            <w:pPr>
              <w:widowControl w:val="0"/>
            </w:pPr>
            <w:r>
              <w:t>User</w:t>
            </w:r>
          </w:p>
        </w:tc>
        <w:tc>
          <w:tcPr>
            <w:tcW w:w="1080" w:type="dxa"/>
            <w:tcMar>
              <w:top w:w="100" w:type="dxa"/>
              <w:left w:w="100" w:type="dxa"/>
              <w:bottom w:w="100" w:type="dxa"/>
              <w:right w:w="100" w:type="dxa"/>
            </w:tcMar>
          </w:tcPr>
          <w:p w:rsidR="007B0B6C" w:rsidRDefault="008D2334" w14:paraId="0000020F" w14:textId="77777777">
            <w:pPr>
              <w:widowControl w:val="0"/>
            </w:pPr>
            <w:r>
              <w:t>T</w:t>
            </w:r>
          </w:p>
        </w:tc>
        <w:tc>
          <w:tcPr>
            <w:tcW w:w="1175" w:type="dxa"/>
            <w:tcMar>
              <w:top w:w="100" w:type="dxa"/>
              <w:left w:w="100" w:type="dxa"/>
              <w:bottom w:w="100" w:type="dxa"/>
              <w:right w:w="100" w:type="dxa"/>
            </w:tcMar>
          </w:tcPr>
          <w:p w:rsidR="007B0B6C" w:rsidRDefault="007B0B6C" w14:paraId="00000210" w14:textId="77777777"/>
        </w:tc>
      </w:tr>
      <w:tr w:rsidR="007B0B6C" w:rsidTr="2D65E92D" w14:paraId="63531F04" w14:textId="77777777">
        <w:tc>
          <w:tcPr>
            <w:tcW w:w="1135" w:type="dxa"/>
            <w:tcMar>
              <w:top w:w="100" w:type="dxa"/>
              <w:left w:w="100" w:type="dxa"/>
              <w:bottom w:w="100" w:type="dxa"/>
              <w:right w:w="100" w:type="dxa"/>
            </w:tcMar>
          </w:tcPr>
          <w:p w:rsidR="007B0B6C" w:rsidRDefault="008D2334" w14:paraId="00000211" w14:textId="77777777">
            <w:pPr>
              <w:widowControl w:val="0"/>
            </w:pPr>
            <w:r>
              <w:t>Step 3</w:t>
            </w:r>
          </w:p>
        </w:tc>
        <w:tc>
          <w:tcPr>
            <w:tcW w:w="5130" w:type="dxa"/>
            <w:tcMar>
              <w:top w:w="100" w:type="dxa"/>
              <w:left w:w="100" w:type="dxa"/>
              <w:bottom w:w="100" w:type="dxa"/>
              <w:right w:w="100" w:type="dxa"/>
            </w:tcMar>
          </w:tcPr>
          <w:p w:rsidR="007B0B6C" w:rsidRDefault="008D2334" w14:paraId="00000212" w14:textId="77777777">
            <w:pPr>
              <w:widowControl w:val="0"/>
            </w:pPr>
            <w:r>
              <w:t>App opens a new in app screen summarizing the benefits of the Zapp credit card. Customer clicks on the “Apply now” button in this screen</w:t>
            </w:r>
          </w:p>
        </w:tc>
        <w:tc>
          <w:tcPr>
            <w:tcW w:w="1260" w:type="dxa"/>
            <w:tcMar>
              <w:top w:w="100" w:type="dxa"/>
              <w:left w:w="100" w:type="dxa"/>
              <w:bottom w:w="100" w:type="dxa"/>
              <w:right w:w="100" w:type="dxa"/>
            </w:tcMar>
          </w:tcPr>
          <w:p w:rsidR="007B0B6C" w:rsidRDefault="008D2334" w14:paraId="00000213" w14:textId="77777777">
            <w:pPr>
              <w:widowControl w:val="0"/>
            </w:pPr>
            <w:r>
              <w:t>User</w:t>
            </w:r>
          </w:p>
        </w:tc>
        <w:tc>
          <w:tcPr>
            <w:tcW w:w="1080" w:type="dxa"/>
            <w:tcMar>
              <w:top w:w="100" w:type="dxa"/>
              <w:left w:w="100" w:type="dxa"/>
              <w:bottom w:w="100" w:type="dxa"/>
              <w:right w:w="100" w:type="dxa"/>
            </w:tcMar>
          </w:tcPr>
          <w:p w:rsidR="007B0B6C" w:rsidRDefault="008D2334" w14:paraId="00000214" w14:textId="77777777">
            <w:pPr>
              <w:widowControl w:val="0"/>
            </w:pPr>
            <w:r>
              <w:t>T</w:t>
            </w:r>
          </w:p>
        </w:tc>
        <w:tc>
          <w:tcPr>
            <w:tcW w:w="1175" w:type="dxa"/>
            <w:tcMar>
              <w:top w:w="100" w:type="dxa"/>
              <w:left w:w="100" w:type="dxa"/>
              <w:bottom w:w="100" w:type="dxa"/>
              <w:right w:w="100" w:type="dxa"/>
            </w:tcMar>
          </w:tcPr>
          <w:p w:rsidR="007B0B6C" w:rsidRDefault="007B0B6C" w14:paraId="00000215" w14:textId="77777777"/>
        </w:tc>
      </w:tr>
      <w:tr w:rsidR="007B0B6C" w:rsidTr="2D65E92D" w14:paraId="06D9CA4D" w14:textId="77777777">
        <w:tc>
          <w:tcPr>
            <w:tcW w:w="1135" w:type="dxa"/>
            <w:tcMar>
              <w:top w:w="100" w:type="dxa"/>
              <w:left w:w="100" w:type="dxa"/>
              <w:bottom w:w="100" w:type="dxa"/>
              <w:right w:w="100" w:type="dxa"/>
            </w:tcMar>
          </w:tcPr>
          <w:p w:rsidR="007B0B6C" w:rsidRDefault="008D2334" w14:paraId="00000216" w14:textId="77777777">
            <w:pPr>
              <w:widowControl w:val="0"/>
            </w:pPr>
            <w:r>
              <w:t>Step 4</w:t>
            </w:r>
          </w:p>
        </w:tc>
        <w:tc>
          <w:tcPr>
            <w:tcW w:w="5130" w:type="dxa"/>
            <w:tcMar>
              <w:top w:w="100" w:type="dxa"/>
              <w:left w:w="100" w:type="dxa"/>
              <w:bottom w:w="100" w:type="dxa"/>
              <w:right w:w="100" w:type="dxa"/>
            </w:tcMar>
          </w:tcPr>
          <w:p w:rsidR="007B0B6C" w:rsidRDefault="008D2334" w14:paraId="00000217" w14:textId="77777777">
            <w:pPr>
              <w:widowControl w:val="0"/>
            </w:pPr>
            <w:r>
              <w:t xml:space="preserve">The system pulls details from the bank's existing database for customer verification. </w:t>
            </w:r>
          </w:p>
          <w:p w:rsidR="007B0B6C" w:rsidRDefault="007B0B6C" w14:paraId="00000218" w14:textId="77777777">
            <w:pPr>
              <w:widowControl w:val="0"/>
            </w:pPr>
          </w:p>
        </w:tc>
        <w:tc>
          <w:tcPr>
            <w:tcW w:w="1260" w:type="dxa"/>
            <w:tcMar>
              <w:top w:w="100" w:type="dxa"/>
              <w:left w:w="100" w:type="dxa"/>
              <w:bottom w:w="100" w:type="dxa"/>
              <w:right w:w="100" w:type="dxa"/>
            </w:tcMar>
          </w:tcPr>
          <w:p w:rsidR="007B0B6C" w:rsidRDefault="008D2334" w14:paraId="00000219" w14:textId="77777777">
            <w:pPr>
              <w:widowControl w:val="0"/>
            </w:pPr>
            <w:r>
              <w:t>User/App</w:t>
            </w:r>
          </w:p>
        </w:tc>
        <w:tc>
          <w:tcPr>
            <w:tcW w:w="1080" w:type="dxa"/>
            <w:tcMar>
              <w:top w:w="100" w:type="dxa"/>
              <w:left w:w="100" w:type="dxa"/>
              <w:bottom w:w="100" w:type="dxa"/>
              <w:right w:w="100" w:type="dxa"/>
            </w:tcMar>
          </w:tcPr>
          <w:p w:rsidR="007B0B6C" w:rsidRDefault="008D2334" w14:paraId="0000021A" w14:textId="77777777">
            <w:pPr>
              <w:widowControl w:val="0"/>
            </w:pPr>
            <w:r>
              <w:t>T</w:t>
            </w:r>
          </w:p>
        </w:tc>
        <w:tc>
          <w:tcPr>
            <w:tcW w:w="1175" w:type="dxa"/>
            <w:tcMar>
              <w:top w:w="100" w:type="dxa"/>
              <w:left w:w="100" w:type="dxa"/>
              <w:bottom w:w="100" w:type="dxa"/>
              <w:right w:w="100" w:type="dxa"/>
            </w:tcMar>
          </w:tcPr>
          <w:p w:rsidR="007B0B6C" w:rsidRDefault="007B0B6C" w14:paraId="0000021B" w14:textId="77777777"/>
        </w:tc>
      </w:tr>
      <w:tr w:rsidR="007B0B6C" w:rsidTr="2D65E92D" w14:paraId="6C32AA63" w14:textId="77777777">
        <w:tc>
          <w:tcPr>
            <w:tcW w:w="1135" w:type="dxa"/>
            <w:tcMar>
              <w:top w:w="100" w:type="dxa"/>
              <w:left w:w="100" w:type="dxa"/>
              <w:bottom w:w="100" w:type="dxa"/>
              <w:right w:w="100" w:type="dxa"/>
            </w:tcMar>
          </w:tcPr>
          <w:p w:rsidR="007B0B6C" w:rsidRDefault="008D2334" w14:paraId="0000021C" w14:textId="77777777">
            <w:pPr>
              <w:widowControl w:val="0"/>
            </w:pPr>
            <w:r>
              <w:t>Step 5</w:t>
            </w:r>
          </w:p>
        </w:tc>
        <w:tc>
          <w:tcPr>
            <w:tcW w:w="5130" w:type="dxa"/>
            <w:tcMar>
              <w:top w:w="100" w:type="dxa"/>
              <w:left w:w="100" w:type="dxa"/>
              <w:bottom w:w="100" w:type="dxa"/>
              <w:right w:w="100" w:type="dxa"/>
            </w:tcMar>
          </w:tcPr>
          <w:p w:rsidR="007B0B6C" w:rsidRDefault="008D2334" w14:paraId="0000021D" w14:textId="77777777">
            <w:pPr>
              <w:widowControl w:val="0"/>
              <w:rPr>
                <w:b/>
              </w:rPr>
            </w:pPr>
            <w:r>
              <w:rPr>
                <w:b/>
              </w:rPr>
              <w:t>Verify Personal Information:</w:t>
            </w:r>
          </w:p>
          <w:p w:rsidR="007B0B6C" w:rsidRDefault="007B0B6C" w14:paraId="0000021E" w14:textId="77777777">
            <w:pPr>
              <w:widowControl w:val="0"/>
            </w:pPr>
          </w:p>
          <w:p w:rsidR="007B0B6C" w:rsidRDefault="008D2334" w14:paraId="0000021F"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220" w14:textId="77777777">
            <w:pPr>
              <w:widowControl w:val="0"/>
            </w:pPr>
          </w:p>
          <w:p w:rsidR="007B0B6C" w:rsidRDefault="008D2334" w14:paraId="00000221" w14:textId="77777777">
            <w:pPr>
              <w:widowControl w:val="0"/>
            </w:pPr>
            <w:r>
              <w:t>Users can click on the “proceed” button on this screen</w:t>
            </w:r>
          </w:p>
        </w:tc>
        <w:tc>
          <w:tcPr>
            <w:tcW w:w="1260" w:type="dxa"/>
            <w:tcMar>
              <w:top w:w="100" w:type="dxa"/>
              <w:left w:w="100" w:type="dxa"/>
              <w:bottom w:w="100" w:type="dxa"/>
              <w:right w:w="100" w:type="dxa"/>
            </w:tcMar>
          </w:tcPr>
          <w:p w:rsidR="007B0B6C" w:rsidRDefault="008D2334" w14:paraId="00000222" w14:textId="77777777">
            <w:pPr>
              <w:widowControl w:val="0"/>
            </w:pPr>
            <w:r>
              <w:t>User/App</w:t>
            </w:r>
          </w:p>
        </w:tc>
        <w:tc>
          <w:tcPr>
            <w:tcW w:w="1080" w:type="dxa"/>
            <w:tcMar>
              <w:top w:w="100" w:type="dxa"/>
              <w:left w:w="100" w:type="dxa"/>
              <w:bottom w:w="100" w:type="dxa"/>
              <w:right w:w="100" w:type="dxa"/>
            </w:tcMar>
          </w:tcPr>
          <w:p w:rsidR="007B0B6C" w:rsidRDefault="008D2334" w14:paraId="00000223" w14:textId="77777777">
            <w:pPr>
              <w:widowControl w:val="0"/>
            </w:pPr>
            <w:r>
              <w:t>T</w:t>
            </w:r>
          </w:p>
        </w:tc>
        <w:tc>
          <w:tcPr>
            <w:tcW w:w="1175" w:type="dxa"/>
            <w:tcMar>
              <w:top w:w="100" w:type="dxa"/>
              <w:left w:w="100" w:type="dxa"/>
              <w:bottom w:w="100" w:type="dxa"/>
              <w:right w:w="100" w:type="dxa"/>
            </w:tcMar>
          </w:tcPr>
          <w:p w:rsidR="007B0B6C" w:rsidRDefault="007B0B6C" w14:paraId="00000224" w14:textId="77777777"/>
        </w:tc>
      </w:tr>
      <w:tr w:rsidR="007B0B6C" w:rsidTr="2D65E92D" w14:paraId="6EBF7D91" w14:textId="77777777">
        <w:tc>
          <w:tcPr>
            <w:tcW w:w="1135" w:type="dxa"/>
            <w:tcMar>
              <w:top w:w="100" w:type="dxa"/>
              <w:left w:w="100" w:type="dxa"/>
              <w:bottom w:w="100" w:type="dxa"/>
              <w:right w:w="100" w:type="dxa"/>
            </w:tcMar>
          </w:tcPr>
          <w:p w:rsidR="007B0B6C" w:rsidRDefault="008D2334" w14:paraId="00000225" w14:textId="77777777">
            <w:pPr>
              <w:widowControl w:val="0"/>
            </w:pPr>
            <w:r>
              <w:t>Step 6</w:t>
            </w:r>
          </w:p>
        </w:tc>
        <w:tc>
          <w:tcPr>
            <w:tcW w:w="5130" w:type="dxa"/>
            <w:tcMar>
              <w:top w:w="100" w:type="dxa"/>
              <w:left w:w="100" w:type="dxa"/>
              <w:bottom w:w="100" w:type="dxa"/>
              <w:right w:w="100" w:type="dxa"/>
            </w:tcMar>
          </w:tcPr>
          <w:p w:rsidR="007B0B6C" w:rsidRDefault="008D2334" w14:paraId="00000226" w14:textId="77777777">
            <w:pPr>
              <w:widowControl w:val="0"/>
              <w:rPr>
                <w:b/>
              </w:rPr>
            </w:pPr>
            <w:r>
              <w:rPr>
                <w:b/>
              </w:rPr>
              <w:t>Capture Communication Details:</w:t>
            </w:r>
          </w:p>
          <w:p w:rsidR="007B0B6C" w:rsidRDefault="007B0B6C" w14:paraId="00000227" w14:textId="77777777">
            <w:pPr>
              <w:widowControl w:val="0"/>
            </w:pPr>
          </w:p>
          <w:p w:rsidR="007B0B6C" w:rsidRDefault="008D2334" w14:paraId="00000228"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229" w14:textId="77777777">
            <w:pPr>
              <w:widowControl w:val="0"/>
            </w:pPr>
          </w:p>
          <w:p w:rsidR="007B0B6C" w:rsidRDefault="008D2334" w14:paraId="0000022A" w14:textId="77777777">
            <w:pPr>
              <w:widowControl w:val="0"/>
            </w:pPr>
            <w:r>
              <w:t>User can click on the “proceed” button on this screen to move further.</w:t>
            </w:r>
          </w:p>
        </w:tc>
        <w:tc>
          <w:tcPr>
            <w:tcW w:w="1260" w:type="dxa"/>
            <w:tcMar>
              <w:top w:w="100" w:type="dxa"/>
              <w:left w:w="100" w:type="dxa"/>
              <w:bottom w:w="100" w:type="dxa"/>
              <w:right w:w="100" w:type="dxa"/>
            </w:tcMar>
          </w:tcPr>
          <w:p w:rsidR="007B0B6C" w:rsidRDefault="008D2334" w14:paraId="0000022B" w14:textId="77777777">
            <w:pPr>
              <w:widowControl w:val="0"/>
            </w:pPr>
            <w:r>
              <w:t>User/App</w:t>
            </w:r>
          </w:p>
        </w:tc>
        <w:tc>
          <w:tcPr>
            <w:tcW w:w="1080" w:type="dxa"/>
            <w:tcMar>
              <w:top w:w="100" w:type="dxa"/>
              <w:left w:w="100" w:type="dxa"/>
              <w:bottom w:w="100" w:type="dxa"/>
              <w:right w:w="100" w:type="dxa"/>
            </w:tcMar>
          </w:tcPr>
          <w:p w:rsidR="007B0B6C" w:rsidRDefault="008D2334" w14:paraId="0000022C" w14:textId="77777777">
            <w:pPr>
              <w:widowControl w:val="0"/>
            </w:pPr>
            <w:r>
              <w:t>T</w:t>
            </w:r>
          </w:p>
        </w:tc>
        <w:tc>
          <w:tcPr>
            <w:tcW w:w="1175" w:type="dxa"/>
            <w:tcMar>
              <w:top w:w="100" w:type="dxa"/>
              <w:left w:w="100" w:type="dxa"/>
              <w:bottom w:w="100" w:type="dxa"/>
              <w:right w:w="100" w:type="dxa"/>
            </w:tcMar>
          </w:tcPr>
          <w:p w:rsidR="007B0B6C" w:rsidRDefault="007B0B6C" w14:paraId="0000022D" w14:textId="77777777"/>
        </w:tc>
      </w:tr>
      <w:tr w:rsidR="007B0B6C" w:rsidTr="2D65E92D" w14:paraId="43410934" w14:textId="77777777">
        <w:tc>
          <w:tcPr>
            <w:tcW w:w="1135" w:type="dxa"/>
            <w:tcMar>
              <w:top w:w="100" w:type="dxa"/>
              <w:left w:w="100" w:type="dxa"/>
              <w:bottom w:w="100" w:type="dxa"/>
              <w:right w:w="100" w:type="dxa"/>
            </w:tcMar>
          </w:tcPr>
          <w:p w:rsidR="007B0B6C" w:rsidRDefault="008D2334" w14:paraId="0000022E" w14:textId="77777777">
            <w:pPr>
              <w:widowControl w:val="0"/>
            </w:pPr>
            <w:r>
              <w:t>Step 7</w:t>
            </w:r>
          </w:p>
        </w:tc>
        <w:tc>
          <w:tcPr>
            <w:tcW w:w="5130" w:type="dxa"/>
            <w:tcMar>
              <w:top w:w="100" w:type="dxa"/>
              <w:left w:w="100" w:type="dxa"/>
              <w:bottom w:w="100" w:type="dxa"/>
              <w:right w:w="100" w:type="dxa"/>
            </w:tcMar>
          </w:tcPr>
          <w:p w:rsidR="007B0B6C" w:rsidRDefault="008D2334" w14:paraId="0000022F" w14:textId="77777777">
            <w:pPr>
              <w:widowControl w:val="0"/>
              <w:rPr>
                <w:b/>
              </w:rPr>
            </w:pPr>
            <w:r>
              <w:rPr>
                <w:b/>
              </w:rPr>
              <w:t>Capture Employment Details:</w:t>
            </w:r>
          </w:p>
          <w:p w:rsidR="007B0B6C" w:rsidRDefault="007B0B6C" w14:paraId="00000230" w14:textId="77777777">
            <w:pPr>
              <w:widowControl w:val="0"/>
            </w:pPr>
          </w:p>
          <w:p w:rsidR="007B0B6C" w:rsidRDefault="008D2334" w14:paraId="00000231" w14:textId="77777777">
            <w:pPr>
              <w:widowControl w:val="0"/>
            </w:pPr>
            <w:r>
              <w:t xml:space="preserve">Please refer </w:t>
            </w:r>
            <w:hyperlink w:anchor="_heading=h.1ksv4uv">
              <w:r>
                <w:rPr>
                  <w:color w:val="0000FF"/>
                  <w:u w:val="single"/>
                </w:rPr>
                <w:t>fields requirement table</w:t>
              </w:r>
            </w:hyperlink>
            <w:r>
              <w:t xml:space="preserve"> in the SOP.</w:t>
            </w:r>
          </w:p>
          <w:p w:rsidR="007B0B6C" w:rsidRDefault="007B0B6C" w14:paraId="00000232" w14:textId="77777777">
            <w:pPr>
              <w:widowControl w:val="0"/>
            </w:pPr>
          </w:p>
          <w:p w:rsidR="007B0B6C" w:rsidRDefault="008D2334" w14:paraId="00000233" w14:textId="77777777">
            <w:pPr>
              <w:widowControl w:val="0"/>
            </w:pPr>
            <w:r>
              <w:t>User to click on “Submit Application” button.</w:t>
            </w:r>
          </w:p>
        </w:tc>
        <w:tc>
          <w:tcPr>
            <w:tcW w:w="1260" w:type="dxa"/>
            <w:tcMar>
              <w:top w:w="100" w:type="dxa"/>
              <w:left w:w="100" w:type="dxa"/>
              <w:bottom w:w="100" w:type="dxa"/>
              <w:right w:w="100" w:type="dxa"/>
            </w:tcMar>
          </w:tcPr>
          <w:p w:rsidR="007B0B6C" w:rsidRDefault="008D2334" w14:paraId="00000234" w14:textId="77777777">
            <w:pPr>
              <w:widowControl w:val="0"/>
            </w:pPr>
            <w:r>
              <w:t>user/App</w:t>
            </w:r>
          </w:p>
        </w:tc>
        <w:tc>
          <w:tcPr>
            <w:tcW w:w="1080" w:type="dxa"/>
            <w:tcMar>
              <w:top w:w="100" w:type="dxa"/>
              <w:left w:w="100" w:type="dxa"/>
              <w:bottom w:w="100" w:type="dxa"/>
              <w:right w:w="100" w:type="dxa"/>
            </w:tcMar>
          </w:tcPr>
          <w:p w:rsidR="007B0B6C" w:rsidRDefault="008D2334" w14:paraId="00000235" w14:textId="77777777">
            <w:pPr>
              <w:widowControl w:val="0"/>
            </w:pPr>
            <w:r>
              <w:t>T</w:t>
            </w:r>
          </w:p>
        </w:tc>
        <w:tc>
          <w:tcPr>
            <w:tcW w:w="1175" w:type="dxa"/>
            <w:tcMar>
              <w:top w:w="100" w:type="dxa"/>
              <w:left w:w="100" w:type="dxa"/>
              <w:bottom w:w="100" w:type="dxa"/>
              <w:right w:w="100" w:type="dxa"/>
            </w:tcMar>
          </w:tcPr>
          <w:p w:rsidR="007B0B6C" w:rsidRDefault="007B0B6C" w14:paraId="00000236" w14:textId="77777777"/>
        </w:tc>
      </w:tr>
      <w:tr w:rsidR="007B0B6C" w:rsidTr="2D65E92D" w14:paraId="310AEE87" w14:textId="77777777">
        <w:tc>
          <w:tcPr>
            <w:tcW w:w="1135" w:type="dxa"/>
            <w:tcMar>
              <w:top w:w="100" w:type="dxa"/>
              <w:left w:w="100" w:type="dxa"/>
              <w:bottom w:w="100" w:type="dxa"/>
              <w:right w:w="100" w:type="dxa"/>
            </w:tcMar>
          </w:tcPr>
          <w:p w:rsidR="007B0B6C" w:rsidRDefault="008D2334" w14:paraId="00000237" w14:textId="77777777">
            <w:pPr>
              <w:widowControl w:val="0"/>
            </w:pPr>
            <w:r>
              <w:t>Step 8</w:t>
            </w:r>
          </w:p>
        </w:tc>
        <w:tc>
          <w:tcPr>
            <w:tcW w:w="5130" w:type="dxa"/>
            <w:tcMar>
              <w:top w:w="100" w:type="dxa"/>
              <w:left w:w="100" w:type="dxa"/>
              <w:bottom w:w="100" w:type="dxa"/>
              <w:right w:w="100" w:type="dxa"/>
            </w:tcMar>
          </w:tcPr>
          <w:p w:rsidR="007B0B6C" w:rsidRDefault="008D2334" w14:paraId="00000238" w14:textId="77777777">
            <w:pPr>
              <w:widowControl w:val="0"/>
              <w:numPr>
                <w:ilvl w:val="0"/>
                <w:numId w:val="19"/>
              </w:numPr>
            </w:pPr>
            <w:r>
              <w:t>App prompts a message to the customer on the status.</w:t>
            </w:r>
          </w:p>
          <w:p w:rsidR="007B0B6C" w:rsidRDefault="008D2334" w14:paraId="00000239" w14:textId="77777777">
            <w:pPr>
              <w:widowControl w:val="0"/>
              <w:numPr>
                <w:ilvl w:val="0"/>
                <w:numId w:val="19"/>
              </w:numPr>
              <w:rPr/>
            </w:pPr>
            <w:r w:rsidRPr="2D65E92D" w:rsidR="008D2334">
              <w:rPr>
                <w:lang w:val="en-US"/>
              </w:rPr>
              <w:t>If eligible, app prompts the customer to accept terms &amp; conditions and click on “Proceed”.</w:t>
            </w:r>
          </w:p>
        </w:tc>
        <w:tc>
          <w:tcPr>
            <w:tcW w:w="1260" w:type="dxa"/>
            <w:tcMar>
              <w:top w:w="100" w:type="dxa"/>
              <w:left w:w="100" w:type="dxa"/>
              <w:bottom w:w="100" w:type="dxa"/>
              <w:right w:w="100" w:type="dxa"/>
            </w:tcMar>
          </w:tcPr>
          <w:p w:rsidR="007B0B6C" w:rsidRDefault="008D2334" w14:paraId="0000023A" w14:textId="77777777">
            <w:pPr>
              <w:widowControl w:val="0"/>
            </w:pPr>
            <w:r>
              <w:t>user/App</w:t>
            </w:r>
          </w:p>
        </w:tc>
        <w:tc>
          <w:tcPr>
            <w:tcW w:w="1080" w:type="dxa"/>
            <w:tcMar>
              <w:top w:w="100" w:type="dxa"/>
              <w:left w:w="100" w:type="dxa"/>
              <w:bottom w:w="100" w:type="dxa"/>
              <w:right w:w="100" w:type="dxa"/>
            </w:tcMar>
          </w:tcPr>
          <w:p w:rsidR="007B0B6C" w:rsidRDefault="008D2334" w14:paraId="0000023B" w14:textId="77777777">
            <w:pPr>
              <w:widowControl w:val="0"/>
            </w:pPr>
            <w:r>
              <w:t>T</w:t>
            </w:r>
          </w:p>
        </w:tc>
        <w:tc>
          <w:tcPr>
            <w:tcW w:w="1175" w:type="dxa"/>
            <w:tcMar>
              <w:top w:w="100" w:type="dxa"/>
              <w:left w:w="100" w:type="dxa"/>
              <w:bottom w:w="100" w:type="dxa"/>
              <w:right w:w="100" w:type="dxa"/>
            </w:tcMar>
          </w:tcPr>
          <w:p w:rsidR="007B0B6C" w:rsidRDefault="007B0B6C" w14:paraId="0000023C" w14:textId="77777777"/>
        </w:tc>
      </w:tr>
      <w:tr w:rsidR="007B0B6C" w:rsidTr="2D65E92D" w14:paraId="0B6D7455" w14:textId="77777777">
        <w:tc>
          <w:tcPr>
            <w:tcW w:w="1135" w:type="dxa"/>
            <w:tcMar>
              <w:top w:w="100" w:type="dxa"/>
              <w:left w:w="100" w:type="dxa"/>
              <w:bottom w:w="100" w:type="dxa"/>
              <w:right w:w="100" w:type="dxa"/>
            </w:tcMar>
          </w:tcPr>
          <w:p w:rsidR="007B0B6C" w:rsidRDefault="008D2334" w14:paraId="0000023D" w14:textId="77777777">
            <w:pPr>
              <w:widowControl w:val="0"/>
            </w:pPr>
            <w:r>
              <w:t>Step 9</w:t>
            </w:r>
          </w:p>
        </w:tc>
        <w:tc>
          <w:tcPr>
            <w:tcW w:w="5130" w:type="dxa"/>
            <w:tcMar>
              <w:top w:w="100" w:type="dxa"/>
              <w:left w:w="100" w:type="dxa"/>
              <w:bottom w:w="100" w:type="dxa"/>
              <w:right w:w="100" w:type="dxa"/>
            </w:tcMar>
          </w:tcPr>
          <w:p w:rsidR="007B0B6C" w:rsidRDefault="008D2334" w14:paraId="0000023E" w14:textId="77777777">
            <w:pPr>
              <w:widowControl w:val="0"/>
            </w:pPr>
            <w:r w:rsidRPr="2D65E92D" w:rsidR="008D2334">
              <w:rPr>
                <w:lang w:val="en-US"/>
              </w:rPr>
              <w:t>The application shall be under review and approved subsequently. Customer shall be alerted when application is approved</w:t>
            </w:r>
          </w:p>
        </w:tc>
        <w:tc>
          <w:tcPr>
            <w:tcW w:w="1260" w:type="dxa"/>
            <w:tcMar>
              <w:top w:w="100" w:type="dxa"/>
              <w:left w:w="100" w:type="dxa"/>
              <w:bottom w:w="100" w:type="dxa"/>
              <w:right w:w="100" w:type="dxa"/>
            </w:tcMar>
          </w:tcPr>
          <w:p w:rsidR="007B0B6C" w:rsidRDefault="008D2334" w14:paraId="0000023F" w14:textId="77777777">
            <w:pPr>
              <w:widowControl w:val="0"/>
            </w:pPr>
            <w:r>
              <w:t>user/App</w:t>
            </w:r>
          </w:p>
        </w:tc>
        <w:tc>
          <w:tcPr>
            <w:tcW w:w="1080" w:type="dxa"/>
            <w:tcMar>
              <w:top w:w="100" w:type="dxa"/>
              <w:left w:w="100" w:type="dxa"/>
              <w:bottom w:w="100" w:type="dxa"/>
              <w:right w:w="100" w:type="dxa"/>
            </w:tcMar>
          </w:tcPr>
          <w:p w:rsidR="007B0B6C" w:rsidRDefault="008D2334" w14:paraId="00000240" w14:textId="77777777">
            <w:pPr>
              <w:widowControl w:val="0"/>
            </w:pPr>
            <w:r>
              <w:t>T</w:t>
            </w:r>
          </w:p>
        </w:tc>
        <w:tc>
          <w:tcPr>
            <w:tcW w:w="1175" w:type="dxa"/>
            <w:tcMar>
              <w:top w:w="100" w:type="dxa"/>
              <w:left w:w="100" w:type="dxa"/>
              <w:bottom w:w="100" w:type="dxa"/>
              <w:right w:w="100" w:type="dxa"/>
            </w:tcMar>
          </w:tcPr>
          <w:p w:rsidR="007B0B6C" w:rsidRDefault="007B0B6C" w14:paraId="00000241" w14:textId="77777777"/>
        </w:tc>
      </w:tr>
      <w:tr w:rsidR="007B0B6C" w:rsidTr="2D65E92D" w14:paraId="011498B4" w14:textId="77777777">
        <w:tc>
          <w:tcPr>
            <w:tcW w:w="1135" w:type="dxa"/>
            <w:tcMar>
              <w:top w:w="100" w:type="dxa"/>
              <w:left w:w="100" w:type="dxa"/>
              <w:bottom w:w="100" w:type="dxa"/>
              <w:right w:w="100" w:type="dxa"/>
            </w:tcMar>
          </w:tcPr>
          <w:p w:rsidR="007B0B6C" w:rsidRDefault="008D2334" w14:paraId="00000242" w14:textId="77777777">
            <w:pPr>
              <w:widowControl w:val="0"/>
            </w:pPr>
            <w:r>
              <w:t>Step 10</w:t>
            </w:r>
          </w:p>
        </w:tc>
        <w:tc>
          <w:tcPr>
            <w:tcW w:w="5130" w:type="dxa"/>
            <w:tcMar>
              <w:top w:w="100" w:type="dxa"/>
              <w:left w:w="100" w:type="dxa"/>
              <w:bottom w:w="100" w:type="dxa"/>
              <w:right w:w="100" w:type="dxa"/>
            </w:tcMar>
          </w:tcPr>
          <w:p w:rsidR="007B0B6C" w:rsidRDefault="008D2334" w14:paraId="00000243" w14:textId="77777777">
            <w:pPr>
              <w:widowControl w:val="0"/>
            </w:pPr>
            <w:r>
              <w:t>Once card is approved, the customer can view the card details and available credit limit on the new card</w:t>
            </w:r>
          </w:p>
        </w:tc>
        <w:tc>
          <w:tcPr>
            <w:tcW w:w="1260" w:type="dxa"/>
            <w:tcMar>
              <w:top w:w="100" w:type="dxa"/>
              <w:left w:w="100" w:type="dxa"/>
              <w:bottom w:w="100" w:type="dxa"/>
              <w:right w:w="100" w:type="dxa"/>
            </w:tcMar>
          </w:tcPr>
          <w:p w:rsidR="007B0B6C" w:rsidRDefault="008D2334" w14:paraId="00000244" w14:textId="77777777">
            <w:pPr>
              <w:widowControl w:val="0"/>
            </w:pPr>
            <w:r>
              <w:t>App</w:t>
            </w:r>
          </w:p>
        </w:tc>
        <w:tc>
          <w:tcPr>
            <w:tcW w:w="1080" w:type="dxa"/>
            <w:tcMar>
              <w:top w:w="100" w:type="dxa"/>
              <w:left w:w="100" w:type="dxa"/>
              <w:bottom w:w="100" w:type="dxa"/>
              <w:right w:w="100" w:type="dxa"/>
            </w:tcMar>
          </w:tcPr>
          <w:p w:rsidR="007B0B6C" w:rsidRDefault="008D2334" w14:paraId="00000245" w14:textId="77777777">
            <w:pPr>
              <w:widowControl w:val="0"/>
            </w:pPr>
            <w:r w:rsidRPr="2D65E92D" w:rsidR="008D2334">
              <w:rPr>
                <w:lang w:val="en-US"/>
              </w:rPr>
              <w:t>T+x</w:t>
            </w:r>
          </w:p>
        </w:tc>
        <w:tc>
          <w:tcPr>
            <w:tcW w:w="1175" w:type="dxa"/>
            <w:tcMar>
              <w:top w:w="100" w:type="dxa"/>
              <w:left w:w="100" w:type="dxa"/>
              <w:bottom w:w="100" w:type="dxa"/>
              <w:right w:w="100" w:type="dxa"/>
            </w:tcMar>
          </w:tcPr>
          <w:p w:rsidR="007B0B6C" w:rsidRDefault="007B0B6C" w14:paraId="00000246" w14:textId="77777777"/>
        </w:tc>
      </w:tr>
    </w:tbl>
    <w:p w:rsidR="007B0B6C" w:rsidRDefault="007B0B6C" w14:paraId="00000247" w14:textId="77777777">
      <w:pPr>
        <w:rPr>
          <w:color w:val="434343"/>
        </w:rPr>
      </w:pPr>
    </w:p>
    <w:p w:rsidR="007B0B6C" w:rsidRDefault="007B0B6C" w14:paraId="00000248" w14:textId="77777777">
      <w:pPr>
        <w:rPr>
          <w:color w:val="434343"/>
        </w:rPr>
      </w:pPr>
    </w:p>
    <w:p w:rsidR="007B0B6C" w:rsidRDefault="008D2334" w14:paraId="00000249" w14:textId="77777777">
      <w:pPr>
        <w:pStyle w:val="Heading1"/>
        <w:numPr>
          <w:ilvl w:val="0"/>
          <w:numId w:val="20"/>
        </w:numPr>
        <w:ind w:left="360"/>
        <w:rPr>
          <w:b/>
          <w:sz w:val="24"/>
          <w:szCs w:val="24"/>
        </w:rPr>
      </w:pPr>
      <w:bookmarkStart w:name="_heading=h.1ksv4uv" w:colFirst="0" w:colLast="0" w:id="46"/>
      <w:bookmarkEnd w:id="46"/>
      <w:r>
        <w:rPr>
          <w:b/>
          <w:sz w:val="24"/>
          <w:szCs w:val="24"/>
        </w:rPr>
        <w:t>Fields Requirement Table</w:t>
      </w:r>
    </w:p>
    <w:tbl>
      <w:tblPr>
        <w:tblStyle w:val="ab"/>
        <w:tblW w:w="9360" w:type="dxa"/>
        <w:tblInd w:w="-115" w:type="dxa"/>
        <w:tblLayout w:type="fixed"/>
        <w:tblLook w:val="0400" w:firstRow="0" w:lastRow="0" w:firstColumn="0" w:lastColumn="0" w:noHBand="0" w:noVBand="1"/>
      </w:tblPr>
      <w:tblGrid>
        <w:gridCol w:w="2321"/>
        <w:gridCol w:w="2485"/>
        <w:gridCol w:w="2411"/>
        <w:gridCol w:w="2143"/>
      </w:tblGrid>
      <w:tr w:rsidR="007B0B6C" w:rsidTr="2D65E92D" w14:paraId="0E32F13C"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vAlign w:val="bottom"/>
          </w:tcPr>
          <w:p w:rsidR="007B0B6C" w:rsidRDefault="008D2334" w14:paraId="0000024A" w14:textId="77777777">
            <w:pPr>
              <w:rPr>
                <w:color w:val="070706"/>
              </w:rPr>
            </w:pPr>
            <w:r>
              <w:rPr>
                <w:b/>
                <w:color w:val="070706"/>
              </w:rPr>
              <w:t>Fields</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vAlign w:val="bottom"/>
          </w:tcPr>
          <w:p w:rsidR="007B0B6C" w:rsidRDefault="008D2334" w14:paraId="0000024B" w14:textId="77777777">
            <w:pPr>
              <w:rPr>
                <w:color w:val="000000"/>
              </w:rPr>
            </w:pPr>
            <w:r>
              <w:rPr>
                <w:b/>
                <w:color w:val="000000"/>
              </w:rPr>
              <w:t>HDFC-ETB-PA</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vAlign w:val="bottom"/>
          </w:tcPr>
          <w:p w:rsidR="007B0B6C" w:rsidRDefault="008D2334" w14:paraId="0000024C" w14:textId="77777777">
            <w:pPr>
              <w:rPr>
                <w:color w:val="000000"/>
              </w:rPr>
            </w:pPr>
            <w:r>
              <w:rPr>
                <w:b/>
                <w:color w:val="000000"/>
              </w:rPr>
              <w:t>HDFC-ETB (NDB)</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vAlign w:val="bottom"/>
          </w:tcPr>
          <w:p w:rsidR="007B0B6C" w:rsidRDefault="008D2334" w14:paraId="0000024D" w14:textId="77777777">
            <w:pPr>
              <w:rPr>
                <w:color w:val="000000"/>
              </w:rPr>
            </w:pPr>
            <w:r>
              <w:rPr>
                <w:b/>
                <w:color w:val="000000"/>
              </w:rPr>
              <w:t>HDFC - NTB</w:t>
            </w:r>
          </w:p>
        </w:tc>
      </w:tr>
      <w:tr w:rsidR="007B0B6C" w:rsidTr="2D65E92D" w14:paraId="535D34FB"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4E" w14:textId="77777777">
            <w:pPr>
              <w:rPr>
                <w:color w:val="000000"/>
              </w:rPr>
            </w:pPr>
            <w:r>
              <w:rPr>
                <w:color w:val="000000"/>
              </w:rPr>
              <w:t>Mobile Number</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4F" w14:textId="77777777">
            <w:pPr>
              <w:rPr>
                <w:color w:val="000000"/>
              </w:rPr>
            </w:pPr>
            <w:r>
              <w:rPr>
                <w:color w:val="000000"/>
              </w:rPr>
              <w:t>Yes</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0"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1" w14:textId="77777777">
            <w:pPr>
              <w:rPr>
                <w:color w:val="000000"/>
              </w:rPr>
            </w:pPr>
            <w:r>
              <w:rPr>
                <w:color w:val="000000"/>
              </w:rPr>
              <w:t>Yes</w:t>
            </w:r>
          </w:p>
        </w:tc>
      </w:tr>
      <w:tr w:rsidR="007B0B6C" w:rsidTr="2D65E92D" w14:paraId="39C670A4"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52" w14:textId="77777777">
            <w:pPr>
              <w:rPr>
                <w:color w:val="000000"/>
              </w:rPr>
            </w:pPr>
            <w:r>
              <w:rPr>
                <w:color w:val="000000"/>
              </w:rPr>
              <w:t>ETB validation</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3" w14:textId="77777777">
            <w:pPr>
              <w:rPr>
                <w:color w:val="000000"/>
              </w:rPr>
            </w:pPr>
            <w:r>
              <w:rPr>
                <w:color w:val="000000"/>
              </w:rPr>
              <w:t xml:space="preserve">Yes </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4"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55" w14:textId="77777777">
            <w:pPr>
              <w:rPr>
                <w:color w:val="000000"/>
              </w:rPr>
            </w:pPr>
            <w:r>
              <w:rPr>
                <w:color w:val="000000"/>
              </w:rPr>
              <w:t>No</w:t>
            </w:r>
          </w:p>
        </w:tc>
      </w:tr>
      <w:tr w:rsidR="007B0B6C" w:rsidTr="2D65E92D" w14:paraId="0CDC1182"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56" w14:textId="77777777">
            <w:pPr>
              <w:rPr>
                <w:color w:val="000000"/>
              </w:rPr>
            </w:pPr>
            <w:r>
              <w:rPr>
                <w:color w:val="000000"/>
              </w:rPr>
              <w:t>Pan Card</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7" w14:textId="77777777">
            <w:pPr>
              <w:rPr>
                <w:color w:val="000000"/>
              </w:rPr>
            </w:pPr>
            <w:r>
              <w:rPr>
                <w:color w:val="000000"/>
              </w:rPr>
              <w:t>Yes (UI if not received from bank)</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8" w14:textId="77777777">
            <w:pPr>
              <w:rPr>
                <w:color w:val="000000"/>
              </w:rPr>
            </w:pPr>
            <w:r>
              <w:rPr>
                <w:color w:val="000000"/>
              </w:rPr>
              <w:t>Yes (UI if not received from bank)</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9" w14:textId="77777777">
            <w:pPr>
              <w:rPr>
                <w:color w:val="000000"/>
              </w:rPr>
            </w:pPr>
            <w:r>
              <w:rPr>
                <w:color w:val="000000"/>
              </w:rPr>
              <w:t>Yes</w:t>
            </w:r>
          </w:p>
        </w:tc>
      </w:tr>
      <w:tr w:rsidR="007B0B6C" w:rsidTr="2D65E92D" w14:paraId="7198581A"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5A" w14:textId="77777777">
            <w:pPr>
              <w:rPr>
                <w:color w:val="000000"/>
              </w:rPr>
            </w:pPr>
            <w:r>
              <w:rPr>
                <w:color w:val="000000"/>
              </w:rPr>
              <w:t>Aadhar KYC</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5B" w14:textId="77777777">
            <w:pPr>
              <w:rPr>
                <w:color w:val="000000"/>
              </w:rPr>
            </w:pPr>
            <w:r>
              <w:rPr>
                <w:color w:val="000000"/>
              </w:rPr>
              <w:t>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5C" w14:textId="77777777">
            <w:pPr>
              <w:rPr>
                <w:color w:val="000000"/>
              </w:rPr>
            </w:pPr>
            <w:r>
              <w:rPr>
                <w:color w:val="000000"/>
              </w:rPr>
              <w:t>No</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5D" w14:textId="77777777">
            <w:pPr>
              <w:rPr>
                <w:color w:val="000000"/>
              </w:rPr>
            </w:pPr>
            <w:r>
              <w:rPr>
                <w:color w:val="000000"/>
              </w:rPr>
              <w:t>Yes</w:t>
            </w:r>
          </w:p>
        </w:tc>
      </w:tr>
      <w:tr w:rsidR="007B0B6C" w:rsidTr="2D65E92D" w14:paraId="7C78E044"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5E" w14:textId="77777777">
            <w:pPr>
              <w:rPr>
                <w:color w:val="000000"/>
              </w:rPr>
            </w:pPr>
            <w:r>
              <w:rPr>
                <w:color w:val="000000"/>
              </w:rPr>
              <w:t>First Name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5F" w14:textId="77777777">
            <w:pPr>
              <w:rPr>
                <w:color w:val="000000"/>
                <w:lang w:val="en-US"/>
              </w:rPr>
            </w:pPr>
            <w:r w:rsidRPr="2D65E92D" w:rsidR="008D2334">
              <w:rPr>
                <w:color w:val="000000" w:themeColor="text1" w:themeTint="FF" w:themeShade="FF"/>
                <w:lang w:val="en-US"/>
              </w:rPr>
              <w:t>Yes (Pre-filled)</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0" w14:textId="77777777">
            <w:pPr>
              <w:rPr>
                <w:color w:val="000000"/>
                <w:lang w:val="en-US"/>
              </w:rPr>
            </w:pPr>
            <w:r w:rsidRPr="2D65E92D" w:rsidR="008D2334">
              <w:rPr>
                <w:color w:val="000000" w:themeColor="text1" w:themeTint="FF" w:themeShade="FF"/>
                <w:lang w:val="en-US"/>
              </w:rPr>
              <w:t>Yes (Pre-filled)</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1" w14:textId="77777777">
            <w:pPr>
              <w:rPr>
                <w:color w:val="000000"/>
                <w:lang w:val="en-US"/>
              </w:rPr>
            </w:pPr>
            <w:r w:rsidRPr="2D65E92D" w:rsidR="008D2334">
              <w:rPr>
                <w:color w:val="000000" w:themeColor="text1" w:themeTint="FF" w:themeShade="FF"/>
                <w:lang w:val="en-US"/>
              </w:rPr>
              <w:t>Yes (Pre-filled)</w:t>
            </w:r>
          </w:p>
        </w:tc>
      </w:tr>
      <w:tr w:rsidR="007B0B6C" w:rsidTr="2D65E92D" w14:paraId="4440969A"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62" w14:textId="77777777">
            <w:pPr>
              <w:rPr>
                <w:color w:val="000000"/>
              </w:rPr>
            </w:pPr>
            <w:r>
              <w:rPr>
                <w:color w:val="000000"/>
              </w:rPr>
              <w:t>Last Name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3" w14:textId="77777777">
            <w:pPr>
              <w:rPr>
                <w:color w:val="000000"/>
                <w:lang w:val="en-US"/>
              </w:rPr>
            </w:pPr>
            <w:r w:rsidRPr="2D65E92D" w:rsidR="008D2334">
              <w:rPr>
                <w:color w:val="000000" w:themeColor="text1" w:themeTint="FF" w:themeShade="FF"/>
                <w:lang w:val="en-US"/>
              </w:rPr>
              <w:t>Yes (Pre-filled)</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4" w14:textId="77777777">
            <w:pPr>
              <w:rPr>
                <w:color w:val="000000"/>
                <w:lang w:val="en-US"/>
              </w:rPr>
            </w:pPr>
            <w:r w:rsidRPr="2D65E92D" w:rsidR="008D2334">
              <w:rPr>
                <w:color w:val="000000" w:themeColor="text1" w:themeTint="FF" w:themeShade="FF"/>
                <w:lang w:val="en-US"/>
              </w:rPr>
              <w:t>Yes (Pre-filled)</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5" w14:textId="77777777">
            <w:pPr>
              <w:rPr>
                <w:color w:val="000000"/>
                <w:lang w:val="en-US"/>
              </w:rPr>
            </w:pPr>
            <w:r w:rsidRPr="2D65E92D" w:rsidR="008D2334">
              <w:rPr>
                <w:color w:val="000000" w:themeColor="text1" w:themeTint="FF" w:themeShade="FF"/>
                <w:lang w:val="en-US"/>
              </w:rPr>
              <w:t>Yes (Pre-filled)</w:t>
            </w:r>
          </w:p>
        </w:tc>
      </w:tr>
      <w:tr w:rsidR="007B0B6C" w:rsidTr="2D65E92D" w14:paraId="7CDE5C32"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66" w14:textId="77777777">
            <w:pPr>
              <w:rPr>
                <w:color w:val="000000"/>
              </w:rPr>
            </w:pPr>
            <w:r>
              <w:rPr>
                <w:color w:val="000000"/>
              </w:rPr>
              <w:t>Email-ID</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7" w14:textId="77777777">
            <w:pPr>
              <w:rPr>
                <w:color w:val="000000"/>
                <w:lang w:val="en-US"/>
              </w:rPr>
            </w:pPr>
            <w:r w:rsidRPr="2D65E92D" w:rsidR="008D2334">
              <w:rPr>
                <w:color w:val="000000" w:themeColor="text1" w:themeTint="FF" w:themeShade="FF"/>
                <w:lang w:val="en-US"/>
              </w:rPr>
              <w:t>Yes (Pre-filled)</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68" w14:textId="77777777">
            <w:pPr>
              <w:rPr>
                <w:color w:val="000000"/>
                <w:lang w:val="en-US"/>
              </w:rPr>
            </w:pPr>
            <w:r w:rsidRPr="2D65E92D" w:rsidR="008D2334">
              <w:rPr>
                <w:color w:val="000000" w:themeColor="text1" w:themeTint="FF" w:themeShade="FF"/>
                <w:lang w:val="en-US"/>
              </w:rPr>
              <w:t>Yes (Pre-filled)</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69" w14:textId="77777777">
            <w:pPr>
              <w:rPr>
                <w:color w:val="000000"/>
              </w:rPr>
            </w:pPr>
            <w:r>
              <w:rPr>
                <w:color w:val="000000"/>
              </w:rPr>
              <w:t>Yes</w:t>
            </w:r>
          </w:p>
        </w:tc>
      </w:tr>
      <w:tr w:rsidR="007B0B6C" w:rsidTr="2D65E92D" w14:paraId="7983EA97"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6A" w14:textId="77777777">
            <w:pPr>
              <w:rPr>
                <w:color w:val="000000"/>
              </w:rPr>
            </w:pPr>
            <w:r>
              <w:rPr>
                <w:color w:val="000000"/>
              </w:rPr>
              <w:t>Gender</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6B" w14:textId="77777777">
            <w:pPr>
              <w:rPr>
                <w:color w:val="000000"/>
              </w:rPr>
            </w:pPr>
            <w:r>
              <w:rPr>
                <w:color w:val="000000"/>
              </w:rPr>
              <w:t>Yes (Pre-filled &amp; for API only)</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6C" w14:textId="77777777">
            <w:pPr>
              <w:rPr>
                <w:color w:val="000000"/>
              </w:rPr>
            </w:pPr>
            <w:r>
              <w:rPr>
                <w:color w:val="000000"/>
              </w:rPr>
              <w:t>Yes (Pre-filled &amp; for API only)</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6D" w14:textId="77777777">
            <w:pPr>
              <w:rPr>
                <w:color w:val="000000"/>
              </w:rPr>
            </w:pPr>
            <w:r>
              <w:rPr>
                <w:color w:val="000000"/>
              </w:rPr>
              <w:t>Yes (Pre-filled &amp; for API only)</w:t>
            </w:r>
          </w:p>
        </w:tc>
      </w:tr>
      <w:tr w:rsidR="007B0B6C" w:rsidTr="2D65E92D" w14:paraId="54CB8995"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6E" w14:textId="77777777">
            <w:pPr>
              <w:rPr>
                <w:color w:val="000000"/>
              </w:rPr>
            </w:pPr>
            <w:r>
              <w:rPr>
                <w:color w:val="000000"/>
              </w:rPr>
              <w:t>DOB</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6F" w14:textId="77777777">
            <w:pPr>
              <w:rPr>
                <w:color w:val="000000"/>
              </w:rPr>
            </w:pPr>
            <w:r>
              <w:rPr>
                <w:color w:val="000000"/>
              </w:rPr>
              <w:t>Yes (Not as UI. Only BE)</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0" w14:textId="77777777">
            <w:pPr>
              <w:rPr>
                <w:color w:val="000000"/>
              </w:rPr>
            </w:pPr>
            <w:r>
              <w:rPr>
                <w:color w:val="000000"/>
              </w:rPr>
              <w:t>Yes (Not as UI. Only BE)</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71" w14:textId="77777777">
            <w:pPr>
              <w:rPr>
                <w:color w:val="000000"/>
                <w:lang w:val="en-US"/>
              </w:rPr>
            </w:pPr>
            <w:r w:rsidRPr="2D65E92D" w:rsidR="008D2334">
              <w:rPr>
                <w:color w:val="000000" w:themeColor="text1" w:themeTint="FF" w:themeShade="FF"/>
                <w:lang w:val="en-US"/>
              </w:rPr>
              <w:t>Yes (Pre-filled)</w:t>
            </w:r>
          </w:p>
        </w:tc>
      </w:tr>
      <w:tr w:rsidR="007B0B6C" w:rsidTr="2D65E92D" w14:paraId="1F69F42B"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72" w14:textId="77777777">
            <w:pPr>
              <w:rPr>
                <w:color w:val="000000"/>
              </w:rPr>
            </w:pPr>
            <w:r>
              <w:rPr>
                <w:color w:val="000000"/>
              </w:rPr>
              <w:t>Employment Type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3" w14:textId="77777777">
            <w:pPr>
              <w:rPr>
                <w:color w:val="000000"/>
              </w:rPr>
            </w:pPr>
            <w:r>
              <w:rPr>
                <w:color w:val="000000"/>
              </w:rPr>
              <w:t>Yes (Dropdown)</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4" w14:textId="77777777">
            <w:pPr>
              <w:rPr>
                <w:color w:val="000000"/>
              </w:rPr>
            </w:pPr>
            <w:r>
              <w:rPr>
                <w:color w:val="000000"/>
              </w:rPr>
              <w:t>Yes (Dropdown)</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5" w14:textId="77777777">
            <w:pPr>
              <w:rPr>
                <w:color w:val="000000"/>
              </w:rPr>
            </w:pPr>
            <w:r>
              <w:rPr>
                <w:color w:val="000000"/>
              </w:rPr>
              <w:t>Yes (Dropdown)</w:t>
            </w:r>
          </w:p>
        </w:tc>
      </w:tr>
      <w:tr w:rsidR="007B0B6C" w:rsidTr="2D65E92D" w14:paraId="3EC8E3B2"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76" w14:textId="77777777">
            <w:pPr>
              <w:rPr>
                <w:color w:val="000000"/>
              </w:rPr>
            </w:pPr>
            <w:r>
              <w:rPr>
                <w:color w:val="000000"/>
              </w:rPr>
              <w:t>Employer Name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77" w14:textId="77777777">
            <w:pPr>
              <w:rPr>
                <w:color w:val="000000"/>
              </w:rPr>
            </w:pPr>
            <w:r>
              <w:rPr>
                <w:strike/>
                <w:color w:val="000000"/>
              </w:rPr>
              <w:t>No</w:t>
            </w:r>
            <w:r>
              <w:rPr>
                <w:color w:val="000000"/>
              </w:rPr>
              <w:t xml:space="preserve"> Yes</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8"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9" w14:textId="77777777">
            <w:pPr>
              <w:rPr>
                <w:color w:val="000000"/>
              </w:rPr>
            </w:pPr>
            <w:r>
              <w:rPr>
                <w:color w:val="000000"/>
              </w:rPr>
              <w:t>Yes</w:t>
            </w:r>
          </w:p>
        </w:tc>
      </w:tr>
      <w:tr w:rsidR="007B0B6C" w:rsidTr="2D65E92D" w14:paraId="3BD407D8"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7A" w14:textId="77777777">
            <w:pPr>
              <w:rPr>
                <w:color w:val="000000"/>
              </w:rPr>
            </w:pPr>
            <w:r>
              <w:rPr>
                <w:color w:val="000000"/>
              </w:rPr>
              <w:t>Designation</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B" w14:textId="77777777">
            <w:pPr>
              <w:rPr>
                <w:color w:val="000000"/>
              </w:rPr>
            </w:pPr>
            <w:r>
              <w:rPr>
                <w:color w:val="000000"/>
              </w:rPr>
              <w:t>Yes (Dropdown)</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C" w14:textId="77777777">
            <w:pPr>
              <w:rPr>
                <w:color w:val="000000"/>
              </w:rPr>
            </w:pPr>
            <w:r>
              <w:rPr>
                <w:color w:val="000000"/>
              </w:rPr>
              <w:t>Yes (Dropdown)</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7D" w14:textId="77777777">
            <w:pPr>
              <w:rPr>
                <w:color w:val="000000"/>
              </w:rPr>
            </w:pPr>
            <w:r>
              <w:rPr>
                <w:color w:val="000000"/>
              </w:rPr>
              <w:t>Yes (Dropdown)</w:t>
            </w:r>
          </w:p>
        </w:tc>
      </w:tr>
      <w:tr w:rsidR="007B0B6C" w:rsidTr="2D65E92D" w14:paraId="503DBDB0"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7E" w14:textId="77777777">
            <w:pPr>
              <w:rPr>
                <w:color w:val="000000"/>
              </w:rPr>
            </w:pPr>
            <w:r>
              <w:rPr>
                <w:color w:val="000000"/>
              </w:rPr>
              <w:t>Department</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7F" w14:textId="77777777">
            <w:pPr>
              <w:rPr>
                <w:color w:val="000000"/>
              </w:rPr>
            </w:pPr>
            <w:r>
              <w:rPr>
                <w:color w:val="000000"/>
              </w:rPr>
              <w:t>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0" w14:textId="77777777">
            <w:pPr>
              <w:rPr>
                <w:color w:val="000000"/>
              </w:rPr>
            </w:pPr>
            <w:r>
              <w:rPr>
                <w:color w:val="000000"/>
              </w:rPr>
              <w:t>No</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1" w14:textId="77777777">
            <w:pPr>
              <w:rPr>
                <w:color w:val="000000"/>
              </w:rPr>
            </w:pPr>
            <w:r>
              <w:rPr>
                <w:color w:val="000000"/>
              </w:rPr>
              <w:t>No</w:t>
            </w:r>
          </w:p>
        </w:tc>
      </w:tr>
      <w:tr w:rsidR="007B0B6C" w:rsidTr="2D65E92D" w14:paraId="6BA2E911"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82" w14:textId="77777777">
            <w:pPr>
              <w:rPr>
                <w:color w:val="000000"/>
              </w:rPr>
            </w:pPr>
            <w:r>
              <w:rPr>
                <w:color w:val="000000"/>
              </w:rPr>
              <w:t>Office Address</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3" w14:textId="77777777">
            <w:pPr>
              <w:rPr>
                <w:color w:val="000000"/>
              </w:rPr>
            </w:pPr>
            <w:r>
              <w:rPr>
                <w:color w:val="000000"/>
              </w:rPr>
              <w:t>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4"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5" w14:textId="77777777">
            <w:pPr>
              <w:rPr>
                <w:color w:val="000000"/>
              </w:rPr>
            </w:pPr>
            <w:r>
              <w:rPr>
                <w:color w:val="000000"/>
              </w:rPr>
              <w:t>Yes</w:t>
            </w:r>
          </w:p>
        </w:tc>
      </w:tr>
      <w:tr w:rsidR="007B0B6C" w:rsidTr="2D65E92D" w14:paraId="63D43319"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86" w14:textId="77777777">
            <w:pPr>
              <w:rPr>
                <w:color w:val="000000"/>
              </w:rPr>
            </w:pPr>
            <w:r>
              <w:rPr>
                <w:color w:val="000000"/>
              </w:rPr>
              <w:t>Permanent Address (not editable)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7" w14:textId="77777777">
            <w:pPr>
              <w:rPr>
                <w:color w:val="000000"/>
              </w:rPr>
            </w:pPr>
            <w:r>
              <w:rPr>
                <w:color w:val="000000"/>
              </w:rPr>
              <w:t>Yes – depending on credit limit</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8"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9" w14:textId="77777777">
            <w:pPr>
              <w:rPr>
                <w:color w:val="000000"/>
              </w:rPr>
            </w:pPr>
            <w:r>
              <w:rPr>
                <w:color w:val="000000"/>
              </w:rPr>
              <w:t xml:space="preserve">Yes </w:t>
            </w:r>
          </w:p>
        </w:tc>
      </w:tr>
      <w:tr w:rsidR="007B0B6C" w:rsidTr="2D65E92D" w14:paraId="5EB94515"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8A" w14:textId="77777777">
            <w:pPr>
              <w:rPr>
                <w:color w:val="000000"/>
              </w:rPr>
            </w:pPr>
            <w:r>
              <w:rPr>
                <w:color w:val="000000"/>
              </w:rPr>
              <w:t xml:space="preserve">Residence Type </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B" w14:textId="77777777">
            <w:pPr>
              <w:rPr>
                <w:color w:val="000000"/>
              </w:rPr>
            </w:pPr>
            <w:r>
              <w:rPr>
                <w:color w:val="000000"/>
              </w:rPr>
              <w:t>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C" w14:textId="77777777">
            <w:pPr>
              <w:rPr>
                <w:color w:val="000000"/>
              </w:rPr>
            </w:pPr>
            <w:r>
              <w:rPr>
                <w:color w:val="000000"/>
              </w:rPr>
              <w:t>No</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8D" w14:textId="77777777">
            <w:pPr>
              <w:rPr>
                <w:color w:val="000000"/>
              </w:rPr>
            </w:pPr>
            <w:r>
              <w:rPr>
                <w:color w:val="000000"/>
              </w:rPr>
              <w:t>No</w:t>
            </w:r>
          </w:p>
        </w:tc>
      </w:tr>
      <w:tr w:rsidR="007B0B6C" w:rsidTr="2D65E92D" w14:paraId="049C3244"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8E" w14:textId="77777777">
            <w:pPr>
              <w:rPr>
                <w:color w:val="000000"/>
              </w:rPr>
            </w:pPr>
            <w:r>
              <w:rPr>
                <w:color w:val="000000"/>
              </w:rPr>
              <w:t>Current Address</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8F" w14:textId="77777777">
            <w:pPr>
              <w:rPr>
                <w:color w:val="000000"/>
              </w:rPr>
            </w:pPr>
            <w:r>
              <w:rPr>
                <w:color w:val="000000"/>
              </w:rPr>
              <w:t xml:space="preserve">Yes </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90" w14:textId="77777777">
            <w:pPr>
              <w:rPr>
                <w:color w:val="000000"/>
              </w:rPr>
            </w:pPr>
            <w:r>
              <w:rPr>
                <w:color w:val="000000"/>
              </w:rPr>
              <w:t xml:space="preserve">Yes </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91" w14:textId="77777777">
            <w:pPr>
              <w:rPr>
                <w:color w:val="000000"/>
              </w:rPr>
            </w:pPr>
            <w:r>
              <w:rPr>
                <w:color w:val="000000"/>
              </w:rPr>
              <w:t xml:space="preserve">Yes </w:t>
            </w:r>
          </w:p>
        </w:tc>
      </w:tr>
      <w:tr w:rsidR="007B0B6C" w:rsidTr="2D65E92D" w14:paraId="774102F0"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92" w14:textId="77777777">
            <w:pPr>
              <w:rPr>
                <w:color w:val="000000"/>
              </w:rPr>
            </w:pPr>
            <w:r>
              <w:rPr>
                <w:color w:val="000000"/>
              </w:rPr>
              <w:t>HDFC Bank Director Relationship (and Name, if applicable)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93" w14:textId="77777777">
            <w:pPr>
              <w:rPr>
                <w:color w:val="000000"/>
                <w:lang w:val="en-US"/>
              </w:rPr>
            </w:pPr>
            <w:r w:rsidRPr="2D65E92D" w:rsidR="008D2334">
              <w:rPr>
                <w:color w:val="000000" w:themeColor="text1" w:themeTint="FF" w:themeShade="FF"/>
                <w:lang w:val="en-US"/>
              </w:rPr>
              <w:t>Yes (Pre- selected)</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94" w14:textId="77777777">
            <w:pPr>
              <w:rPr>
                <w:color w:val="000000"/>
                <w:lang w:val="en-US"/>
              </w:rPr>
            </w:pPr>
            <w:r w:rsidRPr="2D65E92D" w:rsidR="008D2334">
              <w:rPr>
                <w:color w:val="000000" w:themeColor="text1" w:themeTint="FF" w:themeShade="FF"/>
                <w:lang w:val="en-US"/>
              </w:rPr>
              <w:t>Yes (Pre- selected)</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95" w14:textId="77777777">
            <w:pPr>
              <w:rPr>
                <w:color w:val="000000"/>
                <w:lang w:val="en-US"/>
              </w:rPr>
            </w:pPr>
            <w:r w:rsidRPr="2D65E92D" w:rsidR="008D2334">
              <w:rPr>
                <w:color w:val="000000" w:themeColor="text1" w:themeTint="FF" w:themeShade="FF"/>
                <w:lang w:val="en-US"/>
              </w:rPr>
              <w:t>Yes (Pre- selected)</w:t>
            </w:r>
          </w:p>
        </w:tc>
      </w:tr>
      <w:tr w:rsidR="007B0B6C" w:rsidTr="2D65E92D" w14:paraId="141A9FC9"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P="2D65E92D" w:rsidRDefault="008D2334" w14:paraId="00000296" w14:textId="77777777">
            <w:pPr>
              <w:rPr>
                <w:color w:val="000000"/>
                <w:lang w:val="en-US"/>
              </w:rPr>
            </w:pPr>
            <w:r w:rsidRPr="2D65E92D" w:rsidR="008D2334">
              <w:rPr>
                <w:color w:val="000000" w:themeColor="text1" w:themeTint="FF" w:themeShade="FF"/>
                <w:lang w:val="en-US"/>
              </w:rPr>
              <w:t>CKYC - Relationship (Spouse, Father or Mother) and Name as applicable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97" w14:textId="77777777">
            <w:pPr>
              <w:rPr>
                <w:color w:val="000000"/>
              </w:rPr>
            </w:pPr>
            <w:r>
              <w:rPr>
                <w:color w:val="000000"/>
              </w:rPr>
              <w:t>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98" w14:textId="77777777">
            <w:pPr>
              <w:rPr>
                <w:color w:val="000000"/>
              </w:rPr>
            </w:pPr>
            <w:r>
              <w:rPr>
                <w:color w:val="000000"/>
              </w:rPr>
              <w:t>No</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P="2D65E92D" w:rsidRDefault="008D2334" w14:paraId="00000299" w14:textId="77777777">
            <w:pPr>
              <w:rPr>
                <w:color w:val="000000"/>
                <w:lang w:val="en-US"/>
              </w:rPr>
            </w:pPr>
            <w:r w:rsidRPr="2D65E92D" w:rsidR="008D2334">
              <w:rPr>
                <w:color w:val="000000" w:themeColor="text1" w:themeTint="FF" w:themeShade="FF"/>
                <w:lang w:val="en-US"/>
              </w:rPr>
              <w:t>Yes (Pre-selected)</w:t>
            </w:r>
          </w:p>
        </w:tc>
      </w:tr>
      <w:tr w:rsidR="007B0B6C" w:rsidTr="2D65E92D" w14:paraId="5C709964"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9A" w14:textId="77777777">
            <w:pPr>
              <w:rPr>
                <w:color w:val="000000"/>
              </w:rPr>
            </w:pPr>
            <w:r>
              <w:rPr>
                <w:color w:val="000000"/>
              </w:rPr>
              <w:t>VKYC or Selfie</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9B" w14:textId="77777777">
            <w:pPr>
              <w:rPr>
                <w:color w:val="000000"/>
              </w:rPr>
            </w:pPr>
            <w:r>
              <w:rPr>
                <w:color w:val="000000"/>
              </w:rPr>
              <w:t>No (unless address is edited)</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CCCC"/>
            <w:tcMar/>
            <w:vAlign w:val="bottom"/>
          </w:tcPr>
          <w:p w:rsidR="007B0B6C" w:rsidRDefault="008D2334" w14:paraId="0000029C" w14:textId="77777777">
            <w:pPr>
              <w:rPr>
                <w:color w:val="000000"/>
              </w:rPr>
            </w:pPr>
            <w:r>
              <w:rPr>
                <w:color w:val="000000"/>
              </w:rPr>
              <w:t>No (unless address is edited)</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9D" w14:textId="77777777">
            <w:pPr>
              <w:rPr>
                <w:color w:val="000000"/>
              </w:rPr>
            </w:pPr>
            <w:r>
              <w:rPr>
                <w:color w:val="000000"/>
              </w:rPr>
              <w:t>Yes (VKYC)</w:t>
            </w:r>
          </w:p>
        </w:tc>
      </w:tr>
      <w:tr w:rsidR="007B0B6C" w:rsidTr="2D65E92D" w14:paraId="66B97415"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9E" w14:textId="77777777">
            <w:pPr>
              <w:rPr>
                <w:color w:val="000000"/>
              </w:rPr>
            </w:pPr>
            <w:r>
              <w:rPr>
                <w:color w:val="000000"/>
              </w:rPr>
              <w:t>Official email id (optional)</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9F" w14:textId="77777777">
            <w:pPr>
              <w:rPr>
                <w:color w:val="000000"/>
              </w:rPr>
            </w:pPr>
            <w:r>
              <w:rPr>
                <w:strike/>
                <w:color w:val="000000"/>
              </w:rPr>
              <w:t>Yes</w:t>
            </w:r>
            <w:r>
              <w:rPr>
                <w:color w:val="000000"/>
              </w:rPr>
              <w:t xml:space="preserve"> NO</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0" w14:textId="77777777">
            <w:pPr>
              <w:rPr>
                <w:color w:val="000000"/>
              </w:rPr>
            </w:pPr>
            <w:r>
              <w:rPr>
                <w:color w:val="000000"/>
              </w:rPr>
              <w:t>Yes</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1" w14:textId="77777777">
            <w:pPr>
              <w:rPr>
                <w:color w:val="000000"/>
              </w:rPr>
            </w:pPr>
            <w:r>
              <w:rPr>
                <w:color w:val="000000"/>
              </w:rPr>
              <w:t>Yes</w:t>
            </w:r>
          </w:p>
        </w:tc>
      </w:tr>
      <w:tr w:rsidR="007B0B6C" w:rsidTr="2D65E92D" w14:paraId="73A732E6"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A2" w14:textId="77777777">
            <w:pPr>
              <w:rPr>
                <w:color w:val="000000"/>
              </w:rPr>
            </w:pPr>
            <w:r>
              <w:rPr>
                <w:color w:val="000000"/>
              </w:rPr>
              <w:t>Referral field</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3" w14:textId="77777777">
            <w:pPr>
              <w:rPr>
                <w:color w:val="000000"/>
              </w:rPr>
            </w:pPr>
            <w:r>
              <w:rPr>
                <w:color w:val="000000"/>
              </w:rPr>
              <w:t xml:space="preserve">Yes </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4" w14:textId="77777777">
            <w:pPr>
              <w:rPr>
                <w:color w:val="000000"/>
              </w:rPr>
            </w:pPr>
            <w:r>
              <w:rPr>
                <w:color w:val="000000"/>
              </w:rPr>
              <w:t xml:space="preserve">Yes </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5" w14:textId="77777777">
            <w:pPr>
              <w:rPr>
                <w:color w:val="000000"/>
              </w:rPr>
            </w:pPr>
            <w:r>
              <w:rPr>
                <w:color w:val="000000"/>
              </w:rPr>
              <w:t xml:space="preserve">Yes </w:t>
            </w:r>
          </w:p>
        </w:tc>
      </w:tr>
      <w:tr w:rsidR="007B0B6C" w:rsidTr="2D65E92D" w14:paraId="7058A99F" w14:textId="77777777">
        <w:trPr>
          <w:trHeight w:val="315"/>
        </w:trPr>
        <w:tc>
          <w:tcPr>
            <w:tcW w:w="2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bottom"/>
          </w:tcPr>
          <w:p w:rsidR="007B0B6C" w:rsidRDefault="008D2334" w14:paraId="000002A6" w14:textId="77777777">
            <w:pPr>
              <w:rPr>
                <w:color w:val="000000"/>
              </w:rPr>
            </w:pPr>
            <w:r>
              <w:rPr>
                <w:color w:val="000000"/>
              </w:rPr>
              <w:t>Name on Card</w:t>
            </w:r>
          </w:p>
        </w:tc>
        <w:tc>
          <w:tcPr>
            <w:tcW w:w="2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7" w14:textId="77777777">
            <w:pPr>
              <w:rPr>
                <w:color w:val="000000"/>
              </w:rPr>
            </w:pPr>
            <w:r>
              <w:rPr>
                <w:color w:val="000000"/>
              </w:rPr>
              <w:t xml:space="preserve">Full Name &gt; 19 characters </w:t>
            </w:r>
          </w:p>
        </w:tc>
        <w:tc>
          <w:tcPr>
            <w:tcW w:w="241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8" w14:textId="77777777">
            <w:pPr>
              <w:rPr>
                <w:color w:val="000000"/>
              </w:rPr>
            </w:pPr>
            <w:r>
              <w:rPr>
                <w:color w:val="000000"/>
              </w:rPr>
              <w:t xml:space="preserve">Full Name &gt; 19 characters </w:t>
            </w:r>
          </w:p>
        </w:tc>
        <w:tc>
          <w:tcPr>
            <w:tcW w:w="21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7E1CD"/>
            <w:tcMar/>
            <w:vAlign w:val="bottom"/>
          </w:tcPr>
          <w:p w:rsidR="007B0B6C" w:rsidRDefault="008D2334" w14:paraId="000002A9" w14:textId="77777777">
            <w:pPr>
              <w:rPr>
                <w:color w:val="000000"/>
              </w:rPr>
            </w:pPr>
            <w:r>
              <w:rPr>
                <w:color w:val="000000"/>
              </w:rPr>
              <w:t>Full Name &gt; 19 characters</w:t>
            </w:r>
          </w:p>
        </w:tc>
      </w:tr>
    </w:tbl>
    <w:p w:rsidR="007B0B6C" w:rsidRDefault="008D2334" w14:paraId="000002AA" w14:textId="77777777">
      <w:pPr>
        <w:pStyle w:val="Heading1"/>
        <w:numPr>
          <w:ilvl w:val="0"/>
          <w:numId w:val="20"/>
        </w:numPr>
        <w:ind w:left="360"/>
        <w:rPr>
          <w:b/>
          <w:sz w:val="24"/>
          <w:szCs w:val="24"/>
        </w:rPr>
      </w:pPr>
      <w:bookmarkStart w:name="_heading=h.44sinio" w:colFirst="0" w:colLast="0" w:id="47"/>
      <w:bookmarkEnd w:id="47"/>
      <w:r>
        <w:rPr>
          <w:b/>
          <w:sz w:val="24"/>
          <w:szCs w:val="24"/>
        </w:rPr>
        <w:t>Flags that shall flow to APS.</w:t>
      </w:r>
    </w:p>
    <w:tbl>
      <w:tblPr>
        <w:tblStyle w:val="ac"/>
        <w:tblW w:w="9330" w:type="dxa"/>
        <w:tblInd w:w="-115" w:type="dxa"/>
        <w:tblLayout w:type="fixed"/>
        <w:tblLook w:val="0400" w:firstRow="0" w:lastRow="0" w:firstColumn="0" w:lastColumn="0" w:noHBand="0" w:noVBand="1"/>
      </w:tblPr>
      <w:tblGrid>
        <w:gridCol w:w="4785"/>
        <w:gridCol w:w="4545"/>
      </w:tblGrid>
      <w:tr w:rsidR="007B0B6C" w14:paraId="14703392" w14:textId="77777777">
        <w:trPr>
          <w:trHeight w:val="630"/>
        </w:trPr>
        <w:tc>
          <w:tcPr>
            <w:tcW w:w="9330" w:type="dxa"/>
            <w:gridSpan w:val="2"/>
            <w:tcBorders>
              <w:top w:val="single" w:color="000000" w:sz="8" w:space="0"/>
              <w:left w:val="single" w:color="000000" w:sz="8" w:space="0"/>
              <w:bottom w:val="single" w:color="000000" w:sz="8" w:space="0"/>
              <w:right w:val="single" w:color="000000" w:sz="8" w:space="0"/>
            </w:tcBorders>
            <w:vAlign w:val="center"/>
          </w:tcPr>
          <w:p w:rsidR="007B0B6C" w:rsidRDefault="008D2334" w14:paraId="000002AB" w14:textId="77777777">
            <w:pPr>
              <w:jc w:val="center"/>
              <w:rPr>
                <w:rFonts w:ascii="Calibri" w:hAnsi="Calibri" w:eastAsia="Calibri" w:cs="Calibri"/>
                <w:b/>
              </w:rPr>
            </w:pPr>
            <w:r>
              <w:rPr>
                <w:rFonts w:ascii="Calibri" w:hAnsi="Calibri" w:eastAsia="Calibri" w:cs="Calibri"/>
                <w:b/>
              </w:rPr>
              <w:t>ETB</w:t>
            </w:r>
          </w:p>
        </w:tc>
      </w:tr>
      <w:tr w:rsidR="007B0B6C" w14:paraId="2F7736CA" w14:textId="77777777">
        <w:trPr>
          <w:trHeight w:val="585"/>
        </w:trPr>
        <w:tc>
          <w:tcPr>
            <w:tcW w:w="478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AD" w14:textId="77777777">
            <w:pPr>
              <w:rPr>
                <w:rFonts w:ascii="Calibri" w:hAnsi="Calibri" w:eastAsia="Calibri" w:cs="Calibri"/>
              </w:rPr>
            </w:pPr>
            <w:r>
              <w:rPr>
                <w:rFonts w:ascii="Calibri" w:hAnsi="Calibri" w:eastAsia="Calibri" w:cs="Calibri"/>
              </w:rPr>
              <w:t xml:space="preserve">Mailing match with CIF </w:t>
            </w:r>
          </w:p>
        </w:tc>
        <w:tc>
          <w:tcPr>
            <w:tcW w:w="454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AE" w14:textId="77777777">
            <w:pPr>
              <w:rPr>
                <w:rFonts w:ascii="Calibri" w:hAnsi="Calibri" w:eastAsia="Calibri" w:cs="Calibri"/>
              </w:rPr>
            </w:pPr>
            <w:r>
              <w:rPr>
                <w:rFonts w:ascii="Calibri" w:hAnsi="Calibri" w:eastAsia="Calibri" w:cs="Calibri"/>
              </w:rPr>
              <w:t xml:space="preserve">Address edit flag - N </w:t>
            </w:r>
          </w:p>
        </w:tc>
      </w:tr>
      <w:tr w:rsidR="007B0B6C" w14:paraId="0B7DB98E" w14:textId="77777777">
        <w:trPr>
          <w:trHeight w:val="300"/>
        </w:trPr>
        <w:tc>
          <w:tcPr>
            <w:tcW w:w="478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AF" w14:textId="77777777">
            <w:pPr>
              <w:rPr>
                <w:rFonts w:ascii="Calibri" w:hAnsi="Calibri" w:eastAsia="Calibri" w:cs="Calibri"/>
              </w:rPr>
            </w:pPr>
            <w:r>
              <w:rPr>
                <w:rFonts w:ascii="Calibri" w:hAnsi="Calibri" w:eastAsia="Calibri" w:cs="Calibri"/>
              </w:rPr>
              <w:t xml:space="preserve">Mailing MM with CIF and match with Aadhar </w:t>
            </w:r>
          </w:p>
        </w:tc>
        <w:tc>
          <w:tcPr>
            <w:tcW w:w="454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0" w14:textId="77777777">
            <w:pPr>
              <w:rPr>
                <w:rFonts w:ascii="Calibri" w:hAnsi="Calibri" w:eastAsia="Calibri" w:cs="Calibri"/>
              </w:rPr>
            </w:pPr>
            <w:r>
              <w:rPr>
                <w:rFonts w:ascii="Calibri" w:hAnsi="Calibri" w:eastAsia="Calibri" w:cs="Calibri"/>
              </w:rPr>
              <w:t xml:space="preserve">Address edit flag - Y and Self confirmation = N </w:t>
            </w:r>
          </w:p>
        </w:tc>
      </w:tr>
      <w:tr w:rsidR="007B0B6C" w14:paraId="71442BB7" w14:textId="77777777">
        <w:trPr>
          <w:trHeight w:val="300"/>
        </w:trPr>
        <w:tc>
          <w:tcPr>
            <w:tcW w:w="478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1" w14:textId="77777777">
            <w:pPr>
              <w:rPr>
                <w:rFonts w:ascii="Calibri" w:hAnsi="Calibri" w:eastAsia="Calibri" w:cs="Calibri"/>
              </w:rPr>
            </w:pPr>
            <w:r>
              <w:rPr>
                <w:rFonts w:ascii="Calibri" w:hAnsi="Calibri" w:eastAsia="Calibri" w:cs="Calibri"/>
              </w:rPr>
              <w:t xml:space="preserve">Mailing MM with CIF and Mismatch with Aadhar </w:t>
            </w:r>
          </w:p>
        </w:tc>
        <w:tc>
          <w:tcPr>
            <w:tcW w:w="4545"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2" w14:textId="77777777">
            <w:pPr>
              <w:rPr>
                <w:rFonts w:ascii="Calibri" w:hAnsi="Calibri" w:eastAsia="Calibri" w:cs="Calibri"/>
              </w:rPr>
            </w:pPr>
            <w:r>
              <w:rPr>
                <w:rFonts w:ascii="Calibri" w:hAnsi="Calibri" w:eastAsia="Calibri" w:cs="Calibri"/>
              </w:rPr>
              <w:t>Address edit flag - Y and Self confirmation = Y</w:t>
            </w:r>
          </w:p>
        </w:tc>
      </w:tr>
    </w:tbl>
    <w:p w:rsidR="007B0B6C" w:rsidRDefault="007B0B6C" w14:paraId="000002B3" w14:textId="77777777"/>
    <w:tbl>
      <w:tblPr>
        <w:tblStyle w:val="ad"/>
        <w:tblW w:w="9060" w:type="dxa"/>
        <w:tblInd w:w="-115" w:type="dxa"/>
        <w:tblLayout w:type="fixed"/>
        <w:tblLook w:val="0400" w:firstRow="0" w:lastRow="0" w:firstColumn="0" w:lastColumn="0" w:noHBand="0" w:noVBand="1"/>
      </w:tblPr>
      <w:tblGrid>
        <w:gridCol w:w="4620"/>
        <w:gridCol w:w="4440"/>
      </w:tblGrid>
      <w:tr w:rsidR="007B0B6C" w14:paraId="5F4DEEFC" w14:textId="77777777">
        <w:trPr>
          <w:trHeight w:val="330"/>
        </w:trPr>
        <w:tc>
          <w:tcPr>
            <w:tcW w:w="9060" w:type="dxa"/>
            <w:gridSpan w:val="2"/>
            <w:tcBorders>
              <w:top w:val="single" w:color="000000" w:sz="8" w:space="0"/>
              <w:left w:val="single" w:color="000000" w:sz="8" w:space="0"/>
              <w:bottom w:val="single" w:color="000000" w:sz="8" w:space="0"/>
              <w:right w:val="single" w:color="000000" w:sz="8" w:space="0"/>
            </w:tcBorders>
            <w:vAlign w:val="center"/>
          </w:tcPr>
          <w:p w:rsidR="007B0B6C" w:rsidRDefault="008D2334" w14:paraId="000002B4" w14:textId="77777777">
            <w:pPr>
              <w:jc w:val="center"/>
              <w:rPr>
                <w:rFonts w:ascii="Calibri" w:hAnsi="Calibri" w:eastAsia="Calibri" w:cs="Calibri"/>
                <w:b/>
              </w:rPr>
            </w:pPr>
            <w:r>
              <w:rPr>
                <w:rFonts w:ascii="Calibri" w:hAnsi="Calibri" w:eastAsia="Calibri" w:cs="Calibri"/>
                <w:b/>
              </w:rPr>
              <w:t>NTB</w:t>
            </w:r>
          </w:p>
        </w:tc>
      </w:tr>
      <w:tr w:rsidR="007B0B6C" w14:paraId="4BD61BC7" w14:textId="77777777">
        <w:trPr>
          <w:trHeight w:val="300"/>
        </w:trPr>
        <w:tc>
          <w:tcPr>
            <w:tcW w:w="4620"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6" w14:textId="77777777">
            <w:pPr>
              <w:rPr>
                <w:rFonts w:ascii="Calibri" w:hAnsi="Calibri" w:eastAsia="Calibri" w:cs="Calibri"/>
              </w:rPr>
            </w:pPr>
            <w:r>
              <w:rPr>
                <w:rFonts w:ascii="Calibri" w:hAnsi="Calibri" w:eastAsia="Calibri" w:cs="Calibri"/>
              </w:rPr>
              <w:t xml:space="preserve">Mailing match with Aadhar </w:t>
            </w:r>
          </w:p>
        </w:tc>
        <w:tc>
          <w:tcPr>
            <w:tcW w:w="4440"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7" w14:textId="77777777">
            <w:pPr>
              <w:rPr>
                <w:rFonts w:ascii="Calibri" w:hAnsi="Calibri" w:eastAsia="Calibri" w:cs="Calibri"/>
              </w:rPr>
            </w:pPr>
            <w:r>
              <w:rPr>
                <w:rFonts w:ascii="Calibri" w:hAnsi="Calibri" w:eastAsia="Calibri" w:cs="Calibri"/>
              </w:rPr>
              <w:t xml:space="preserve">Address edit flag - N </w:t>
            </w:r>
          </w:p>
        </w:tc>
      </w:tr>
      <w:tr w:rsidR="007B0B6C" w14:paraId="6FF48026" w14:textId="77777777">
        <w:trPr>
          <w:trHeight w:val="300"/>
        </w:trPr>
        <w:tc>
          <w:tcPr>
            <w:tcW w:w="4620"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8" w14:textId="77777777">
            <w:pPr>
              <w:rPr>
                <w:rFonts w:ascii="Calibri" w:hAnsi="Calibri" w:eastAsia="Calibri" w:cs="Calibri"/>
              </w:rPr>
            </w:pPr>
            <w:r>
              <w:rPr>
                <w:rFonts w:ascii="Calibri" w:hAnsi="Calibri" w:eastAsia="Calibri" w:cs="Calibri"/>
              </w:rPr>
              <w:t xml:space="preserve">Mailing MM with Aadhar </w:t>
            </w:r>
          </w:p>
        </w:tc>
        <w:tc>
          <w:tcPr>
            <w:tcW w:w="4440" w:type="dxa"/>
            <w:tcBorders>
              <w:top w:val="single" w:color="000000" w:sz="8" w:space="0"/>
              <w:left w:val="single" w:color="000000" w:sz="8" w:space="0"/>
              <w:bottom w:val="single" w:color="000000" w:sz="8" w:space="0"/>
              <w:right w:val="single" w:color="000000" w:sz="8" w:space="0"/>
            </w:tcBorders>
            <w:vAlign w:val="bottom"/>
          </w:tcPr>
          <w:p w:rsidR="007B0B6C" w:rsidRDefault="008D2334" w14:paraId="000002B9" w14:textId="77777777">
            <w:pPr>
              <w:rPr>
                <w:rFonts w:ascii="Calibri" w:hAnsi="Calibri" w:eastAsia="Calibri" w:cs="Calibri"/>
              </w:rPr>
            </w:pPr>
            <w:r>
              <w:rPr>
                <w:rFonts w:ascii="Calibri" w:hAnsi="Calibri" w:eastAsia="Calibri" w:cs="Calibri"/>
              </w:rPr>
              <w:t>Address edit flag - Y and Self confirmation = Y</w:t>
            </w:r>
          </w:p>
        </w:tc>
      </w:tr>
    </w:tbl>
    <w:p w:rsidR="007B0B6C" w:rsidRDefault="007B0B6C" w14:paraId="000002BA" w14:textId="77777777"/>
    <w:p w:rsidR="007B0B6C" w:rsidP="2D65E92D" w:rsidRDefault="008D2334" w14:paraId="000002BB" w14:textId="77777777">
      <w:pPr>
        <w:pStyle w:val="Heading1"/>
        <w:numPr>
          <w:ilvl w:val="0"/>
          <w:numId w:val="20"/>
        </w:numPr>
        <w:ind w:left="360"/>
        <w:rPr>
          <w:b w:val="1"/>
          <w:bCs w:val="1"/>
          <w:sz w:val="24"/>
          <w:szCs w:val="24"/>
          <w:lang w:val="en-US"/>
        </w:rPr>
      </w:pPr>
      <w:bookmarkStart w:name="_heading=h.2jxsxqh" w:id="48"/>
      <w:bookmarkEnd w:id="48"/>
      <w:r w:rsidRPr="2D65E92D" w:rsidR="008D2334">
        <w:rPr>
          <w:b w:val="1"/>
          <w:bCs w:val="1"/>
          <w:sz w:val="24"/>
          <w:szCs w:val="24"/>
          <w:lang w:val="en-US"/>
        </w:rPr>
        <w:t>Perfios Integration</w:t>
      </w:r>
    </w:p>
    <w:p w:rsidR="007B0B6C" w:rsidP="2D65E92D" w:rsidRDefault="008D2334" w14:paraId="000002BC" w14:textId="77777777">
      <w:p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When user’s application is submitted to the APS for IPA (In Principle Approval) decision, it can take one of the following three paths:</w:t>
      </w:r>
    </w:p>
    <w:p w:rsidR="007B0B6C" w:rsidP="2D65E92D" w:rsidRDefault="008D2334" w14:paraId="000002BD" w14:textId="77777777">
      <w:pPr>
        <w:numPr>
          <w:ilvl w:val="1"/>
          <w:numId w:val="1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Approved: Application has in principle approval. User can proceed with the application.</w:t>
      </w:r>
    </w:p>
    <w:p w:rsidR="007B0B6C" w:rsidP="2D65E92D" w:rsidRDefault="008D2334" w14:paraId="000002BE" w14:textId="77777777">
      <w:pPr>
        <w:numPr>
          <w:ilvl w:val="1"/>
          <w:numId w:val="1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Rejected: Application is rejected. User can’t proceed with the application</w:t>
      </w:r>
    </w:p>
    <w:p w:rsidR="007B0B6C" w:rsidP="2D65E92D" w:rsidRDefault="008D2334" w14:paraId="000002BF" w14:textId="77777777">
      <w:pPr>
        <w:numPr>
          <w:ilvl w:val="1"/>
          <w:numId w:val="1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Further verification required: Application is neither accepted not rejected. User needs to share further information for the APS to give an approved/rejected status.</w:t>
      </w:r>
    </w:p>
    <w:p w:rsidR="007B0B6C" w:rsidP="2D65E92D" w:rsidRDefault="008D2334" w14:paraId="000002C0" w14:textId="77777777">
      <w:p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In the 3</w:t>
      </w:r>
      <w:r w:rsidRPr="2D65E92D" w:rsidR="008D2334">
        <w:rPr>
          <w:color w:val="000000" w:themeColor="text1" w:themeTint="FF" w:themeShade="FF"/>
          <w:vertAlign w:val="superscript"/>
          <w:lang w:val="en-US"/>
        </w:rPr>
        <w:t>rd</w:t>
      </w:r>
      <w:r w:rsidRPr="2D65E92D" w:rsidR="008D2334">
        <w:rPr>
          <w:color w:val="000000" w:themeColor="text1" w:themeTint="FF" w:themeShade="FF"/>
          <w:lang w:val="en-US"/>
        </w:rPr>
        <w:t xml:space="preserve"> scenario, user is expected to furnish their 6 months  bank statement as additional information. To collect this statement, Turbo will be integrating with a third party named Perfios. </w:t>
      </w:r>
    </w:p>
    <w:p w:rsidR="007B0B6C" w:rsidP="2D65E92D" w:rsidRDefault="008D2334" w14:paraId="000002C1" w14:textId="77777777">
      <w:p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User will be able to share their bank statements using any one of these 3 options on Perfios:</w:t>
      </w:r>
    </w:p>
    <w:p w:rsidR="007B0B6C" w:rsidRDefault="008D2334" w14:paraId="000002C2" w14:textId="77777777">
      <w:pPr>
        <w:numPr>
          <w:ilvl w:val="1"/>
          <w:numId w:val="14"/>
        </w:numPr>
        <w:pBdr>
          <w:top w:val="nil"/>
          <w:left w:val="nil"/>
          <w:bottom w:val="nil"/>
          <w:right w:val="nil"/>
          <w:between w:val="nil"/>
        </w:pBdr>
        <w:rPr>
          <w:color w:val="000000"/>
        </w:rPr>
      </w:pPr>
      <w:r>
        <w:rPr>
          <w:color w:val="000000"/>
        </w:rPr>
        <w:t>Account aggregator</w:t>
      </w:r>
    </w:p>
    <w:p w:rsidR="007B0B6C" w:rsidP="2D65E92D" w:rsidRDefault="008D2334" w14:paraId="000002C3" w14:textId="77777777">
      <w:pPr>
        <w:numPr>
          <w:ilvl w:val="1"/>
          <w:numId w:val="14"/>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Netbanking</w:t>
      </w:r>
    </w:p>
    <w:p w:rsidR="007B0B6C" w:rsidRDefault="008D2334" w14:paraId="000002C4" w14:textId="77777777">
      <w:pPr>
        <w:numPr>
          <w:ilvl w:val="1"/>
          <w:numId w:val="14"/>
        </w:numPr>
        <w:pBdr>
          <w:top w:val="nil"/>
          <w:left w:val="nil"/>
          <w:bottom w:val="nil"/>
          <w:right w:val="nil"/>
          <w:between w:val="nil"/>
        </w:pBdr>
        <w:spacing w:after="160"/>
        <w:rPr>
          <w:color w:val="000000"/>
        </w:rPr>
      </w:pPr>
      <w:r>
        <w:rPr>
          <w:color w:val="000000"/>
        </w:rPr>
        <w:t>Manual statement upload</w:t>
      </w:r>
    </w:p>
    <w:p w:rsidR="007B0B6C" w:rsidRDefault="008D2334" w14:paraId="000002C5" w14:textId="77777777">
      <w:pPr>
        <w:spacing w:after="160"/>
        <w:rPr>
          <w:b/>
          <w:color w:val="000000"/>
        </w:rPr>
      </w:pPr>
      <w:r>
        <w:rPr>
          <w:b/>
          <w:color w:val="000000"/>
          <w:u w:val="single"/>
        </w:rPr>
        <w:t xml:space="preserve">User flow: </w:t>
      </w:r>
    </w:p>
    <w:p w:rsidR="007B0B6C" w:rsidP="2D65E92D" w:rsidRDefault="008D2334" w14:paraId="000002C6"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User submits the application to the APS for IPA</w:t>
      </w:r>
    </w:p>
    <w:p w:rsidR="007B0B6C" w:rsidRDefault="008D2334" w14:paraId="000002C7" w14:textId="77777777">
      <w:pPr>
        <w:numPr>
          <w:ilvl w:val="0"/>
          <w:numId w:val="16"/>
        </w:numPr>
        <w:pBdr>
          <w:top w:val="nil"/>
          <w:left w:val="nil"/>
          <w:bottom w:val="nil"/>
          <w:right w:val="nil"/>
          <w:between w:val="nil"/>
        </w:pBdr>
        <w:rPr>
          <w:color w:val="000000"/>
        </w:rPr>
      </w:pPr>
      <w:r>
        <w:rPr>
          <w:color w:val="000000"/>
        </w:rPr>
        <w:t>APS returns the response ‘R’</w:t>
      </w:r>
    </w:p>
    <w:p w:rsidR="007B0B6C" w:rsidRDefault="008D2334" w14:paraId="000002C8" w14:textId="77777777">
      <w:pPr>
        <w:numPr>
          <w:ilvl w:val="0"/>
          <w:numId w:val="16"/>
        </w:numPr>
        <w:pBdr>
          <w:top w:val="nil"/>
          <w:left w:val="nil"/>
          <w:bottom w:val="nil"/>
          <w:right w:val="nil"/>
          <w:between w:val="nil"/>
        </w:pBdr>
        <w:rPr>
          <w:color w:val="000000"/>
        </w:rPr>
      </w:pPr>
      <w:r>
        <w:rPr>
          <w:color w:val="000000"/>
        </w:rPr>
        <w:t>User is shown the screen:</w:t>
      </w:r>
    </w:p>
    <w:p w:rsidR="007B0B6C" w:rsidP="2D65E92D" w:rsidRDefault="008D2334" w14:paraId="000002C9" w14:textId="77777777">
      <w:pPr>
        <w:numPr>
          <w:ilvl w:val="1"/>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Informing them that more information is required to proceed with their application</w:t>
      </w:r>
    </w:p>
    <w:p w:rsidR="007B0B6C" w:rsidRDefault="008D2334" w14:paraId="000002CA" w14:textId="77777777">
      <w:pPr>
        <w:numPr>
          <w:ilvl w:val="1"/>
          <w:numId w:val="16"/>
        </w:numPr>
        <w:pBdr>
          <w:top w:val="nil"/>
          <w:left w:val="nil"/>
          <w:bottom w:val="nil"/>
          <w:right w:val="nil"/>
          <w:between w:val="nil"/>
        </w:pBdr>
        <w:rPr>
          <w:color w:val="000000"/>
        </w:rPr>
      </w:pPr>
      <w:r>
        <w:rPr>
          <w:color w:val="000000"/>
        </w:rPr>
        <w:t>Asking them to select the mode of sharing the bank statement</w:t>
      </w:r>
    </w:p>
    <w:p w:rsidR="007B0B6C" w:rsidP="2D65E92D" w:rsidRDefault="008D2334" w14:paraId="000002CB" w14:textId="77777777">
      <w:pPr>
        <w:numPr>
          <w:ilvl w:val="1"/>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Seeking their consent to move to a third party environment</w:t>
      </w:r>
    </w:p>
    <w:p w:rsidR="007B0B6C" w:rsidP="2D65E92D" w:rsidRDefault="008D2334" w14:paraId="000002CC"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If the user doesn’t select the option &amp; gives consent to move, they are not allowed to proceed with the application flow</w:t>
      </w:r>
    </w:p>
    <w:p w:rsidR="007B0B6C" w:rsidP="2D65E92D" w:rsidRDefault="008D2334" w14:paraId="000002CD"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 xml:space="preserve">If the user selects the option &amp; gives consent to move, they are taken to the Perfios screen to complete the process. </w:t>
      </w:r>
    </w:p>
    <w:p w:rsidR="007B0B6C" w:rsidP="2D65E92D" w:rsidRDefault="008D2334" w14:paraId="000002CE" w14:textId="77777777">
      <w:pPr>
        <w:numPr>
          <w:ilvl w:val="1"/>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Note: User selects the option to share bank records on Turbo. Then they are navigated to the Perfios screens for the selected option.</w:t>
      </w:r>
    </w:p>
    <w:p w:rsidR="007B0B6C" w:rsidP="2D65E92D" w:rsidRDefault="008D2334" w14:paraId="000002CF"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If the user’s Perfios verification is rejected, user is shown a rejection screen &amp; not allowed to continue with the application.</w:t>
      </w:r>
    </w:p>
    <w:p w:rsidR="007B0B6C" w:rsidP="2D65E92D" w:rsidRDefault="008D2334" w14:paraId="000002D0"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 xml:space="preserve">If the user’s Perfios verification could not be completed due to certain error, then the user is asked to redo the verification </w:t>
      </w:r>
    </w:p>
    <w:p w:rsidR="007B0B6C" w:rsidP="2D65E92D" w:rsidRDefault="008D2334" w14:paraId="000002D1" w14:textId="77777777">
      <w:pPr>
        <w:numPr>
          <w:ilvl w:val="0"/>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 xml:space="preserve">If the user’s Perfios verification is successful, </w:t>
      </w:r>
    </w:p>
    <w:p w:rsidR="007B0B6C" w:rsidP="2D65E92D" w:rsidRDefault="008D2334" w14:paraId="000002D2" w14:textId="77777777">
      <w:pPr>
        <w:numPr>
          <w:ilvl w:val="1"/>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Turbo submits the application along with the Perfios id to APS.</w:t>
      </w:r>
    </w:p>
    <w:p w:rsidR="007B0B6C" w:rsidP="2D65E92D" w:rsidRDefault="008D2334" w14:paraId="000002D3" w14:textId="77777777">
      <w:pPr>
        <w:numPr>
          <w:ilvl w:val="1"/>
          <w:numId w:val="16"/>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D65E92D" w:rsidR="008D2334">
        <w:rPr>
          <w:color w:val="000000" w:themeColor="text1" w:themeTint="FF" w:themeShade="FF"/>
          <w:lang w:val="en-US"/>
        </w:rPr>
        <w:t xml:space="preserve">APS verifies user’s bank statements with Perfios and re-evaluates the application. </w:t>
      </w:r>
    </w:p>
    <w:p w:rsidR="007B0B6C" w:rsidRDefault="008D2334" w14:paraId="000002D4" w14:textId="77777777">
      <w:pPr>
        <w:numPr>
          <w:ilvl w:val="1"/>
          <w:numId w:val="16"/>
        </w:numPr>
        <w:pBdr>
          <w:top w:val="nil"/>
          <w:left w:val="nil"/>
          <w:bottom w:val="nil"/>
          <w:right w:val="nil"/>
          <w:between w:val="nil"/>
        </w:pBdr>
        <w:rPr>
          <w:color w:val="000000"/>
        </w:rPr>
      </w:pPr>
      <w:r>
        <w:rPr>
          <w:color w:val="000000"/>
        </w:rPr>
        <w:t>APS returns an ‘Approved’/’Rejected’ response back to Turbo</w:t>
      </w:r>
    </w:p>
    <w:p w:rsidR="007B0B6C" w:rsidRDefault="008D2334" w14:paraId="000002D5" w14:textId="77777777">
      <w:pPr>
        <w:numPr>
          <w:ilvl w:val="1"/>
          <w:numId w:val="16"/>
        </w:numPr>
        <w:pBdr>
          <w:top w:val="nil"/>
          <w:left w:val="nil"/>
          <w:bottom w:val="nil"/>
          <w:right w:val="nil"/>
          <w:between w:val="nil"/>
        </w:pBdr>
        <w:spacing w:after="160"/>
        <w:rPr>
          <w:color w:val="000000"/>
        </w:rPr>
      </w:pPr>
      <w:r>
        <w:rPr>
          <w:color w:val="000000"/>
        </w:rPr>
        <w:t>The user is taken through the ‘Approved’/’Rejected’ application flows then</w:t>
      </w:r>
    </w:p>
    <w:p w:rsidR="007B0B6C" w:rsidRDefault="007B0B6C" w14:paraId="000002D6" w14:textId="77777777"/>
    <w:bookmarkStart w:name="_heading=h.z337ya" w:colFirst="0" w:colLast="0" w:id="49"/>
    <w:bookmarkEnd w:id="49"/>
    <w:p w:rsidR="007B0B6C" w:rsidRDefault="008D2334" w14:paraId="000002D7" w14:textId="77777777">
      <w:pPr>
        <w:pStyle w:val="Heading1"/>
        <w:numPr>
          <w:ilvl w:val="0"/>
          <w:numId w:val="20"/>
        </w:numPr>
        <w:ind w:left="360"/>
        <w:rPr>
          <w:b/>
          <w:sz w:val="24"/>
          <w:szCs w:val="24"/>
        </w:rPr>
      </w:pPr>
      <w:sdt>
        <w:sdtPr>
          <w:tag w:val="goog_rdk_31"/>
          <w:id w:val="600457465"/>
        </w:sdtPr>
        <w:sdtEndPr/>
        <w:sdtContent>
          <w:commentRangeStart w:id="50"/>
        </w:sdtContent>
      </w:sdt>
      <w:sdt>
        <w:sdtPr>
          <w:tag w:val="goog_rdk_32"/>
          <w:id w:val="-263231444"/>
        </w:sdtPr>
        <w:sdtEndPr/>
        <w:sdtContent>
          <w:commentRangeStart w:id="51"/>
        </w:sdtContent>
      </w:sdt>
      <w:r>
        <w:rPr>
          <w:b/>
          <w:sz w:val="24"/>
          <w:szCs w:val="24"/>
        </w:rPr>
        <w:t>Edge Cases</w:t>
      </w:r>
      <w:commentRangeEnd w:id="50"/>
      <w:r>
        <w:rPr>
          <w:rStyle w:val="CommentReference"/>
          <w:b/>
          <w:sz w:val="24"/>
          <w:szCs w:val="24"/>
        </w:rPr>
        <w:commentReference w:id="50"/>
      </w:r>
      <w:commentRangeEnd w:id="51"/>
      <w:r>
        <w:rPr>
          <w:rStyle w:val="CommentReference"/>
          <w:b/>
          <w:sz w:val="24"/>
          <w:szCs w:val="24"/>
        </w:rPr>
        <w:commentReference w:id="51"/>
      </w:r>
    </w:p>
    <w:p w:rsidR="007B0B6C" w:rsidRDefault="008D2334" w14:paraId="000002D8" w14:textId="77777777">
      <w:pPr>
        <w:numPr>
          <w:ilvl w:val="0"/>
          <w:numId w:val="2"/>
        </w:numPr>
        <w:rPr/>
      </w:pPr>
      <w:r w:rsidRPr="2D65E92D" w:rsidR="008D2334">
        <w:rPr>
          <w:b w:val="1"/>
          <w:bCs w:val="1"/>
          <w:lang w:val="en-US"/>
        </w:rPr>
        <w:t>Error During the process</w:t>
      </w:r>
      <w:r w:rsidRPr="2D65E92D" w:rsidR="008D2334">
        <w:rPr>
          <w:lang w:val="en-US"/>
        </w:rPr>
        <w:t>: If there is any error occurred during the application process, the users are informed via a message and redirected to the application to resume the process.</w:t>
      </w:r>
    </w:p>
    <w:p w:rsidR="007B0B6C" w:rsidRDefault="008D2334" w14:paraId="000002D9" w14:textId="77777777">
      <w:pPr>
        <w:numPr>
          <w:ilvl w:val="0"/>
          <w:numId w:val="2"/>
        </w:numPr>
        <w:rPr/>
      </w:pPr>
      <w:r w:rsidRPr="2D65E92D" w:rsidR="008D2334">
        <w:rPr>
          <w:b w:val="1"/>
          <w:bCs w:val="1"/>
          <w:lang w:val="en-US"/>
        </w:rPr>
        <w:t>Resuming Partially completed application</w:t>
      </w:r>
      <w:r w:rsidRPr="2D65E92D" w:rsidR="008D2334">
        <w:rPr>
          <w:lang w:val="en-US"/>
        </w:rPr>
        <w:t>: I</w:t>
      </w:r>
      <w:sdt>
        <w:sdtPr>
          <w:id w:val="-1282878361"/>
          <w:tag w:val="goog_rdk_33"/>
          <w:placeholder>
            <w:docPart w:val="DefaultPlaceholder_1081868574"/>
          </w:placeholder>
        </w:sdtPr>
        <w:sdtContent>
          <w:commentRangeStart w:id="52"/>
        </w:sdtContent>
      </w:sdt>
      <w:sdt>
        <w:sdtPr>
          <w:id w:val="-678507428"/>
          <w:tag w:val="goog_rdk_34"/>
          <w:placeholder>
            <w:docPart w:val="DefaultPlaceholder_1081868574"/>
          </w:placeholder>
        </w:sdtPr>
        <w:sdtContent>
          <w:commentRangeStart w:id="53"/>
        </w:sdtContent>
      </w:sdt>
      <w:r w:rsidRPr="2D65E92D" w:rsidR="008D2334">
        <w:rPr>
          <w:lang w:val="en-US"/>
        </w:rPr>
        <w:t>f the users haven't completed the application process and dropped off mid-way, they can continue the application process from there. This shall be available when they launch the app again.</w:t>
      </w:r>
      <w:commentRangeEnd w:id="52"/>
      <w:r>
        <w:rPr>
          <w:rStyle w:val="CommentReference"/>
        </w:rPr>
        <w:commentReference w:id="52"/>
      </w:r>
      <w:commentRangeEnd w:id="53"/>
      <w:r>
        <w:rPr>
          <w:rStyle w:val="CommentReference"/>
        </w:rPr>
        <w:commentReference w:id="53"/>
      </w:r>
    </w:p>
    <w:p w:rsidR="007B0B6C" w:rsidRDefault="008D2334" w14:paraId="000002DA" w14:textId="77777777">
      <w:pPr>
        <w:numPr>
          <w:ilvl w:val="0"/>
          <w:numId w:val="2"/>
        </w:numPr>
        <w:rPr/>
      </w:pPr>
      <w:r w:rsidRPr="2D65E92D" w:rsidR="008D2334">
        <w:rPr>
          <w:b w:val="1"/>
          <w:bCs w:val="1"/>
          <w:lang w:val="en-US"/>
        </w:rPr>
        <w:t>User Drops off before completing vKYC</w:t>
      </w:r>
      <w:r w:rsidRPr="2D65E92D" w:rsidR="008D2334">
        <w:rPr>
          <w:lang w:val="en-US"/>
        </w:rPr>
        <w:t>: If the users drop off before completing the vKYC, they will be nudged to complete the vKYC when they check their application status.</w:t>
      </w:r>
    </w:p>
    <w:p w:rsidR="007B0B6C" w:rsidRDefault="008D2334" w14:paraId="000002DB" w14:textId="77777777">
      <w:pPr>
        <w:numPr>
          <w:ilvl w:val="0"/>
          <w:numId w:val="2"/>
        </w:numPr>
      </w:pPr>
      <w:r>
        <w:rPr>
          <w:b/>
        </w:rPr>
        <w:t>PAN verification failure:</w:t>
      </w:r>
      <w:r>
        <w:t xml:space="preserve"> </w:t>
      </w:r>
      <w:sdt>
        <w:sdtPr>
          <w:tag w:val="goog_rdk_35"/>
          <w:id w:val="-2129457546"/>
        </w:sdtPr>
        <w:sdtEndPr/>
        <w:sdtContent>
          <w:commentRangeStart w:id="54"/>
        </w:sdtContent>
      </w:sdt>
      <w:sdt>
        <w:sdtPr>
          <w:tag w:val="goog_rdk_36"/>
          <w:id w:val="527378458"/>
        </w:sdtPr>
        <w:sdtEndPr/>
        <w:sdtContent>
          <w:commentRangeStart w:id="55"/>
        </w:sdtContent>
      </w:sdt>
      <w:sdt>
        <w:sdtPr>
          <w:tag w:val="goog_rdk_37"/>
          <w:id w:val="-1236318055"/>
        </w:sdtPr>
        <w:sdtEndPr/>
        <w:sdtContent>
          <w:commentRangeStart w:id="56"/>
        </w:sdtContent>
      </w:sdt>
      <w:r>
        <w:t>If the PAN verification fails, the app will ask the user to try again later.</w:t>
      </w:r>
      <w:commentRangeEnd w:id="54"/>
      <w:r>
        <w:rPr>
          <w:rStyle w:val="CommentReference"/>
          <w:sz w:val="22"/>
          <w:szCs w:val="22"/>
        </w:rPr>
        <w:commentReference w:id="54"/>
      </w:r>
      <w:commentRangeEnd w:id="55"/>
      <w:r>
        <w:rPr>
          <w:rStyle w:val="CommentReference"/>
          <w:sz w:val="22"/>
          <w:szCs w:val="22"/>
        </w:rPr>
        <w:commentReference w:id="55"/>
      </w:r>
      <w:commentRangeEnd w:id="56"/>
      <w:r>
        <w:rPr>
          <w:rStyle w:val="CommentReference"/>
          <w:sz w:val="22"/>
          <w:szCs w:val="22"/>
        </w:rPr>
        <w:commentReference w:id="56"/>
      </w:r>
    </w:p>
    <w:p w:rsidR="007B0B6C" w:rsidRDefault="008D2334" w14:paraId="000002DC" w14:textId="77777777">
      <w:pPr>
        <w:numPr>
          <w:ilvl w:val="0"/>
          <w:numId w:val="2"/>
        </w:numPr>
        <w:rPr>
          <w:b/>
        </w:rPr>
      </w:pPr>
      <w:r>
        <w:rPr>
          <w:b/>
        </w:rPr>
        <w:t xml:space="preserve">PAN is blocked: </w:t>
      </w:r>
      <w:r>
        <w:t xml:space="preserve">On verification if the PAN is blocked, the user is asked to contact the customer support team. </w:t>
      </w:r>
    </w:p>
    <w:p w:rsidR="007B0B6C" w:rsidRDefault="008D2334" w14:paraId="000002DD" w14:textId="77777777">
      <w:pPr>
        <w:numPr>
          <w:ilvl w:val="0"/>
          <w:numId w:val="2"/>
        </w:numPr>
      </w:pPr>
      <w:r>
        <w:rPr>
          <w:b/>
        </w:rPr>
        <w:t>PAN is incorrect</w:t>
      </w:r>
      <w:r>
        <w:t xml:space="preserve">: If the entered PAN is incorrect, the user is asked to try again. </w:t>
      </w:r>
    </w:p>
    <w:p w:rsidR="007B0B6C" w:rsidRDefault="008D2334" w14:paraId="000002DE" w14:textId="77777777">
      <w:pPr>
        <w:numPr>
          <w:ilvl w:val="0"/>
          <w:numId w:val="2"/>
        </w:numPr>
      </w:pPr>
      <w:r>
        <w:rPr>
          <w:b/>
        </w:rPr>
        <w:t>PAN Pattern Mismatch</w:t>
      </w:r>
      <w:r>
        <w:t>: An error is shown to the users when there is a PAN Regex mismatch.</w:t>
      </w:r>
    </w:p>
    <w:p w:rsidR="007B0B6C" w:rsidRDefault="008D2334" w14:paraId="000002DF" w14:textId="77777777">
      <w:pPr>
        <w:numPr>
          <w:ilvl w:val="0"/>
          <w:numId w:val="2"/>
        </w:numPr>
      </w:pPr>
      <w:r>
        <w:rPr>
          <w:b/>
        </w:rPr>
        <w:t>User rejects the PAN name fetched</w:t>
      </w:r>
      <w:r>
        <w:t>: if the user rejects the PAN name being fetched from the API, he is redirected again to re-enter the PAN number.</w:t>
      </w:r>
    </w:p>
    <w:p w:rsidR="007B0B6C" w:rsidRDefault="008D2334" w14:paraId="000002E0" w14:textId="77777777">
      <w:pPr>
        <w:numPr>
          <w:ilvl w:val="0"/>
          <w:numId w:val="2"/>
        </w:numPr>
      </w:pPr>
      <w:r>
        <w:rPr>
          <w:b/>
        </w:rPr>
        <w:t>Duplicate Users:</w:t>
      </w:r>
      <w:r>
        <w:t xml:space="preserve"> </w:t>
      </w:r>
    </w:p>
    <w:p w:rsidR="007B0B6C" w:rsidRDefault="008D2334" w14:paraId="000002E1" w14:textId="77777777">
      <w:pPr>
        <w:numPr>
          <w:ilvl w:val="1"/>
          <w:numId w:val="2"/>
        </w:numPr>
        <w:rPr/>
      </w:pPr>
      <w:r w:rsidRPr="2D65E92D" w:rsidR="008D2334">
        <w:rPr>
          <w:lang w:val="en-US"/>
        </w:rPr>
        <w:t>This error message is prompted when the phone number and DOB combination matches with an existing user in the database.</w:t>
      </w:r>
    </w:p>
    <w:p w:rsidR="007B0B6C" w:rsidRDefault="008D2334" w14:paraId="000002E2" w14:textId="77777777">
      <w:pPr>
        <w:numPr>
          <w:ilvl w:val="1"/>
          <w:numId w:val="2"/>
        </w:numPr>
        <w:rPr/>
      </w:pPr>
      <w:r w:rsidRPr="2D65E92D" w:rsidR="008D2334">
        <w:rPr>
          <w:lang w:val="en-US"/>
        </w:rPr>
        <w:t>When more than 1 users have same phone number, the user is required to verify the DOB.</w:t>
      </w:r>
    </w:p>
    <w:p w:rsidR="007B0B6C" w:rsidRDefault="008D2334" w14:paraId="000002E3" w14:textId="77777777">
      <w:pPr>
        <w:numPr>
          <w:ilvl w:val="0"/>
          <w:numId w:val="2"/>
        </w:numPr>
      </w:pPr>
      <w:r>
        <w:rPr>
          <w:b/>
        </w:rPr>
        <w:t>PAN details not received from Bank on ETB:</w:t>
      </w:r>
      <w:r>
        <w:t xml:space="preserve"> The user is asked to manually enter the PAN number and is verified with the name.</w:t>
      </w:r>
    </w:p>
    <w:p w:rsidR="007B0B6C" w:rsidRDefault="008D2334" w14:paraId="000002E4" w14:textId="77777777">
      <w:pPr>
        <w:numPr>
          <w:ilvl w:val="0"/>
          <w:numId w:val="2"/>
        </w:numPr>
        <w:rPr/>
      </w:pPr>
      <w:r w:rsidRPr="2D65E92D" w:rsidR="008D2334">
        <w:rPr>
          <w:b w:val="1"/>
          <w:bCs w:val="1"/>
          <w:lang w:val="en-US"/>
        </w:rPr>
        <w:t>User selects Bank communication address:</w:t>
      </w:r>
      <w:r w:rsidRPr="2D65E92D" w:rsidR="008D2334">
        <w:rPr>
          <w:lang w:val="en-US"/>
        </w:rPr>
        <w:t xml:space="preserve"> if ETB customer’s choose bank communication address, while filing the card application, they don't need to do any eKYC and vKYC.</w:t>
      </w:r>
    </w:p>
    <w:p w:rsidR="007B0B6C" w:rsidRDefault="008D2334" w14:paraId="000002E5" w14:textId="77777777">
      <w:pPr>
        <w:numPr>
          <w:ilvl w:val="0"/>
          <w:numId w:val="2"/>
        </w:numPr>
        <w:rPr/>
      </w:pPr>
      <w:r w:rsidRPr="2D65E92D" w:rsidR="008D2334">
        <w:rPr>
          <w:b w:val="1"/>
          <w:bCs w:val="1"/>
          <w:lang w:val="en-US"/>
        </w:rPr>
        <w:t>vKYC for New Address:</w:t>
      </w:r>
      <w:r w:rsidRPr="2D65E92D" w:rsidR="008D2334">
        <w:rPr>
          <w:lang w:val="en-US"/>
        </w:rPr>
        <w:t xml:space="preserve"> If ETB customer’s add a new address as current address, eKYC and vKYC verification shall be required.</w:t>
      </w:r>
    </w:p>
    <w:p w:rsidR="007B0B6C" w:rsidRDefault="008D2334" w14:paraId="000002E6" w14:textId="77777777">
      <w:pPr>
        <w:numPr>
          <w:ilvl w:val="0"/>
          <w:numId w:val="2"/>
        </w:numPr>
      </w:pPr>
      <w:r>
        <w:rPr>
          <w:b/>
        </w:rPr>
        <w:t>Unable to fetch Aadhar details:</w:t>
      </w:r>
      <w:r>
        <w:t xml:space="preserve"> </w:t>
      </w:r>
      <w:sdt>
        <w:sdtPr>
          <w:tag w:val="goog_rdk_38"/>
          <w:id w:val="-1317952019"/>
        </w:sdtPr>
        <w:sdtEndPr/>
        <w:sdtContent>
          <w:commentRangeStart w:id="57"/>
        </w:sdtContent>
      </w:sdt>
      <w:sdt>
        <w:sdtPr>
          <w:tag w:val="goog_rdk_39"/>
          <w:id w:val="-875239723"/>
        </w:sdtPr>
        <w:sdtEndPr/>
        <w:sdtContent>
          <w:commentRangeStart w:id="58"/>
        </w:sdtContent>
      </w:sdt>
      <w:sdt>
        <w:sdtPr>
          <w:tag w:val="goog_rdk_40"/>
          <w:id w:val="-723442521"/>
        </w:sdtPr>
        <w:sdtEndPr/>
        <w:sdtContent>
          <w:commentRangeStart w:id="59"/>
        </w:sdtContent>
      </w:sdt>
      <w:r>
        <w:t>if the system is unable to fetch Aadhaar details, the user is asked to retry.</w:t>
      </w:r>
      <w:commentRangeEnd w:id="57"/>
      <w:r>
        <w:rPr>
          <w:rStyle w:val="CommentReference"/>
          <w:sz w:val="22"/>
          <w:szCs w:val="22"/>
        </w:rPr>
        <w:commentReference w:id="57"/>
      </w:r>
      <w:commentRangeEnd w:id="58"/>
      <w:r>
        <w:rPr>
          <w:rStyle w:val="CommentReference"/>
          <w:sz w:val="22"/>
          <w:szCs w:val="22"/>
        </w:rPr>
        <w:commentReference w:id="58"/>
      </w:r>
      <w:commentRangeEnd w:id="59"/>
      <w:r>
        <w:rPr>
          <w:rStyle w:val="CommentReference"/>
          <w:sz w:val="22"/>
          <w:szCs w:val="22"/>
        </w:rPr>
        <w:commentReference w:id="59"/>
      </w:r>
    </w:p>
    <w:p w:rsidR="007B0B6C" w:rsidRDefault="008D2334" w14:paraId="000002E7" w14:textId="77777777">
      <w:pPr>
        <w:numPr>
          <w:ilvl w:val="0"/>
          <w:numId w:val="2"/>
        </w:numPr>
        <w:rPr/>
      </w:pPr>
      <w:sdt>
        <w:sdtPr>
          <w:id w:val="-1366900932"/>
          <w:tag w:val="goog_rdk_41"/>
          <w:placeholder>
            <w:docPart w:val="DefaultPlaceholder_1081868574"/>
          </w:placeholder>
        </w:sdtPr>
        <w:sdtContent>
          <w:commentRangeStart w:id="60"/>
        </w:sdtContent>
      </w:sdt>
      <w:sdt>
        <w:sdtPr>
          <w:id w:val="-676579295"/>
          <w:tag w:val="goog_rdk_42"/>
          <w:placeholder>
            <w:docPart w:val="DefaultPlaceholder_1081868574"/>
          </w:placeholder>
        </w:sdtPr>
        <w:sdtContent>
          <w:commentRangeStart w:id="61"/>
        </w:sdtContent>
      </w:sdt>
      <w:r w:rsidRPr="2D65E92D" w:rsidR="008D2334">
        <w:rPr>
          <w:b w:val="1"/>
          <w:bCs w:val="1"/>
          <w:lang w:val="en-US"/>
        </w:rPr>
        <w:t>Total Mismatch between Aadhar &amp; PAN name</w:t>
      </w:r>
      <w:commentRangeEnd w:id="60"/>
      <w:r>
        <w:rPr>
          <w:rStyle w:val="CommentReference"/>
        </w:rPr>
        <w:commentReference w:id="60"/>
      </w:r>
      <w:commentRangeEnd w:id="61"/>
      <w:r>
        <w:rPr>
          <w:rStyle w:val="CommentReference"/>
        </w:rPr>
        <w:commentReference w:id="61"/>
      </w:r>
      <w:r w:rsidRPr="2D65E92D" w:rsidR="008D2334">
        <w:rPr>
          <w:lang w:val="en-US"/>
        </w:rPr>
        <w:t xml:space="preserve">: </w:t>
      </w:r>
      <w:sdt>
        <w:sdtPr>
          <w:id w:val="751088909"/>
          <w:tag w:val="goog_rdk_43"/>
          <w:placeholder>
            <w:docPart w:val="DefaultPlaceholder_1081868574"/>
          </w:placeholder>
        </w:sdtPr>
        <w:sdtContent>
          <w:commentRangeStart w:id="62"/>
        </w:sdtContent>
      </w:sdt>
      <w:sdt>
        <w:sdtPr>
          <w:id w:val="582189851"/>
          <w:tag w:val="goog_rdk_44"/>
          <w:placeholder>
            <w:docPart w:val="DefaultPlaceholder_1081868574"/>
          </w:placeholder>
        </w:sdtPr>
        <w:sdtContent>
          <w:commentRangeStart w:id="63"/>
        </w:sdtContent>
      </w:sdt>
      <w:sdt>
        <w:sdtPr>
          <w:id w:val="177776801"/>
          <w:tag w:val="goog_rdk_45"/>
          <w:placeholder>
            <w:docPart w:val="DefaultPlaceholder_1081868574"/>
          </w:placeholder>
        </w:sdtPr>
        <w:sdtContent>
          <w:commentRangeStart w:id="64"/>
        </w:sdtContent>
      </w:sdt>
      <w:r w:rsidRPr="2D65E92D" w:rsidR="008D2334">
        <w:rPr>
          <w:lang w:val="en-US"/>
        </w:rPr>
        <w:t>The user is not allowed to proceed further if the percentage match is below the defined threshold. (</w:t>
      </w:r>
      <w:r w:rsidRPr="2D65E92D" w:rsidR="008D2334">
        <w:rPr>
          <w:color w:val="FF0000"/>
          <w:lang w:val="en-US"/>
        </w:rPr>
        <w:t>90% - TBD</w:t>
      </w:r>
      <w:r w:rsidRPr="2D65E92D" w:rsidR="008D2334">
        <w:rPr>
          <w:lang w:val="en-US"/>
        </w:rPr>
        <w:t>)</w:t>
      </w:r>
      <w:commentRangeEnd w:id="62"/>
      <w:r>
        <w:rPr>
          <w:rStyle w:val="CommentReference"/>
        </w:rPr>
        <w:commentReference w:id="62"/>
      </w:r>
      <w:commentRangeEnd w:id="63"/>
      <w:r>
        <w:rPr>
          <w:rStyle w:val="CommentReference"/>
        </w:rPr>
        <w:commentReference w:id="63"/>
      </w:r>
      <w:commentRangeEnd w:id="64"/>
      <w:r>
        <w:rPr>
          <w:rStyle w:val="CommentReference"/>
        </w:rPr>
        <w:commentReference w:id="64"/>
      </w:r>
    </w:p>
    <w:p w:rsidR="007B0B6C" w:rsidRDefault="008D2334" w14:paraId="000002E8" w14:textId="77777777">
      <w:pPr>
        <w:numPr>
          <w:ilvl w:val="0"/>
          <w:numId w:val="2"/>
        </w:numPr>
        <w:rPr/>
      </w:pPr>
      <w:r w:rsidRPr="2D65E92D" w:rsidR="008D2334">
        <w:rPr>
          <w:b w:val="1"/>
          <w:bCs w:val="1"/>
          <w:lang w:val="en-US"/>
        </w:rPr>
        <w:t>Age ineligibility – ETB DB less thank 18 years or ETB NDB/NTB - Less than 21 years</w:t>
      </w:r>
      <w:r w:rsidRPr="2D65E92D" w:rsidR="008D2334">
        <w:rPr>
          <w:lang w:val="en-US"/>
        </w:rPr>
        <w:t>: When the DOB fetched from Aadhaar card is found to be less than 21 years, the system will inform the user that their application cannot be processed.</w:t>
      </w:r>
    </w:p>
    <w:p w:rsidR="007B0B6C" w:rsidRDefault="008D2334" w14:paraId="000002E9" w14:textId="77777777">
      <w:pPr>
        <w:numPr>
          <w:ilvl w:val="0"/>
          <w:numId w:val="2"/>
        </w:numPr>
        <w:rPr/>
      </w:pPr>
      <w:r w:rsidRPr="2D65E92D" w:rsidR="008D2334">
        <w:rPr>
          <w:lang w:val="en-US"/>
        </w:rPr>
        <w:t xml:space="preserve">In Case of address mismatch identified during eKYC + vKYC a self-declaration to be taken from the customer. </w:t>
      </w:r>
    </w:p>
    <w:p w:rsidR="007B0B6C" w:rsidRDefault="008D2334" w14:paraId="000002EA" w14:textId="77777777">
      <w:pPr>
        <w:pStyle w:val="Heading1"/>
        <w:numPr>
          <w:ilvl w:val="0"/>
          <w:numId w:val="20"/>
        </w:numPr>
        <w:ind w:left="360"/>
        <w:rPr>
          <w:b/>
          <w:sz w:val="24"/>
          <w:szCs w:val="24"/>
        </w:rPr>
      </w:pPr>
      <w:bookmarkStart w:name="_heading=h.3j2qqm3" w:colFirst="0" w:colLast="0" w:id="65"/>
      <w:bookmarkEnd w:id="65"/>
      <w:r>
        <w:rPr>
          <w:b/>
          <w:sz w:val="24"/>
          <w:szCs w:val="24"/>
        </w:rPr>
        <w:t>Reports</w:t>
      </w:r>
    </w:p>
    <w:p w:rsidR="007B0B6C" w:rsidRDefault="007B0B6C" w14:paraId="000002EB" w14:textId="77777777"/>
    <w:tbl>
      <w:tblPr>
        <w:tblStyle w:val="ae"/>
        <w:tblW w:w="936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870"/>
        <w:gridCol w:w="3120"/>
        <w:gridCol w:w="5370"/>
      </w:tblGrid>
      <w:tr w:rsidR="007B0B6C" w14:paraId="73B6B10C" w14:textId="77777777">
        <w:trPr>
          <w:trHeight w:val="900"/>
        </w:trPr>
        <w:tc>
          <w:tcPr>
            <w:tcW w:w="870" w:type="dxa"/>
            <w:tcBorders>
              <w:top w:val="single" w:color="000000" w:sz="8" w:space="0"/>
              <w:left w:val="single" w:color="000000" w:sz="8" w:space="0"/>
              <w:bottom w:val="single" w:color="000000" w:sz="8" w:space="0"/>
              <w:right w:val="single" w:color="000000" w:sz="8" w:space="0"/>
            </w:tcBorders>
            <w:shd w:val="clear" w:color="auto" w:fill="C9DAF8"/>
          </w:tcPr>
          <w:p w:rsidR="007B0B6C" w:rsidRDefault="008D2334" w14:paraId="000002EC" w14:textId="77777777">
            <w:pPr>
              <w:jc w:val="center"/>
              <w:rPr>
                <w:b/>
              </w:rPr>
            </w:pPr>
            <w:r>
              <w:rPr>
                <w:b/>
              </w:rPr>
              <w:t>Sl. No</w:t>
            </w:r>
          </w:p>
        </w:tc>
        <w:tc>
          <w:tcPr>
            <w:tcW w:w="3120" w:type="dxa"/>
            <w:tcBorders>
              <w:top w:val="single" w:color="000000" w:sz="8" w:space="0"/>
              <w:left w:val="single" w:color="000000" w:sz="8" w:space="0"/>
              <w:bottom w:val="single" w:color="000000" w:sz="8" w:space="0"/>
              <w:right w:val="single" w:color="000000" w:sz="8" w:space="0"/>
            </w:tcBorders>
            <w:shd w:val="clear" w:color="auto" w:fill="C9DAF8"/>
          </w:tcPr>
          <w:p w:rsidR="007B0B6C" w:rsidRDefault="008D2334" w14:paraId="000002ED" w14:textId="77777777">
            <w:pPr>
              <w:jc w:val="center"/>
              <w:rPr>
                <w:b/>
              </w:rPr>
            </w:pPr>
            <w:r>
              <w:rPr>
                <w:b/>
              </w:rPr>
              <w:t>Report Name</w:t>
            </w:r>
          </w:p>
        </w:tc>
        <w:tc>
          <w:tcPr>
            <w:tcW w:w="5370" w:type="dxa"/>
            <w:tcBorders>
              <w:top w:val="single" w:color="000000" w:sz="8" w:space="0"/>
              <w:left w:val="single" w:color="000000" w:sz="8" w:space="0"/>
              <w:bottom w:val="single" w:color="000000" w:sz="8" w:space="0"/>
              <w:right w:val="single" w:color="000000" w:sz="8" w:space="0"/>
            </w:tcBorders>
            <w:shd w:val="clear" w:color="auto" w:fill="C9DAF8"/>
          </w:tcPr>
          <w:p w:rsidR="007B0B6C" w:rsidRDefault="008D2334" w14:paraId="000002EE" w14:textId="77777777">
            <w:pPr>
              <w:jc w:val="center"/>
              <w:rPr>
                <w:b/>
              </w:rPr>
            </w:pPr>
            <w:r>
              <w:rPr>
                <w:b/>
              </w:rPr>
              <w:t xml:space="preserve">Credit Account </w:t>
            </w:r>
          </w:p>
        </w:tc>
      </w:tr>
      <w:tr w:rsidR="007B0B6C" w14:paraId="42B30495" w14:textId="77777777">
        <w:tc>
          <w:tcPr>
            <w:tcW w:w="870" w:type="dxa"/>
            <w:tcBorders>
              <w:top w:val="single" w:color="000000" w:sz="8" w:space="0"/>
              <w:left w:val="single" w:color="000000" w:sz="8" w:space="0"/>
              <w:bottom w:val="single" w:color="000000" w:sz="8" w:space="0"/>
              <w:right w:val="single" w:color="000000" w:sz="8" w:space="0"/>
            </w:tcBorders>
          </w:tcPr>
          <w:p w:rsidR="007B0B6C" w:rsidRDefault="008D2334" w14:paraId="000002EF" w14:textId="77777777">
            <w:pPr>
              <w:jc w:val="center"/>
            </w:pPr>
            <w:r>
              <w:t>1</w:t>
            </w:r>
          </w:p>
        </w:tc>
        <w:tc>
          <w:tcPr>
            <w:tcW w:w="3120" w:type="dxa"/>
            <w:tcBorders>
              <w:top w:val="single" w:color="000000" w:sz="8" w:space="0"/>
              <w:left w:val="single" w:color="000000" w:sz="8" w:space="0"/>
              <w:bottom w:val="single" w:color="000000" w:sz="8" w:space="0"/>
              <w:right w:val="single" w:color="000000" w:sz="8" w:space="0"/>
            </w:tcBorders>
          </w:tcPr>
          <w:p w:rsidR="007B0B6C" w:rsidRDefault="008D2334" w14:paraId="000002F0" w14:textId="77777777">
            <w:r>
              <w:t>Logistic management report</w:t>
            </w:r>
          </w:p>
        </w:tc>
        <w:tc>
          <w:tcPr>
            <w:tcW w:w="5370" w:type="dxa"/>
            <w:tcBorders>
              <w:top w:val="single" w:color="000000" w:sz="8" w:space="0"/>
              <w:left w:val="single" w:color="000000" w:sz="8" w:space="0"/>
              <w:bottom w:val="single" w:color="000000" w:sz="8" w:space="0"/>
              <w:right w:val="single" w:color="000000" w:sz="8" w:space="0"/>
            </w:tcBorders>
          </w:tcPr>
          <w:p w:rsidR="007B0B6C" w:rsidRDefault="008D2334" w14:paraId="000002F1" w14:textId="77777777">
            <w:r>
              <w:t>End to end report from card approvals to delivery</w:t>
            </w:r>
          </w:p>
        </w:tc>
      </w:tr>
      <w:tr w:rsidR="007B0B6C" w14:paraId="68C39F45" w14:textId="77777777">
        <w:tc>
          <w:tcPr>
            <w:tcW w:w="870" w:type="dxa"/>
            <w:tcBorders>
              <w:top w:val="single" w:color="000000" w:sz="8" w:space="0"/>
              <w:left w:val="single" w:color="000000" w:sz="8" w:space="0"/>
              <w:bottom w:val="single" w:color="000000" w:sz="8" w:space="0"/>
              <w:right w:val="single" w:color="000000" w:sz="8" w:space="0"/>
            </w:tcBorders>
          </w:tcPr>
          <w:p w:rsidR="007B0B6C" w:rsidRDefault="008D2334" w14:paraId="000002F2" w14:textId="77777777">
            <w:pPr>
              <w:jc w:val="center"/>
            </w:pPr>
            <w:r>
              <w:t>2</w:t>
            </w:r>
          </w:p>
        </w:tc>
        <w:tc>
          <w:tcPr>
            <w:tcW w:w="3120" w:type="dxa"/>
            <w:tcBorders>
              <w:top w:val="single" w:color="000000" w:sz="8" w:space="0"/>
              <w:left w:val="single" w:color="000000" w:sz="8" w:space="0"/>
              <w:bottom w:val="single" w:color="000000" w:sz="8" w:space="0"/>
              <w:right w:val="single" w:color="000000" w:sz="8" w:space="0"/>
            </w:tcBorders>
          </w:tcPr>
          <w:p w:rsidR="007B0B6C" w:rsidRDefault="008D2334" w14:paraId="000002F3" w14:textId="77777777">
            <w:r>
              <w:t>UCIC recon report</w:t>
            </w:r>
          </w:p>
        </w:tc>
        <w:tc>
          <w:tcPr>
            <w:tcW w:w="5370" w:type="dxa"/>
            <w:tcBorders>
              <w:top w:val="single" w:color="000000" w:sz="8" w:space="0"/>
              <w:left w:val="single" w:color="000000" w:sz="8" w:space="0"/>
              <w:bottom w:val="single" w:color="000000" w:sz="8" w:space="0"/>
              <w:right w:val="single" w:color="000000" w:sz="8" w:space="0"/>
            </w:tcBorders>
          </w:tcPr>
          <w:p w:rsidR="007B0B6C" w:rsidRDefault="008D2334" w14:paraId="000002F4" w14:textId="77777777">
            <w:r>
              <w:t>Recon report for UCIC refresh.</w:t>
            </w:r>
          </w:p>
        </w:tc>
      </w:tr>
    </w:tbl>
    <w:p w:rsidR="007B0B6C" w:rsidRDefault="007B0B6C" w14:paraId="000002F5" w14:textId="77777777"/>
    <w:p w:rsidR="007B0B6C" w:rsidRDefault="007B0B6C" w14:paraId="000002F6" w14:textId="77777777">
      <w:pPr>
        <w:rPr>
          <w:rFonts w:ascii="Times New Roman" w:hAnsi="Times New Roman" w:eastAsia="Times New Roman" w:cs="Times New Roman"/>
          <w:b/>
          <w:color w:val="636363"/>
          <w:sz w:val="32"/>
          <w:szCs w:val="32"/>
        </w:rPr>
      </w:pPr>
    </w:p>
    <w:sectPr w:rsidR="007B0B6C">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divyadas@zeta.tech" w:date="2022-08-01T10:32:00Z" w:id="1">
    <w:p w:rsidR="007B0B6C" w:rsidRDefault="00072B84" w14:paraId="000002FD"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 xml:space="preserve">This is for ETB users. ETB users will also have to complete eKYC along with vKYC to honour the RBI mandate of completing eKYC + vKYC within a 72 hr window </w:t>
      </w:r>
    </w:p>
    <w:p w:rsidR="007B0B6C" w:rsidRDefault="007B0B6C" w14:paraId="000002FE" w14:textId="77777777">
      <w:pPr>
        <w:widowControl w:val="0"/>
        <w:pBdr>
          <w:top w:val="nil"/>
          <w:left w:val="nil"/>
          <w:bottom w:val="nil"/>
          <w:right w:val="nil"/>
          <w:between w:val="nil"/>
        </w:pBdr>
        <w:spacing w:line="240" w:lineRule="auto"/>
        <w:rPr>
          <w:color w:val="000000"/>
        </w:rPr>
      </w:pPr>
    </w:p>
    <w:p w:rsidR="007B0B6C" w:rsidRDefault="008D2334" w14:paraId="000002FF" w14:textId="77777777">
      <w:pPr>
        <w:widowControl w:val="0"/>
        <w:pBdr>
          <w:top w:val="nil"/>
          <w:left w:val="nil"/>
          <w:bottom w:val="nil"/>
          <w:right w:val="nil"/>
          <w:between w:val="nil"/>
        </w:pBdr>
        <w:spacing w:line="240" w:lineRule="auto"/>
        <w:rPr>
          <w:color w:val="000000"/>
        </w:rPr>
      </w:pPr>
      <w:r>
        <w:rPr>
          <w:color w:val="000000"/>
        </w:rPr>
        <w:t>For NTB, all users are by default required to complete vKYC</w:t>
      </w:r>
    </w:p>
  </w:comment>
  <w:comment w:initials="" w:author="gopakumark@zeta.tech" w:date="2022-08-01T11:51:00Z" w:id="2">
    <w:p w:rsidR="007B0B6C" w:rsidRDefault="00072B84" w14:paraId="00000300"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vKYC for NTB is covered under Step 11 and Aadhar verification under Step 5. eKYC + vKYC is mandated for all NTB customers.</w:t>
      </w:r>
    </w:p>
  </w:comment>
  <w:comment w:initials="" w:author="ABHISHEK TRIVEDI" w:date="2022-06-28T11:35:00Z" w:id="3">
    <w:p w:rsidR="007B0B6C" w:rsidRDefault="00072B84" w14:paraId="0000032C"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how would customer support help here ? We can try to refetch the Aadhaar details after sometime</w:t>
      </w:r>
    </w:p>
  </w:comment>
  <w:comment w:initials="" w:author="divyadas@zeta.tech" w:date="2022-08-01T10:46:00Z" w:id="4">
    <w:p w:rsidR="007B0B6C" w:rsidRDefault="00072B84" w14:paraId="0000032D"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There is no CS option here. User is asked to try again. If the user drops off then they are notified to resume (Notifications WIP)</w:t>
      </w:r>
    </w:p>
  </w:comment>
  <w:comment w:initials="" w:author="Aswathi Pillai" w:date="2022-09-07T12:39:00Z" w:id="9">
    <w:p w:rsidR="007B0B6C" w:rsidRDefault="00072B84" w14:paraId="00000310"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 unless the customer has a Pre Approved offer for Zapp Credit Card - pls refer Dual carding phase 1 requirement</w:t>
      </w:r>
    </w:p>
  </w:comment>
  <w:comment w:initials="" w:author="gopakumark@zeta.tech" w:date="2022-09-19T12:31:00Z" w:id="10">
    <w:p w:rsidR="007B0B6C" w:rsidRDefault="00072B84" w14:paraId="00000311"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"reject" revised to "decide to approve/reject"</w:t>
      </w:r>
    </w:p>
  </w:comment>
  <w:comment w:initials="" w:author="RATHEESH RAJENDRAN THOTTAPARAMBATH" w:date="2022-08-19T09:25:00Z" w:id="11">
    <w:p w:rsidR="007B0B6C" w:rsidRDefault="00072B84" w14:paraId="00000312"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What will be the frequency for reviewing?</w:t>
      </w:r>
    </w:p>
  </w:comment>
  <w:comment w:initials="" w:author="gopakumark@zeta.tech" w:date="2022-09-08T21:26:00Z" w:id="12">
    <w:p w:rsidR="007B0B6C" w:rsidRDefault="00072B84" w14:paraId="00000313"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yearly</w:t>
      </w:r>
    </w:p>
  </w:comment>
  <w:comment w:initials="" w:author="Neeleshkumar Krishnan" w:date="2022-07-02T12:55:00Z" w:id="16">
    <w:p w:rsidR="007B0B6C" w:rsidRDefault="00072B84" w14:paraId="0000030D"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1) Time window does not add up to 9 hours.</w:t>
      </w:r>
    </w:p>
    <w:p w:rsidR="007B0B6C" w:rsidRDefault="008D2334" w14:paraId="0000030E" w14:textId="77777777">
      <w:pPr>
        <w:widowControl w:val="0"/>
        <w:pBdr>
          <w:top w:val="nil"/>
          <w:left w:val="nil"/>
          <w:bottom w:val="nil"/>
          <w:right w:val="nil"/>
          <w:between w:val="nil"/>
        </w:pBdr>
        <w:spacing w:line="240" w:lineRule="auto"/>
        <w:rPr>
          <w:color w:val="000000"/>
        </w:rPr>
      </w:pPr>
      <w:r>
        <w:rPr>
          <w:color w:val="000000"/>
        </w:rPr>
        <w:t>2) Recommend adherence to the Bank's service hours and TAT</w:t>
      </w:r>
    </w:p>
  </w:comment>
  <w:comment w:initials="" w:author="gopakumark@zeta.tech" w:date="2022-08-08T15:34:00Z" w:id="17">
    <w:p w:rsidR="007B0B6C" w:rsidRDefault="00072B84" w14:paraId="0000030F"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updated.</w:t>
      </w:r>
    </w:p>
  </w:comment>
  <w:comment w:initials="" w:author="Neeleshkumar Krishnan" w:date="2022-07-02T13:03:00Z" w:id="20">
    <w:p w:rsidR="007B0B6C" w:rsidRDefault="00072B84" w14:paraId="0000031D"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Please share Customer On-Boarding  journey for ETB/NTB customers</w:t>
      </w:r>
    </w:p>
  </w:comment>
  <w:comment w:initials="" w:author="gopakumark@zeta.tech" w:date="2022-07-18T12:02:00Z" w:id="21">
    <w:p w:rsidR="007B0B6C" w:rsidRDefault="00072B84" w14:paraId="0000031E"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The process is covered in the sections below.</w:t>
      </w:r>
    </w:p>
  </w:comment>
  <w:comment w:initials="" w:author="ABHISHEK TRIVEDI" w:date="2022-06-28T10:07:00Z" w:id="22">
    <w:p w:rsidR="007B0B6C" w:rsidRDefault="00072B84" w14:paraId="00000328"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PAN + Aadhaar</w:t>
      </w:r>
    </w:p>
  </w:comment>
  <w:comment w:initials="" w:author="gopakumark@zeta.tech" w:date="2022-07-18T12:04:00Z" w:id="23">
    <w:p w:rsidR="007B0B6C" w:rsidRDefault="00072B84" w14:paraId="00000329"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Indicates KYC status with PayZapp when customer applies for Zapp Credit.</w:t>
      </w:r>
    </w:p>
  </w:comment>
  <w:comment w:initials="" w:author="ABHISHEK TRIVEDI" w:date="2022-06-28T10:07:00Z" w:id="24">
    <w:p w:rsidR="007B0B6C" w:rsidRDefault="00072B84" w14:paraId="00000307"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wouldn't this be required for Zap Credit users?</w:t>
      </w:r>
    </w:p>
  </w:comment>
  <w:comment w:initials="" w:author="gopakumark@zeta.tech" w:date="2022-07-18T12:56:00Z" w:id="25">
    <w:p w:rsidR="007B0B6C" w:rsidRDefault="00072B84" w14:paraId="00000308"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Full KYC is a must for Zapp Credit.</w:t>
      </w:r>
    </w:p>
  </w:comment>
  <w:comment w:initials="" w:author="ABHISHEK TRIVEDI" w:date="2022-06-28T10:18:00Z" w:id="27">
    <w:p w:rsidR="007B0B6C" w:rsidRDefault="00072B84" w14:paraId="00000316"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Every NTB user will go through EKYC + VKYC mandatorily</w:t>
      </w:r>
    </w:p>
  </w:comment>
  <w:comment w:initials="" w:author="gopakumark@zeta.tech" w:date="2022-07-18T12:05:00Z" w:id="28">
    <w:p w:rsidR="007B0B6C" w:rsidRDefault="00072B84" w14:paraId="00000317"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Yes</w:t>
      </w:r>
    </w:p>
  </w:comment>
  <w:comment w:initials="" w:author="Neeleshkumar Krishnan" w:date="2022-07-02T13:17:00Z" w:id="29">
    <w:p w:rsidR="007B0B6C" w:rsidRDefault="00072B84" w14:paraId="00000303"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Stage-wise customer intimation logs to be made available for investigation with the least TAT.</w:t>
      </w:r>
    </w:p>
  </w:comment>
  <w:comment w:initials="" w:author="gopakumark@zeta.tech" w:date="2022-07-18T12:08:00Z" w:id="30">
    <w:p w:rsidR="007B0B6C" w:rsidRDefault="00072B84" w14:paraId="00000304"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Divya shall confirm once the notifications are final. A cross reference to be made to the section.</w:t>
      </w:r>
    </w:p>
  </w:comment>
  <w:comment w:initials="" w:author="Neeleshkumar Krishnan" w:date="2022-07-02T13:21:00Z" w:id="31">
    <w:p w:rsidR="007B0B6C" w:rsidRDefault="00072B84" w14:paraId="0000031F"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DIY options to be conveyed to the customer on PAN verification failure/mismatch for curing</w:t>
      </w:r>
    </w:p>
  </w:comment>
  <w:comment w:initials="" w:author="gopakumark@zeta.tech" w:date="2022-07-18T12:12:00Z" w:id="32">
    <w:p w:rsidR="007B0B6C" w:rsidRDefault="00072B84" w14:paraId="00000320"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Notifications are shared in the journey. PAN logic like 1st 5 characters are alphabets etc are inbuilt. numeric values shall not be enabled.</w:t>
      </w:r>
    </w:p>
  </w:comment>
  <w:comment w:initials="" w:author="gopakumark@zeta.tech" w:date="2022-08-08T15:37:00Z" w:id="33">
    <w:p w:rsidR="007B0B6C" w:rsidRDefault="00072B84" w14:paraId="00000321"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PAN construct validation added as point c.</w:t>
      </w:r>
    </w:p>
  </w:comment>
  <w:comment w:initials="" w:author="RATHEESH RAJENDRAN THOTTAPARAMBATH" w:date="2022-08-19T09:31:00Z" w:id="34">
    <w:p w:rsidR="007B0B6C" w:rsidRDefault="00072B84" w14:paraId="0000031B"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What is the percentage match required for PAN?</w:t>
      </w:r>
    </w:p>
  </w:comment>
  <w:comment w:initials="" w:author="divyadas@zeta.tech" w:date="2022-08-29T19:51:00Z" w:id="35">
    <w:p w:rsidR="007B0B6C" w:rsidRDefault="00072B84" w14:paraId="0000031C"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PAN verification involves the user confirming the name returned by hitting the NSDL API. No % matching involved</w:t>
      </w:r>
    </w:p>
  </w:comment>
  <w:comment w:initials="" w:author="Neeleshkumar Krishnan" w:date="2022-07-02T13:10:00Z" w:id="36">
    <w:p w:rsidR="007B0B6C" w:rsidRDefault="00072B84" w14:paraId="00000309"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1) Clarification to be obtained from bank's products team on Aadhaar redaction and record retention.</w:t>
      </w:r>
    </w:p>
  </w:comment>
  <w:comment w:initials="" w:author="gopakumark@zeta.tech" w:date="2022-07-18T12:19:00Z" w:id="37">
    <w:p w:rsidR="007B0B6C" w:rsidRDefault="00072B84" w14:paraId="0000030A"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 xml:space="preserve">Reference numbers are stored and not the actual aadhar number. </w:t>
      </w:r>
    </w:p>
    <w:p w:rsidR="007B0B6C" w:rsidRDefault="007B0B6C" w14:paraId="0000030B" w14:textId="77777777">
      <w:pPr>
        <w:widowControl w:val="0"/>
        <w:pBdr>
          <w:top w:val="nil"/>
          <w:left w:val="nil"/>
          <w:bottom w:val="nil"/>
          <w:right w:val="nil"/>
          <w:between w:val="nil"/>
        </w:pBdr>
        <w:spacing w:line="240" w:lineRule="auto"/>
        <w:rPr>
          <w:color w:val="000000"/>
        </w:rPr>
      </w:pPr>
    </w:p>
    <w:p w:rsidR="007B0B6C" w:rsidRDefault="008D2334" w14:paraId="0000030C" w14:textId="77777777">
      <w:pPr>
        <w:widowControl w:val="0"/>
        <w:pBdr>
          <w:top w:val="nil"/>
          <w:left w:val="nil"/>
          <w:bottom w:val="nil"/>
          <w:right w:val="nil"/>
          <w:between w:val="nil"/>
        </w:pBdr>
        <w:spacing w:line="240" w:lineRule="auto"/>
        <w:rPr>
          <w:color w:val="000000"/>
        </w:rPr>
      </w:pPr>
      <w:r>
        <w:rPr>
          <w:color w:val="000000"/>
        </w:rPr>
        <w:t>Please do check and confirm if there is a compliance requirement on retention?</w:t>
      </w:r>
    </w:p>
  </w:comment>
  <w:comment w:initials="" w:author="RATHEESH RAJENDRAN THOTTAPARAMBATH" w:date="2022-08-19T09:32:00Z" w:id="38">
    <w:p w:rsidR="007B0B6C" w:rsidRDefault="00072B84" w14:paraId="0000032A"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What match are performed from Aadhaar?</w:t>
      </w:r>
    </w:p>
  </w:comment>
  <w:comment w:initials="" w:author="divyadas@zeta.tech" w:date="2022-08-29T19:51:00Z" w:id="39">
    <w:p w:rsidR="007B0B6C" w:rsidRDefault="00072B84" w14:paraId="0000032B"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OTP verification</w:t>
      </w:r>
    </w:p>
  </w:comment>
  <w:comment w:initials="" w:author="RATHEESH RAJENDRAN THOTTAPARAMBATH" w:date="2022-08-19T09:36:00Z" w:id="40">
    <w:p w:rsidR="007B0B6C" w:rsidRDefault="00072B84" w14:paraId="00000305"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Is card number displayed to the customer, what other details are displayed to the customer.</w:t>
      </w:r>
    </w:p>
  </w:comment>
  <w:comment w:initials="" w:author="divyadas@zeta.tech" w:date="2022-08-29T19:53:00Z" w:id="41">
    <w:p w:rsidR="007B0B6C" w:rsidRDefault="00072B84" w14:paraId="00000306"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Card number, name on card, credit limit</w:t>
      </w:r>
    </w:p>
  </w:comment>
  <w:comment w:initials="" w:author="Neeleshkumar Krishnan" w:date="2022-07-02T13:38:00Z" w:id="50">
    <w:p w:rsidR="007B0B6C" w:rsidRDefault="00072B84" w14:paraId="00000326"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During an instance customer fails to respond to In-App notification, what alternate communications(SMS/Email) options are available to inform the customer to proceed.</w:t>
      </w:r>
    </w:p>
  </w:comment>
  <w:comment w:initials="" w:author="gopakumark@zeta.tech" w:date="2022-07-18T12:39:00Z" w:id="51">
    <w:p w:rsidR="007B0B6C" w:rsidRDefault="00072B84" w14:paraId="00000327"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Notification grid is getting finalized and shall be shared once done. This is WIP.</w:t>
      </w:r>
    </w:p>
  </w:comment>
  <w:comment w:initials="" w:author="ABHISHEK TRIVEDI" w:date="2022-06-28T11:29:00Z" w:id="52">
    <w:p w:rsidR="007B0B6C" w:rsidRDefault="00072B84" w14:paraId="00000301"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User should also be notified on mobile app to resume the application</w:t>
      </w:r>
    </w:p>
  </w:comment>
  <w:comment w:initials="" w:author="gopakumark@zeta.tech" w:date="2022-07-18T12:40:00Z" w:id="53">
    <w:p w:rsidR="007B0B6C" w:rsidRDefault="00072B84" w14:paraId="00000302"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Existing functionality.</w:t>
      </w:r>
    </w:p>
  </w:comment>
  <w:comment w:initials="" w:author="ABHISHEK TRIVEDI" w:date="2022-06-28T11:31:00Z" w:id="54">
    <w:p w:rsidR="007B0B6C" w:rsidRDefault="00072B84" w14:paraId="00000322"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can we re-hit the PAN API &amp; fetch details in the background and notify user when its ready?</w:t>
      </w:r>
    </w:p>
  </w:comment>
  <w:comment w:initials="" w:author="gopakumark@zeta.tech" w:date="2022-07-18T12:43:00Z" w:id="55">
    <w:p w:rsidR="007B0B6C" w:rsidRDefault="00072B84" w14:paraId="00000323"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not an existing functionality.</w:t>
      </w:r>
    </w:p>
    <w:p w:rsidR="007B0B6C" w:rsidRDefault="008D2334" w14:paraId="00000324" w14:textId="77777777">
      <w:pPr>
        <w:widowControl w:val="0"/>
        <w:pBdr>
          <w:top w:val="nil"/>
          <w:left w:val="nil"/>
          <w:bottom w:val="nil"/>
          <w:right w:val="nil"/>
          <w:between w:val="nil"/>
        </w:pBdr>
        <w:spacing w:line="240" w:lineRule="auto"/>
        <w:rPr>
          <w:color w:val="000000"/>
        </w:rPr>
      </w:pPr>
      <w:r>
        <w:rPr>
          <w:color w:val="000000"/>
        </w:rPr>
        <w:t>Divya (Zeta) shall check and confirm if this can be provisioned.</w:t>
      </w:r>
    </w:p>
  </w:comment>
  <w:comment w:initials="" w:author="divyadas@zeta.tech" w:date="2022-08-01T10:43:00Z" w:id="56">
    <w:p w:rsidR="007B0B6C" w:rsidRDefault="00072B84" w14:paraId="00000325"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This is not an existing functionality - need to be solutioned to see if NSDL exposes such a capability. Won't be part of MVP</w:t>
      </w:r>
    </w:p>
  </w:comment>
  <w:comment w:initials="" w:author="ABHISHEK TRIVEDI" w:date="2022-06-28T11:35:00Z" w:id="57">
    <w:p w:rsidR="007B0B6C" w:rsidRDefault="00072B84" w14:paraId="0000032E"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how would customer support help here ? We can try to refetch the Aadhaar details after sometime</w:t>
      </w:r>
    </w:p>
  </w:comment>
  <w:comment w:initials="" w:author="divyadas@zeta.tech" w:date="2022-08-01T10:46:00Z" w:id="58">
    <w:p w:rsidR="007B0B6C" w:rsidRDefault="00072B84" w14:paraId="0000032F"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There is no CS option here. User is asked to try again. If the user drops off then they are notified to resume (Notifications WIP)</w:t>
      </w:r>
    </w:p>
  </w:comment>
  <w:comment w:initials="" w:author="gopakumark@zeta.tech" w:date="2022-08-08T15:45:00Z" w:id="59">
    <w:p w:rsidR="007B0B6C" w:rsidRDefault="00072B84" w14:paraId="00000330"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Revised - From contact CS to retry.</w:t>
      </w:r>
    </w:p>
  </w:comment>
  <w:comment w:initials="" w:author="Neeleshkumar Krishnan" w:date="2022-07-02T13:42:00Z" w:id="60">
    <w:p w:rsidR="007B0B6C" w:rsidRDefault="00072B84" w14:paraId="00000314"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Post Product team's consent, customer to be guided on the curing procedure</w:t>
      </w:r>
    </w:p>
  </w:comment>
  <w:comment w:initials="" w:author="divyadas@zeta.tech" w:date="2022-08-29T19:54:00Z" w:id="61">
    <w:p w:rsidR="007B0B6C" w:rsidRDefault="00072B84" w14:paraId="00000315"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Zeta shares the % match with APS - APS accepts/ rejects application based on internal thresholds</w:t>
      </w:r>
    </w:p>
  </w:comment>
  <w:comment w:initials="" w:author="ABHISHEK TRIVEDI" w:date="2022-06-28T11:35:00Z" w:id="62">
    <w:p w:rsidR="007B0B6C" w:rsidRDefault="00072B84" w14:paraId="00000318"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what's the approved % match here ?</w:t>
      </w:r>
    </w:p>
  </w:comment>
  <w:comment w:initials="" w:author="divyadas@zeta.tech" w:date="2022-08-01T10:48:00Z" w:id="63">
    <w:p w:rsidR="007B0B6C" w:rsidRDefault="00072B84" w14:paraId="00000319"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This is being solutioned - current % under discussion is 90%</w:t>
      </w:r>
    </w:p>
  </w:comment>
  <w:comment w:initials="" w:author="Aswathi Pillai" w:date="2022-09-14T11:27:00Z" w:id="64">
    <w:p w:rsidR="007B0B6C" w:rsidRDefault="00072B84" w14:paraId="0000031A" w14:textId="77777777">
      <w:pPr>
        <w:widowControl w:val="0"/>
        <w:pBdr>
          <w:top w:val="nil"/>
          <w:left w:val="nil"/>
          <w:bottom w:val="nil"/>
          <w:right w:val="nil"/>
          <w:between w:val="nil"/>
        </w:pBdr>
        <w:spacing w:line="240" w:lineRule="auto"/>
        <w:rPr>
          <w:color w:val="000000"/>
        </w:rPr>
      </w:pPr>
      <w:r>
        <w:rPr>
          <w:rStyle w:val="CommentReference"/>
        </w:rPr>
        <w:annotationRef/>
      </w:r>
      <w:r w:rsidR="008D2334">
        <w:rPr>
          <w:color w:val="000000"/>
        </w:rPr>
        <w:t>The name match must be 60% with Aadhaar &amp; 80% with Bureau - confirmed by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FF" w15:done="0"/>
  <w15:commentEx w15:paraId="00000300" w15:paraIdParent="000002FF" w15:done="0"/>
  <w15:commentEx w15:paraId="0000032C" w15:done="0"/>
  <w15:commentEx w15:paraId="0000032D" w15:paraIdParent="0000032C" w15:done="0"/>
  <w15:commentEx w15:paraId="00000310" w15:done="0"/>
  <w15:commentEx w15:paraId="00000311" w15:paraIdParent="00000310" w15:done="0"/>
  <w15:commentEx w15:paraId="00000312" w15:done="0"/>
  <w15:commentEx w15:paraId="00000313" w15:paraIdParent="00000312" w15:done="0"/>
  <w15:commentEx w15:paraId="0000030E" w15:done="0"/>
  <w15:commentEx w15:paraId="0000030F" w15:paraIdParent="0000030E" w15:done="0"/>
  <w15:commentEx w15:paraId="0000031D" w15:done="0"/>
  <w15:commentEx w15:paraId="0000031E" w15:paraIdParent="0000031D" w15:done="0"/>
  <w15:commentEx w15:paraId="00000328" w15:done="0"/>
  <w15:commentEx w15:paraId="00000329" w15:paraIdParent="00000328" w15:done="0"/>
  <w15:commentEx w15:paraId="00000307" w15:done="0"/>
  <w15:commentEx w15:paraId="00000308" w15:paraIdParent="00000307" w15:done="0"/>
  <w15:commentEx w15:paraId="00000316" w15:done="0"/>
  <w15:commentEx w15:paraId="00000317" w15:paraIdParent="00000316" w15:done="0"/>
  <w15:commentEx w15:paraId="00000303" w15:done="0"/>
  <w15:commentEx w15:paraId="00000304" w15:paraIdParent="00000303" w15:done="0"/>
  <w15:commentEx w15:paraId="0000031F" w15:done="0"/>
  <w15:commentEx w15:paraId="00000320" w15:paraIdParent="0000031F" w15:done="0"/>
  <w15:commentEx w15:paraId="00000321" w15:paraIdParent="0000031F" w15:done="0"/>
  <w15:commentEx w15:paraId="0000031B" w15:done="0"/>
  <w15:commentEx w15:paraId="0000031C" w15:paraIdParent="0000031B" w15:done="0"/>
  <w15:commentEx w15:paraId="00000309" w15:done="0"/>
  <w15:commentEx w15:paraId="0000030C" w15:paraIdParent="00000309" w15:done="0"/>
  <w15:commentEx w15:paraId="0000032A" w15:done="0"/>
  <w15:commentEx w15:paraId="0000032B" w15:paraIdParent="0000032A" w15:done="0"/>
  <w15:commentEx w15:paraId="00000305" w15:done="0"/>
  <w15:commentEx w15:paraId="00000306" w15:paraIdParent="00000305" w15:done="0"/>
  <w15:commentEx w15:paraId="00000326" w15:done="0"/>
  <w15:commentEx w15:paraId="00000327" w15:paraIdParent="00000326" w15:done="0"/>
  <w15:commentEx w15:paraId="00000301" w15:done="0"/>
  <w15:commentEx w15:paraId="00000302" w15:paraIdParent="00000301" w15:done="0"/>
  <w15:commentEx w15:paraId="00000322" w15:done="0"/>
  <w15:commentEx w15:paraId="00000324" w15:paraIdParent="00000322" w15:done="0"/>
  <w15:commentEx w15:paraId="00000325" w15:paraIdParent="00000322" w15:done="0"/>
  <w15:commentEx w15:paraId="0000032E" w15:done="0"/>
  <w15:commentEx w15:paraId="0000032F" w15:paraIdParent="0000032E" w15:done="0"/>
  <w15:commentEx w15:paraId="00000330" w15:paraIdParent="0000032E" w15:done="0"/>
  <w15:commentEx w15:paraId="00000314" w15:done="0"/>
  <w15:commentEx w15:paraId="00000315" w15:paraIdParent="00000314" w15:done="0"/>
  <w15:commentEx w15:paraId="00000318" w15:done="0"/>
  <w15:commentEx w15:paraId="00000319" w15:paraIdParent="00000318" w15:done="0"/>
  <w15:commentEx w15:paraId="0000031A" w15:paraIdParent="000003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FF" w16cid:durableId="000002FF"/>
  <w16cid:commentId w16cid:paraId="00000300" w16cid:durableId="00000300"/>
  <w16cid:commentId w16cid:paraId="0000032C" w16cid:durableId="0000032C"/>
  <w16cid:commentId w16cid:paraId="0000032D" w16cid:durableId="0000032D"/>
  <w16cid:commentId w16cid:paraId="00000310" w16cid:durableId="00000310"/>
  <w16cid:commentId w16cid:paraId="00000311" w16cid:durableId="00000311"/>
  <w16cid:commentId w16cid:paraId="00000312" w16cid:durableId="00000312"/>
  <w16cid:commentId w16cid:paraId="00000313" w16cid:durableId="00000313"/>
  <w16cid:commentId w16cid:paraId="0000030E" w16cid:durableId="0000030E"/>
  <w16cid:commentId w16cid:paraId="0000030F" w16cid:durableId="0000030F"/>
  <w16cid:commentId w16cid:paraId="0000031D" w16cid:durableId="0000031D"/>
  <w16cid:commentId w16cid:paraId="0000031E" w16cid:durableId="0000031E"/>
  <w16cid:commentId w16cid:paraId="00000328" w16cid:durableId="00000328"/>
  <w16cid:commentId w16cid:paraId="00000329" w16cid:durableId="00000329"/>
  <w16cid:commentId w16cid:paraId="00000307" w16cid:durableId="00000307"/>
  <w16cid:commentId w16cid:paraId="00000308" w16cid:durableId="00000308"/>
  <w16cid:commentId w16cid:paraId="00000316" w16cid:durableId="00000316"/>
  <w16cid:commentId w16cid:paraId="00000317" w16cid:durableId="00000317"/>
  <w16cid:commentId w16cid:paraId="00000303" w16cid:durableId="00000303"/>
  <w16cid:commentId w16cid:paraId="00000304" w16cid:durableId="00000304"/>
  <w16cid:commentId w16cid:paraId="0000031F" w16cid:durableId="0000031F"/>
  <w16cid:commentId w16cid:paraId="00000320" w16cid:durableId="00000320"/>
  <w16cid:commentId w16cid:paraId="00000321" w16cid:durableId="00000321"/>
  <w16cid:commentId w16cid:paraId="0000031B" w16cid:durableId="0000031B"/>
  <w16cid:commentId w16cid:paraId="0000031C" w16cid:durableId="0000031C"/>
  <w16cid:commentId w16cid:paraId="00000309" w16cid:durableId="00000309"/>
  <w16cid:commentId w16cid:paraId="0000030C" w16cid:durableId="0000030C"/>
  <w16cid:commentId w16cid:paraId="0000032A" w16cid:durableId="0000032A"/>
  <w16cid:commentId w16cid:paraId="0000032B" w16cid:durableId="0000032B"/>
  <w16cid:commentId w16cid:paraId="00000305" w16cid:durableId="00000305"/>
  <w16cid:commentId w16cid:paraId="00000306" w16cid:durableId="00000306"/>
  <w16cid:commentId w16cid:paraId="00000326" w16cid:durableId="00000326"/>
  <w16cid:commentId w16cid:paraId="00000327" w16cid:durableId="00000327"/>
  <w16cid:commentId w16cid:paraId="00000301" w16cid:durableId="00000301"/>
  <w16cid:commentId w16cid:paraId="00000302" w16cid:durableId="00000302"/>
  <w16cid:commentId w16cid:paraId="00000322" w16cid:durableId="00000322"/>
  <w16cid:commentId w16cid:paraId="00000324" w16cid:durableId="00000324"/>
  <w16cid:commentId w16cid:paraId="00000325" w16cid:durableId="00000325"/>
  <w16cid:commentId w16cid:paraId="0000032E" w16cid:durableId="0000032E"/>
  <w16cid:commentId w16cid:paraId="0000032F" w16cid:durableId="0000032F"/>
  <w16cid:commentId w16cid:paraId="00000330" w16cid:durableId="00000330"/>
  <w16cid:commentId w16cid:paraId="00000314" w16cid:durableId="00000314"/>
  <w16cid:commentId w16cid:paraId="00000315" w16cid:durableId="00000315"/>
  <w16cid:commentId w16cid:paraId="00000318" w16cid:durableId="00000318"/>
  <w16cid:commentId w16cid:paraId="00000319" w16cid:durableId="00000319"/>
  <w16cid:commentId w16cid:paraId="0000031A" w16cid:durableId="00000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2334" w:rsidRDefault="008D2334" w14:paraId="042E61C1" w14:textId="77777777">
      <w:pPr>
        <w:spacing w:line="240" w:lineRule="auto"/>
      </w:pPr>
      <w:r>
        <w:separator/>
      </w:r>
    </w:p>
  </w:endnote>
  <w:endnote w:type="continuationSeparator" w:id="0">
    <w:p w:rsidR="008D2334" w:rsidRDefault="008D2334" w14:paraId="0DCEE86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E909AB63-B8D7-4D75-B4DF-E07B26FADDB5}"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FD0E1484-9D91-4F63-B5A9-F784DA4C731B}" r:id="rId2"/>
    <w:embedBold w:fontKey="{AC7965E7-5426-45D8-906D-BE05ED0629FE}"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4109A2C-E6FE-4238-9CC7-CFBA7FB265C9}"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A"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63360" behindDoc="0" locked="0" layoutInCell="1" hidden="0" allowOverlap="1" wp14:anchorId="1005F02E"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0" name="Rectangle 10"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7C77691A"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43A3C2C3"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336674941" name="image4.png" descr="Classification - Restricted"/>
              <a:graphic>
                <a:graphicData uri="http://schemas.openxmlformats.org/drawingml/2006/picture">
                  <pic:pic>
                    <pic:nvPicPr>
                      <pic:cNvPr id="0" name="image4.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C"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61312" behindDoc="0" locked="0" layoutInCell="1" hidden="0" allowOverlap="1" wp14:anchorId="49F325E4"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1" name="Rectangle 11"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1E80DFBE"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102D93E5"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729734302" name="image5.png" descr="Classification - Restricted"/>
              <a:graphic>
                <a:graphicData uri="http://schemas.openxmlformats.org/drawingml/2006/picture">
                  <pic:pic>
                    <pic:nvPicPr>
                      <pic:cNvPr id="0" name="image5.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B"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62336" behindDoc="0" locked="0" layoutInCell="1" hidden="0" allowOverlap="1" wp14:anchorId="602D1228"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2" name="Rectangle 12"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757D32D4"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3FAFBF85"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741112547" name="image6.png" descr="Classification - Restricted"/>
              <a:graphic>
                <a:graphicData uri="http://schemas.openxmlformats.org/drawingml/2006/picture">
                  <pic:pic>
                    <pic:nvPicPr>
                      <pic:cNvPr id="0" name="image6.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2334" w:rsidRDefault="008D2334" w14:paraId="45A010F1" w14:textId="77777777">
      <w:pPr>
        <w:spacing w:line="240" w:lineRule="auto"/>
      </w:pPr>
      <w:r>
        <w:separator/>
      </w:r>
    </w:p>
  </w:footnote>
  <w:footnote w:type="continuationSeparator" w:id="0">
    <w:p w:rsidR="008D2334" w:rsidRDefault="008D2334" w14:paraId="063A42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8"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60288" behindDoc="0" locked="0" layoutInCell="1" hidden="0" allowOverlap="1" wp14:anchorId="3EBB78CB"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7" name="Rectangle 7"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7D3A813E"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AB90AEB"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919644429" name="image1.png" descr="Classification - Restricted"/>
              <a:graphic>
                <a:graphicData uri="http://schemas.openxmlformats.org/drawingml/2006/picture">
                  <pic:pic>
                    <pic:nvPicPr>
                      <pic:cNvPr id="0" name="image1.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7"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58240" behindDoc="0" locked="0" layoutInCell="1" hidden="0" allowOverlap="1" wp14:anchorId="255766C3"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9" name="Rectangle 9"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7DA6CD65"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0AB2F9C4"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876217214" name="image3.png" descr="Classification - Restricted"/>
              <a:graphic>
                <a:graphicData uri="http://schemas.openxmlformats.org/drawingml/2006/picture">
                  <pic:pic>
                    <pic:nvPicPr>
                      <pic:cNvPr id="0" name="image3.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0B6C" w:rsidRDefault="008D2334" w14:paraId="000002F9" w14:textId="77777777">
    <w:pPr>
      <w:pBdr>
        <w:top w:val="nil"/>
        <w:left w:val="nil"/>
        <w:bottom w:val="nil"/>
        <w:right w:val="nil"/>
        <w:between w:val="nil"/>
      </w:pBdr>
      <w:tabs>
        <w:tab w:val="center" w:pos="4513"/>
        <w:tab w:val="right" w:pos="9026"/>
      </w:tabs>
      <w:spacing w:line="240" w:lineRule="auto"/>
      <w:rPr>
        <w:color w:val="000000"/>
      </w:rPr>
    </w:pPr>
    <w:r>
      <w:rPr>
        <w:noProof/>
      </w:rPr>
      <mc:AlternateContent>
        <mc:Choice Requires="wpg">
          <w:drawing>
            <wp:anchor distT="0" distB="0" distL="0" distR="0" simplePos="0" relativeHeight="251659264" behindDoc="0" locked="0" layoutInCell="1" hidden="0" allowOverlap="1" wp14:anchorId="234D6DF1"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8" name="Rectangle 8"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rsidR="007B0B6C" w:rsidRDefault="008D2334" w14:paraId="5448C36E" w14:textId="77777777">
                          <w:pPr>
                            <w:spacing w:line="275" w:lineRule="auto"/>
                            <w:textDirection w:val="btLr"/>
                          </w:pPr>
                          <w:r>
                            <w:rPr>
                              <w:rFonts w:ascii="Calibri" w:hAnsi="Calibri" w:eastAsia="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4F2D80E" wp14:editId="777777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471341046" name="image2.png" descr="Classification - Restricted"/>
              <a:graphic>
                <a:graphicData uri="http://schemas.openxmlformats.org/drawingml/2006/picture">
                  <pic:pic>
                    <pic:nvPicPr>
                      <pic:cNvPr id="0" name="image2.png" descr="Classification - Restricted"/>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ED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F753F1"/>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1E531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0D163B"/>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6D8182A"/>
    <w:multiLevelType w:val="multilevel"/>
    <w:tmpl w:val="FFFFFFFF"/>
    <w:lvl w:ilvl="0">
      <w:start w:val="1"/>
      <w:numFmt w:val="bullet"/>
      <w:lvlText w:val="●"/>
      <w:lvlJc w:val="left"/>
      <w:pPr>
        <w:ind w:left="720" w:hanging="360"/>
      </w:pPr>
      <w:rPr>
        <w:rFonts w:ascii="Noto Sans Symbols" w:hAnsi="Noto Sans Symbols" w:eastAsia="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32453E"/>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50E47D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977A7D"/>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301563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963E5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437D5E6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D3778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AA7CE6"/>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53B219A5"/>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4F46738"/>
    <w:multiLevelType w:val="multilevel"/>
    <w:tmpl w:val="FFFFFFFF"/>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CA9062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4B0906"/>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64E0361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6D9E1534"/>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E02038C"/>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66011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A0E422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E387781"/>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38808832">
    <w:abstractNumId w:val="12"/>
  </w:num>
  <w:num w:numId="2" w16cid:durableId="1107236822">
    <w:abstractNumId w:val="14"/>
  </w:num>
  <w:num w:numId="3" w16cid:durableId="657541658">
    <w:abstractNumId w:val="21"/>
  </w:num>
  <w:num w:numId="4" w16cid:durableId="992105132">
    <w:abstractNumId w:val="22"/>
  </w:num>
  <w:num w:numId="5" w16cid:durableId="241722108">
    <w:abstractNumId w:val="18"/>
  </w:num>
  <w:num w:numId="6" w16cid:durableId="1523128692">
    <w:abstractNumId w:val="10"/>
  </w:num>
  <w:num w:numId="7" w16cid:durableId="713427220">
    <w:abstractNumId w:val="11"/>
  </w:num>
  <w:num w:numId="8" w16cid:durableId="1738625925">
    <w:abstractNumId w:val="13"/>
  </w:num>
  <w:num w:numId="9" w16cid:durableId="1668172432">
    <w:abstractNumId w:val="8"/>
  </w:num>
  <w:num w:numId="10" w16cid:durableId="69691964">
    <w:abstractNumId w:val="15"/>
  </w:num>
  <w:num w:numId="11" w16cid:durableId="2130464542">
    <w:abstractNumId w:val="16"/>
  </w:num>
  <w:num w:numId="12" w16cid:durableId="235944841">
    <w:abstractNumId w:val="2"/>
  </w:num>
  <w:num w:numId="13" w16cid:durableId="923538785">
    <w:abstractNumId w:val="4"/>
  </w:num>
  <w:num w:numId="14" w16cid:durableId="1412703995">
    <w:abstractNumId w:val="9"/>
  </w:num>
  <w:num w:numId="15" w16cid:durableId="1479496566">
    <w:abstractNumId w:val="17"/>
  </w:num>
  <w:num w:numId="16" w16cid:durableId="1508591973">
    <w:abstractNumId w:val="6"/>
  </w:num>
  <w:num w:numId="17" w16cid:durableId="1215893910">
    <w:abstractNumId w:val="20"/>
  </w:num>
  <w:num w:numId="18" w16cid:durableId="816413695">
    <w:abstractNumId w:val="19"/>
  </w:num>
  <w:num w:numId="19" w16cid:durableId="773213589">
    <w:abstractNumId w:val="5"/>
  </w:num>
  <w:num w:numId="20" w16cid:durableId="652414822">
    <w:abstractNumId w:val="0"/>
  </w:num>
  <w:num w:numId="21" w16cid:durableId="425153599">
    <w:abstractNumId w:val="1"/>
  </w:num>
  <w:num w:numId="22" w16cid:durableId="2138597550">
    <w:abstractNumId w:val="7"/>
  </w:num>
  <w:num w:numId="23" w16cid:durableId="61756657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6C"/>
    <w:rsid w:val="00072B84"/>
    <w:rsid w:val="007B0B6C"/>
    <w:rsid w:val="008D2334"/>
    <w:rsid w:val="00A875C1"/>
    <w:rsid w:val="2D65E9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15926"/>
  <w15:docId w15:val="{C7AD96C3-3E6E-4DD7-84CA-5EF77E08A8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top w:w="100" w:type="dxa"/>
        <w:left w:w="115" w:type="dxa"/>
        <w:bottom w:w="100" w:type="dxa"/>
        <w:right w:w="115" w:type="dxa"/>
      </w:tblCellMar>
    </w:tblPr>
  </w:style>
  <w:style w:type="table" w:styleId="a1" w:customStyle="1">
    <w:basedOn w:val="TableNormal"/>
    <w:tblPr>
      <w:tblStyleRowBandSize w:val="1"/>
      <w:tblStyleColBandSize w:val="1"/>
      <w:tblCellMar>
        <w:top w:w="100" w:type="dxa"/>
        <w:left w:w="115" w:type="dxa"/>
        <w:bottom w:w="100" w:type="dxa"/>
        <w:right w:w="115" w:type="dxa"/>
      </w:tblCellMar>
    </w:tblPr>
  </w:style>
  <w:style w:type="table" w:styleId="a2" w:customStyle="1">
    <w:basedOn w:val="TableNormal"/>
    <w:tblPr>
      <w:tblStyleRowBandSize w:val="1"/>
      <w:tblStyleColBandSize w:val="1"/>
      <w:tblCellMar>
        <w:top w:w="100" w:type="dxa"/>
        <w:left w:w="115" w:type="dxa"/>
        <w:bottom w:w="100" w:type="dxa"/>
        <w:right w:w="115" w:type="dxa"/>
      </w:tblCellMar>
    </w:tblPr>
  </w:style>
  <w:style w:type="table" w:styleId="a3" w:customStyle="1">
    <w:basedOn w:val="TableNormal"/>
    <w:tblPr>
      <w:tblStyleRowBandSize w:val="1"/>
      <w:tblStyleColBandSize w:val="1"/>
      <w:tblCellMar>
        <w:top w:w="100" w:type="dxa"/>
        <w:left w:w="115" w:type="dxa"/>
        <w:bottom w:w="100" w:type="dxa"/>
        <w:right w:w="115" w:type="dxa"/>
      </w:tblCellMar>
    </w:tblPr>
  </w:style>
  <w:style w:type="table" w:styleId="a4" w:customStyle="1">
    <w:basedOn w:val="TableNormal"/>
    <w:tblPr>
      <w:tblStyleRowBandSize w:val="1"/>
      <w:tblStyleColBandSize w:val="1"/>
      <w:tblCellMar>
        <w:top w:w="100" w:type="dxa"/>
        <w:left w:w="115" w:type="dxa"/>
        <w:bottom w:w="100" w:type="dxa"/>
        <w:right w:w="115" w:type="dxa"/>
      </w:tblCellMar>
    </w:tblPr>
  </w:style>
  <w:style w:type="table" w:styleId="a5" w:customStyle="1">
    <w:basedOn w:val="TableNormal"/>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CB6DDD"/>
    <w:pPr>
      <w:tabs>
        <w:tab w:val="center" w:pos="4513"/>
        <w:tab w:val="right" w:pos="9026"/>
      </w:tabs>
      <w:spacing w:line="240" w:lineRule="auto"/>
    </w:pPr>
  </w:style>
  <w:style w:type="character" w:styleId="HeaderChar" w:customStyle="1">
    <w:name w:val="Header Char"/>
    <w:basedOn w:val="DefaultParagraphFont"/>
    <w:link w:val="Header"/>
    <w:uiPriority w:val="99"/>
    <w:rsid w:val="00CB6DDD"/>
  </w:style>
  <w:style w:type="paragraph" w:styleId="Footer">
    <w:name w:val="footer"/>
    <w:basedOn w:val="Normal"/>
    <w:link w:val="FooterChar"/>
    <w:uiPriority w:val="99"/>
    <w:unhideWhenUsed/>
    <w:rsid w:val="00CB6DDD"/>
    <w:pPr>
      <w:tabs>
        <w:tab w:val="center" w:pos="4513"/>
        <w:tab w:val="right" w:pos="9026"/>
      </w:tabs>
      <w:spacing w:line="240" w:lineRule="auto"/>
    </w:pPr>
  </w:style>
  <w:style w:type="character" w:styleId="FooterChar" w:customStyle="1">
    <w:name w:val="Footer Char"/>
    <w:basedOn w:val="DefaultParagraphFont"/>
    <w:link w:val="Footer"/>
    <w:uiPriority w:val="99"/>
    <w:rsid w:val="00CB6DDD"/>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1" w:customStyle="1">
    <w:name w:val="List Paragraph1"/>
    <w:basedOn w:val="Normal"/>
    <w:uiPriority w:val="34"/>
    <w:qFormat/>
    <w:rsid w:val="266BEC71"/>
    <w:pPr>
      <w:spacing w:after="160"/>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8"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9"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a"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pPr>
      <w:spacing w:line="240" w:lineRule="auto"/>
    </w:p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kKN8IFm0VHYzANl/lO+qhan3Q==">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OAByITExZTluNWxSenVqRnhLUzFGOTlmT2x3OWhiMVNuazlY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gopakumar.k</dc:creator>
  <lastModifiedBy>Siddhesh Dhumal</lastModifiedBy>
  <revision>2</revision>
  <dcterms:created xsi:type="dcterms:W3CDTF">2025-11-10T09:01:00.0000000Z</dcterms:created>
  <dcterms:modified xsi:type="dcterms:W3CDTF">2025-11-10T09:02:00.8155051Z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2022-06-15T04:21:41Z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2d65c0dc-fc07-4482-ade9-20b9efad002f</vt:lpwstr>
  </property>
  <property fmtid="{D5CDD505-2E9C-101B-9397-08002B2CF9AE}" pid="15" name="MSIP_Label_96dc3acd-eb0e-4370-b090-cfef97c607e6_ContentBits">
    <vt:lpwstr>3</vt:lpwstr>
  </property>
  <property fmtid="{D5CDD505-2E9C-101B-9397-08002B2CF9AE}" pid="16" name="MediaServiceImageTags">
    <vt:lpwstr/>
  </property>
</Properties>
</file>