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91897" w:rsidRDefault="00000000">
      <w:pPr>
        <w:spacing w:before="24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Banking Operations</w:t>
      </w:r>
    </w:p>
    <w:p w14:paraId="00000002" w14:textId="77777777" w:rsidR="00091897" w:rsidRDefault="00000000">
      <w:pPr>
        <w:spacing w:before="240"/>
        <w:ind w:left="10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Operations Scope Document - Turbo</w:t>
      </w:r>
    </w:p>
    <w:p w14:paraId="00000003" w14:textId="77777777" w:rsidR="00091897" w:rsidRDefault="00000000">
      <w:pPr>
        <w:spacing w:before="240"/>
        <w:ind w:left="100"/>
        <w:rPr>
          <w:rFonts w:ascii="Times New Roman" w:eastAsia="Times New Roman" w:hAnsi="Times New Roman" w:cs="Times New Roman"/>
          <w:b/>
          <w:color w:val="636363"/>
          <w:sz w:val="28"/>
          <w:szCs w:val="28"/>
        </w:rPr>
      </w:pPr>
      <w:r>
        <w:rPr>
          <w:rFonts w:ascii="Times New Roman" w:eastAsia="Times New Roman" w:hAnsi="Times New Roman" w:cs="Times New Roman"/>
          <w:b/>
          <w:color w:val="636363"/>
          <w:sz w:val="24"/>
          <w:szCs w:val="24"/>
        </w:rPr>
        <w:t xml:space="preserve">                                                              </w:t>
      </w:r>
      <w:r>
        <w:rPr>
          <w:rFonts w:ascii="Times New Roman" w:eastAsia="Times New Roman" w:hAnsi="Times New Roman" w:cs="Times New Roman"/>
          <w:b/>
          <w:color w:val="636363"/>
          <w:sz w:val="28"/>
          <w:szCs w:val="28"/>
        </w:rPr>
        <w:t xml:space="preserve">    Zeta</w:t>
      </w:r>
    </w:p>
    <w:p w14:paraId="00000004" w14:textId="77777777" w:rsidR="00091897" w:rsidRDefault="00091897">
      <w:pPr>
        <w:spacing w:before="240"/>
        <w:ind w:left="2160"/>
        <w:rPr>
          <w:color w:val="636363"/>
        </w:rPr>
      </w:pPr>
    </w:p>
    <w:p w14:paraId="00000005" w14:textId="77777777" w:rsidR="00091897" w:rsidRDefault="00091897">
      <w:pPr>
        <w:spacing w:before="240"/>
        <w:ind w:left="2160"/>
        <w:rPr>
          <w:color w:val="636363"/>
        </w:rPr>
      </w:pPr>
    </w:p>
    <w:p w14:paraId="00000006" w14:textId="77777777" w:rsidR="00091897" w:rsidRDefault="00091897">
      <w:pPr>
        <w:spacing w:before="240"/>
        <w:ind w:left="2160"/>
        <w:rPr>
          <w:color w:val="636363"/>
        </w:rPr>
      </w:pPr>
    </w:p>
    <w:p w14:paraId="00000007" w14:textId="77777777" w:rsidR="00091897" w:rsidRDefault="00091897">
      <w:pPr>
        <w:spacing w:before="240"/>
        <w:ind w:left="2160"/>
        <w:rPr>
          <w:color w:val="636363"/>
        </w:rPr>
      </w:pPr>
    </w:p>
    <w:p w14:paraId="00000008" w14:textId="77777777" w:rsidR="00091897" w:rsidRDefault="00091897">
      <w:pPr>
        <w:spacing w:before="120" w:after="120" w:line="240" w:lineRule="auto"/>
        <w:ind w:right="160"/>
        <w:jc w:val="right"/>
        <w:rPr>
          <w:color w:val="636363"/>
        </w:rPr>
      </w:pPr>
    </w:p>
    <w:p w14:paraId="00000009" w14:textId="77777777" w:rsidR="00091897" w:rsidRDefault="00091897">
      <w:pPr>
        <w:spacing w:before="120" w:after="120" w:line="240" w:lineRule="auto"/>
        <w:ind w:right="160"/>
        <w:jc w:val="right"/>
        <w:rPr>
          <w:color w:val="636363"/>
        </w:rPr>
      </w:pPr>
    </w:p>
    <w:p w14:paraId="0000000A" w14:textId="77777777" w:rsidR="00091897" w:rsidRDefault="00091897">
      <w:pPr>
        <w:spacing w:before="120" w:after="120" w:line="240" w:lineRule="auto"/>
        <w:ind w:right="160"/>
        <w:jc w:val="right"/>
        <w:rPr>
          <w:color w:val="636363"/>
        </w:rPr>
      </w:pPr>
    </w:p>
    <w:p w14:paraId="0000000B" w14:textId="77777777" w:rsidR="00091897" w:rsidRDefault="00091897">
      <w:pPr>
        <w:spacing w:before="120" w:after="120" w:line="240" w:lineRule="auto"/>
        <w:ind w:right="160"/>
        <w:jc w:val="right"/>
        <w:rPr>
          <w:color w:val="636363"/>
        </w:rPr>
      </w:pPr>
    </w:p>
    <w:p w14:paraId="0000000C" w14:textId="77777777" w:rsidR="00091897" w:rsidRDefault="00091897">
      <w:pPr>
        <w:spacing w:before="120" w:after="120" w:line="240" w:lineRule="auto"/>
        <w:ind w:right="160"/>
        <w:jc w:val="right"/>
        <w:rPr>
          <w:color w:val="636363"/>
        </w:rPr>
      </w:pPr>
    </w:p>
    <w:p w14:paraId="0000000D" w14:textId="77777777" w:rsidR="00091897" w:rsidRDefault="00091897">
      <w:pPr>
        <w:spacing w:before="120" w:after="120" w:line="240" w:lineRule="auto"/>
        <w:ind w:right="160"/>
        <w:jc w:val="right"/>
        <w:rPr>
          <w:color w:val="636363"/>
        </w:rPr>
      </w:pPr>
    </w:p>
    <w:p w14:paraId="0000000E" w14:textId="77777777" w:rsidR="00091897" w:rsidRDefault="00091897">
      <w:pPr>
        <w:spacing w:before="120" w:after="120" w:line="240" w:lineRule="auto"/>
        <w:ind w:right="160"/>
        <w:jc w:val="right"/>
        <w:rPr>
          <w:color w:val="636363"/>
        </w:rPr>
      </w:pPr>
    </w:p>
    <w:p w14:paraId="0000000F" w14:textId="77777777" w:rsidR="00091897" w:rsidRDefault="00091897">
      <w:pPr>
        <w:spacing w:before="120" w:after="120" w:line="240" w:lineRule="auto"/>
        <w:ind w:right="160"/>
        <w:jc w:val="right"/>
        <w:rPr>
          <w:color w:val="636363"/>
        </w:rPr>
      </w:pPr>
    </w:p>
    <w:p w14:paraId="00000010" w14:textId="77777777" w:rsidR="00091897" w:rsidRDefault="00091897">
      <w:pPr>
        <w:spacing w:before="120" w:after="120" w:line="240" w:lineRule="auto"/>
        <w:ind w:right="160"/>
        <w:jc w:val="right"/>
        <w:rPr>
          <w:color w:val="636363"/>
        </w:rPr>
      </w:pPr>
    </w:p>
    <w:p w14:paraId="00000011" w14:textId="77777777" w:rsidR="00091897" w:rsidRDefault="00091897">
      <w:pPr>
        <w:spacing w:before="120" w:after="120" w:line="240" w:lineRule="auto"/>
        <w:ind w:right="160"/>
        <w:jc w:val="right"/>
        <w:rPr>
          <w:color w:val="636363"/>
        </w:rPr>
      </w:pPr>
    </w:p>
    <w:p w14:paraId="00000012" w14:textId="77777777" w:rsidR="00091897" w:rsidRDefault="00000000">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 Zeta team</w:t>
      </w:r>
    </w:p>
    <w:p w14:paraId="00000013" w14:textId="38BBFBBB" w:rsidR="00091897" w:rsidRDefault="00000000">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Version 1.</w:t>
      </w:r>
      <w:r w:rsidR="00326EAD">
        <w:rPr>
          <w:rFonts w:ascii="Times New Roman" w:eastAsia="Times New Roman" w:hAnsi="Times New Roman" w:cs="Times New Roman"/>
          <w:b/>
          <w:color w:val="636363"/>
          <w:sz w:val="20"/>
          <w:szCs w:val="20"/>
        </w:rPr>
        <w:t>1</w:t>
      </w:r>
    </w:p>
    <w:p w14:paraId="00000014" w14:textId="77777777" w:rsidR="00091897" w:rsidRDefault="00000000">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Effective Date: August 2022</w:t>
      </w:r>
    </w:p>
    <w:p w14:paraId="00000015" w14:textId="77777777" w:rsidR="00091897" w:rsidRDefault="00091897">
      <w:pPr>
        <w:spacing w:before="240"/>
        <w:rPr>
          <w:color w:val="636363"/>
        </w:rPr>
      </w:pPr>
    </w:p>
    <w:p w14:paraId="00000016" w14:textId="77777777" w:rsidR="00091897" w:rsidRDefault="00091897">
      <w:pPr>
        <w:spacing w:before="240" w:line="240" w:lineRule="auto"/>
        <w:ind w:left="-360" w:right="-100"/>
        <w:rPr>
          <w:rFonts w:ascii="Times New Roman" w:eastAsia="Times New Roman" w:hAnsi="Times New Roman" w:cs="Times New Roman"/>
          <w:b/>
          <w:color w:val="636363"/>
        </w:rPr>
      </w:pPr>
    </w:p>
    <w:p w14:paraId="00000017" w14:textId="77777777" w:rsidR="00091897" w:rsidRDefault="00091897">
      <w:pPr>
        <w:spacing w:before="240" w:line="240" w:lineRule="auto"/>
        <w:ind w:left="-360" w:right="-100"/>
        <w:rPr>
          <w:rFonts w:ascii="Times New Roman" w:eastAsia="Times New Roman" w:hAnsi="Times New Roman" w:cs="Times New Roman"/>
          <w:b/>
          <w:color w:val="636363"/>
        </w:rPr>
      </w:pPr>
    </w:p>
    <w:p w14:paraId="00000018" w14:textId="77777777" w:rsidR="00091897" w:rsidRDefault="00091897">
      <w:pPr>
        <w:spacing w:before="240" w:line="259" w:lineRule="auto"/>
        <w:rPr>
          <w:rFonts w:ascii="Times New Roman" w:eastAsia="Times New Roman" w:hAnsi="Times New Roman" w:cs="Times New Roman"/>
          <w:b/>
          <w:color w:val="636363"/>
        </w:rPr>
      </w:pPr>
    </w:p>
    <w:p w14:paraId="00000019" w14:textId="77777777" w:rsidR="00091897" w:rsidRDefault="00091897">
      <w:pPr>
        <w:spacing w:before="240" w:line="259" w:lineRule="auto"/>
        <w:rPr>
          <w:rFonts w:ascii="Times New Roman" w:eastAsia="Times New Roman" w:hAnsi="Times New Roman" w:cs="Times New Roman"/>
          <w:b/>
          <w:color w:val="636363"/>
        </w:rPr>
      </w:pPr>
    </w:p>
    <w:p w14:paraId="0000001A" w14:textId="77777777" w:rsidR="00091897" w:rsidRDefault="00091897">
      <w:pPr>
        <w:spacing w:before="240" w:line="259" w:lineRule="auto"/>
        <w:rPr>
          <w:rFonts w:ascii="Times New Roman" w:eastAsia="Times New Roman" w:hAnsi="Times New Roman" w:cs="Times New Roman"/>
          <w:b/>
          <w:color w:val="636363"/>
        </w:rPr>
      </w:pPr>
    </w:p>
    <w:p w14:paraId="0000001B" w14:textId="77777777" w:rsidR="00091897" w:rsidRDefault="00091897">
      <w:pPr>
        <w:spacing w:before="240" w:line="259" w:lineRule="auto"/>
        <w:rPr>
          <w:b/>
          <w:color w:val="2E75B5"/>
          <w:sz w:val="28"/>
          <w:szCs w:val="28"/>
        </w:rPr>
      </w:pPr>
    </w:p>
    <w:p w14:paraId="0000001C" w14:textId="77777777" w:rsidR="00091897" w:rsidRDefault="00000000">
      <w:pPr>
        <w:spacing w:before="240" w:line="259" w:lineRule="auto"/>
        <w:rPr>
          <w:b/>
          <w:sz w:val="28"/>
          <w:szCs w:val="28"/>
        </w:rPr>
      </w:pPr>
      <w:r>
        <w:rPr>
          <w:b/>
          <w:color w:val="2E75B5"/>
          <w:sz w:val="28"/>
          <w:szCs w:val="28"/>
        </w:rPr>
        <w:lastRenderedPageBreak/>
        <w:t>Contents</w:t>
      </w:r>
    </w:p>
    <w:sdt>
      <w:sdtPr>
        <w:id w:val="1040776608"/>
        <w:docPartObj>
          <w:docPartGallery w:val="Table of Contents"/>
          <w:docPartUnique/>
        </w:docPartObj>
      </w:sdtPr>
      <w:sdtContent>
        <w:p w14:paraId="0000001D" w14:textId="77777777" w:rsidR="00091897" w:rsidRDefault="00000000">
          <w:pPr>
            <w:pBdr>
              <w:top w:val="nil"/>
              <w:left w:val="nil"/>
              <w:bottom w:val="nil"/>
              <w:right w:val="nil"/>
              <w:between w:val="nil"/>
            </w:pBdr>
            <w:tabs>
              <w:tab w:val="left" w:pos="440"/>
              <w:tab w:val="right" w:pos="9350"/>
            </w:tabs>
            <w:spacing w:after="100"/>
            <w:rPr>
              <w:rFonts w:ascii="Cambria" w:eastAsia="Cambria" w:hAnsi="Cambria" w:cs="Cambria"/>
              <w:color w:val="000000"/>
            </w:rPr>
          </w:pPr>
          <w:r>
            <w:fldChar w:fldCharType="begin"/>
          </w:r>
          <w:r>
            <w:instrText xml:space="preserve"> TOC \h \u \z </w:instrText>
          </w:r>
          <w:r>
            <w:fldChar w:fldCharType="separate"/>
          </w:r>
          <w:hyperlink w:anchor="_heading=h.gjdgxs">
            <w:r>
              <w:rPr>
                <w:b/>
                <w:color w:val="000000"/>
              </w:rPr>
              <w:t>1</w:t>
            </w:r>
          </w:hyperlink>
          <w:hyperlink w:anchor="_heading=h.gjdgxs">
            <w:r>
              <w:rPr>
                <w:rFonts w:ascii="Cambria" w:eastAsia="Cambria" w:hAnsi="Cambria" w:cs="Cambria"/>
                <w:color w:val="000000"/>
              </w:rPr>
              <w:tab/>
            </w:r>
          </w:hyperlink>
          <w:r>
            <w:fldChar w:fldCharType="begin"/>
          </w:r>
          <w:r>
            <w:instrText xml:space="preserve"> PAGEREF _heading=h.gjdgxs \h </w:instrText>
          </w:r>
          <w:r>
            <w:fldChar w:fldCharType="separate"/>
          </w:r>
          <w:r>
            <w:rPr>
              <w:b/>
              <w:color w:val="000000"/>
            </w:rPr>
            <w:t>Version Control</w:t>
          </w:r>
          <w:r>
            <w:rPr>
              <w:color w:val="000000"/>
            </w:rPr>
            <w:tab/>
            <w:t>3</w:t>
          </w:r>
          <w:r>
            <w:fldChar w:fldCharType="end"/>
          </w:r>
        </w:p>
        <w:p w14:paraId="0000001E" w14:textId="77777777" w:rsidR="00091897" w:rsidRDefault="00000000">
          <w:pPr>
            <w:pBdr>
              <w:top w:val="nil"/>
              <w:left w:val="nil"/>
              <w:bottom w:val="nil"/>
              <w:right w:val="nil"/>
              <w:between w:val="nil"/>
            </w:pBdr>
            <w:tabs>
              <w:tab w:val="left" w:pos="440"/>
              <w:tab w:val="right" w:pos="9350"/>
            </w:tabs>
            <w:spacing w:after="100"/>
            <w:rPr>
              <w:rFonts w:ascii="Cambria" w:eastAsia="Cambria" w:hAnsi="Cambria" w:cs="Cambria"/>
              <w:color w:val="000000"/>
            </w:rPr>
          </w:pPr>
          <w:hyperlink w:anchor="_heading=h.30j0zll">
            <w:r>
              <w:rPr>
                <w:b/>
                <w:color w:val="000000"/>
              </w:rPr>
              <w:t>2</w:t>
            </w:r>
          </w:hyperlink>
          <w:hyperlink w:anchor="_heading=h.30j0zll">
            <w:r>
              <w:rPr>
                <w:rFonts w:ascii="Cambria" w:eastAsia="Cambria" w:hAnsi="Cambria" w:cs="Cambria"/>
                <w:color w:val="000000"/>
              </w:rPr>
              <w:tab/>
            </w:r>
          </w:hyperlink>
          <w:r>
            <w:fldChar w:fldCharType="begin"/>
          </w:r>
          <w:r>
            <w:instrText xml:space="preserve"> PAGEREF _heading=h.30j0zll \h </w:instrText>
          </w:r>
          <w:r>
            <w:fldChar w:fldCharType="separate"/>
          </w:r>
          <w:r>
            <w:rPr>
              <w:b/>
              <w:color w:val="000000"/>
            </w:rPr>
            <w:t>Objectives</w:t>
          </w:r>
          <w:r>
            <w:rPr>
              <w:color w:val="000000"/>
            </w:rPr>
            <w:tab/>
            <w:t>4</w:t>
          </w:r>
          <w:r>
            <w:fldChar w:fldCharType="end"/>
          </w:r>
        </w:p>
        <w:p w14:paraId="0000001F" w14:textId="77777777" w:rsidR="00091897" w:rsidRDefault="00000000">
          <w:pPr>
            <w:pBdr>
              <w:top w:val="nil"/>
              <w:left w:val="nil"/>
              <w:bottom w:val="nil"/>
              <w:right w:val="nil"/>
              <w:between w:val="nil"/>
            </w:pBdr>
            <w:tabs>
              <w:tab w:val="left" w:pos="440"/>
              <w:tab w:val="right" w:pos="9350"/>
            </w:tabs>
            <w:spacing w:after="100"/>
            <w:rPr>
              <w:rFonts w:ascii="Cambria" w:eastAsia="Cambria" w:hAnsi="Cambria" w:cs="Cambria"/>
              <w:color w:val="000000"/>
            </w:rPr>
          </w:pPr>
          <w:hyperlink w:anchor="_heading=h.1fob9te">
            <w:r>
              <w:rPr>
                <w:b/>
                <w:color w:val="000000"/>
              </w:rPr>
              <w:t>3</w:t>
            </w:r>
          </w:hyperlink>
          <w:hyperlink w:anchor="_heading=h.1fob9te">
            <w:r>
              <w:rPr>
                <w:rFonts w:ascii="Cambria" w:eastAsia="Cambria" w:hAnsi="Cambria" w:cs="Cambria"/>
                <w:color w:val="000000"/>
              </w:rPr>
              <w:tab/>
            </w:r>
          </w:hyperlink>
          <w:r>
            <w:fldChar w:fldCharType="begin"/>
          </w:r>
          <w:r>
            <w:instrText xml:space="preserve"> PAGEREF _heading=h.1fob9te \h </w:instrText>
          </w:r>
          <w:r>
            <w:fldChar w:fldCharType="separate"/>
          </w:r>
          <w:r>
            <w:rPr>
              <w:b/>
              <w:color w:val="000000"/>
            </w:rPr>
            <w:t>Onboarding</w:t>
          </w:r>
          <w:r>
            <w:rPr>
              <w:color w:val="000000"/>
            </w:rPr>
            <w:tab/>
            <w:t>4</w:t>
          </w:r>
          <w:r>
            <w:fldChar w:fldCharType="end"/>
          </w:r>
        </w:p>
        <w:p w14:paraId="00000020"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3znysh7">
            <w:r>
              <w:rPr>
                <w:b/>
                <w:color w:val="000000"/>
              </w:rPr>
              <w:t>3.1</w:t>
            </w:r>
          </w:hyperlink>
          <w:hyperlink w:anchor="_heading=h.3znysh7">
            <w:r>
              <w:rPr>
                <w:color w:val="000000"/>
              </w:rPr>
              <w:tab/>
            </w:r>
          </w:hyperlink>
          <w:r>
            <w:fldChar w:fldCharType="begin"/>
          </w:r>
          <w:r>
            <w:instrText xml:space="preserve"> PAGEREF _heading=h.3znysh7 \h </w:instrText>
          </w:r>
          <w:r>
            <w:fldChar w:fldCharType="separate"/>
          </w:r>
          <w:r>
            <w:rPr>
              <w:b/>
              <w:color w:val="000000"/>
            </w:rPr>
            <w:t>Assumptions</w:t>
          </w:r>
          <w:r>
            <w:rPr>
              <w:color w:val="000000"/>
            </w:rPr>
            <w:tab/>
            <w:t>4</w:t>
          </w:r>
          <w:r>
            <w:fldChar w:fldCharType="end"/>
          </w:r>
        </w:p>
        <w:p w14:paraId="00000021"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et92p0">
            <w:r>
              <w:rPr>
                <w:b/>
                <w:color w:val="000000"/>
              </w:rPr>
              <w:t>3.2</w:t>
            </w:r>
          </w:hyperlink>
          <w:hyperlink w:anchor="_heading=h.2et92p0">
            <w:r>
              <w:rPr>
                <w:color w:val="000000"/>
              </w:rPr>
              <w:tab/>
            </w:r>
          </w:hyperlink>
          <w:r>
            <w:fldChar w:fldCharType="begin"/>
          </w:r>
          <w:r>
            <w:instrText xml:space="preserve"> PAGEREF _heading=h.2et92p0 \h </w:instrText>
          </w:r>
          <w:r>
            <w:fldChar w:fldCharType="separate"/>
          </w:r>
          <w:r>
            <w:rPr>
              <w:b/>
              <w:color w:val="000000"/>
            </w:rPr>
            <w:t>Activities handled by Zeta Operations</w:t>
          </w:r>
          <w:r>
            <w:rPr>
              <w:color w:val="000000"/>
            </w:rPr>
            <w:tab/>
            <w:t>4</w:t>
          </w:r>
          <w:r>
            <w:fldChar w:fldCharType="end"/>
          </w:r>
        </w:p>
        <w:p w14:paraId="00000022" w14:textId="77777777" w:rsidR="00091897" w:rsidRDefault="00000000">
          <w:pPr>
            <w:pBdr>
              <w:top w:val="nil"/>
              <w:left w:val="nil"/>
              <w:bottom w:val="nil"/>
              <w:right w:val="nil"/>
              <w:between w:val="nil"/>
            </w:pBdr>
            <w:tabs>
              <w:tab w:val="left" w:pos="440"/>
              <w:tab w:val="right" w:pos="9350"/>
            </w:tabs>
            <w:spacing w:after="100"/>
            <w:rPr>
              <w:rFonts w:ascii="Cambria" w:eastAsia="Cambria" w:hAnsi="Cambria" w:cs="Cambria"/>
              <w:color w:val="000000"/>
            </w:rPr>
          </w:pPr>
          <w:hyperlink w:anchor="_heading=h.tyjcwt">
            <w:r>
              <w:rPr>
                <w:b/>
                <w:color w:val="000000"/>
              </w:rPr>
              <w:t>4</w:t>
            </w:r>
          </w:hyperlink>
          <w:hyperlink w:anchor="_heading=h.tyjcwt">
            <w:r>
              <w:rPr>
                <w:rFonts w:ascii="Cambria" w:eastAsia="Cambria" w:hAnsi="Cambria" w:cs="Cambria"/>
                <w:color w:val="000000"/>
              </w:rPr>
              <w:tab/>
            </w:r>
          </w:hyperlink>
          <w:r>
            <w:fldChar w:fldCharType="begin"/>
          </w:r>
          <w:r>
            <w:instrText xml:space="preserve"> PAGEREF _heading=h.tyjcwt \h </w:instrText>
          </w:r>
          <w:r>
            <w:fldChar w:fldCharType="separate"/>
          </w:r>
          <w:r>
            <w:rPr>
              <w:b/>
              <w:color w:val="000000"/>
            </w:rPr>
            <w:t>Card Dispatch and Delivery Management</w:t>
          </w:r>
          <w:r>
            <w:rPr>
              <w:color w:val="000000"/>
            </w:rPr>
            <w:tab/>
            <w:t>4</w:t>
          </w:r>
          <w:r>
            <w:fldChar w:fldCharType="end"/>
          </w:r>
        </w:p>
        <w:p w14:paraId="00000023"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3dy6vkm">
            <w:r>
              <w:rPr>
                <w:b/>
                <w:color w:val="000000"/>
              </w:rPr>
              <w:t>4.1</w:t>
            </w:r>
          </w:hyperlink>
          <w:hyperlink w:anchor="_heading=h.3dy6vkm">
            <w:r>
              <w:rPr>
                <w:color w:val="000000"/>
              </w:rPr>
              <w:tab/>
            </w:r>
          </w:hyperlink>
          <w:r>
            <w:fldChar w:fldCharType="begin"/>
          </w:r>
          <w:r>
            <w:instrText xml:space="preserve"> PAGEREF _heading=h.3dy6vkm \h </w:instrText>
          </w:r>
          <w:r>
            <w:fldChar w:fldCharType="separate"/>
          </w:r>
          <w:r>
            <w:rPr>
              <w:b/>
              <w:color w:val="000000"/>
            </w:rPr>
            <w:t>Assumptions</w:t>
          </w:r>
          <w:r>
            <w:rPr>
              <w:color w:val="000000"/>
            </w:rPr>
            <w:tab/>
            <w:t>4</w:t>
          </w:r>
          <w:r>
            <w:fldChar w:fldCharType="end"/>
          </w:r>
        </w:p>
        <w:p w14:paraId="00000024"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1t3h5sf">
            <w:r>
              <w:rPr>
                <w:b/>
                <w:color w:val="000000"/>
              </w:rPr>
              <w:t>4.2</w:t>
            </w:r>
          </w:hyperlink>
          <w:hyperlink w:anchor="_heading=h.1t3h5sf">
            <w:r>
              <w:rPr>
                <w:color w:val="000000"/>
              </w:rPr>
              <w:tab/>
            </w:r>
          </w:hyperlink>
          <w:r>
            <w:fldChar w:fldCharType="begin"/>
          </w:r>
          <w:r>
            <w:instrText xml:space="preserve"> PAGEREF _heading=h.1t3h5sf \h </w:instrText>
          </w:r>
          <w:r>
            <w:fldChar w:fldCharType="separate"/>
          </w:r>
          <w:r>
            <w:rPr>
              <w:b/>
              <w:color w:val="000000"/>
            </w:rPr>
            <w:t>Activities handled by Zeta Operations</w:t>
          </w:r>
          <w:r>
            <w:rPr>
              <w:color w:val="000000"/>
            </w:rPr>
            <w:tab/>
            <w:t>4</w:t>
          </w:r>
          <w:r>
            <w:fldChar w:fldCharType="end"/>
          </w:r>
        </w:p>
        <w:p w14:paraId="00000025" w14:textId="77777777" w:rsidR="00091897" w:rsidRDefault="00000000">
          <w:pPr>
            <w:pBdr>
              <w:top w:val="nil"/>
              <w:left w:val="nil"/>
              <w:bottom w:val="nil"/>
              <w:right w:val="nil"/>
              <w:between w:val="nil"/>
            </w:pBdr>
            <w:tabs>
              <w:tab w:val="left" w:pos="440"/>
              <w:tab w:val="right" w:pos="9350"/>
            </w:tabs>
            <w:spacing w:after="100"/>
            <w:rPr>
              <w:rFonts w:ascii="Cambria" w:eastAsia="Cambria" w:hAnsi="Cambria" w:cs="Cambria"/>
              <w:color w:val="000000"/>
            </w:rPr>
          </w:pPr>
          <w:hyperlink w:anchor="_heading=h.4d34og8">
            <w:r>
              <w:rPr>
                <w:b/>
                <w:color w:val="000000"/>
              </w:rPr>
              <w:t>5</w:t>
            </w:r>
          </w:hyperlink>
          <w:hyperlink w:anchor="_heading=h.4d34og8">
            <w:r>
              <w:rPr>
                <w:rFonts w:ascii="Cambria" w:eastAsia="Cambria" w:hAnsi="Cambria" w:cs="Cambria"/>
                <w:color w:val="000000"/>
              </w:rPr>
              <w:tab/>
            </w:r>
          </w:hyperlink>
          <w:r>
            <w:fldChar w:fldCharType="begin"/>
          </w:r>
          <w:r>
            <w:instrText xml:space="preserve"> PAGEREF _heading=h.4d34og8 \h </w:instrText>
          </w:r>
          <w:r>
            <w:fldChar w:fldCharType="separate"/>
          </w:r>
          <w:r>
            <w:rPr>
              <w:b/>
              <w:color w:val="000000"/>
            </w:rPr>
            <w:t>Settlement Process</w:t>
          </w:r>
          <w:r>
            <w:rPr>
              <w:color w:val="000000"/>
            </w:rPr>
            <w:tab/>
            <w:t>5</w:t>
          </w:r>
          <w:r>
            <w:fldChar w:fldCharType="end"/>
          </w:r>
        </w:p>
        <w:p w14:paraId="00000026"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s8eyo1">
            <w:r>
              <w:rPr>
                <w:b/>
                <w:color w:val="000000"/>
              </w:rPr>
              <w:t>5.1</w:t>
            </w:r>
          </w:hyperlink>
          <w:hyperlink w:anchor="_heading=h.2s8eyo1">
            <w:r>
              <w:rPr>
                <w:color w:val="000000"/>
              </w:rPr>
              <w:tab/>
            </w:r>
          </w:hyperlink>
          <w:r>
            <w:fldChar w:fldCharType="begin"/>
          </w:r>
          <w:r>
            <w:instrText xml:space="preserve"> PAGEREF _heading=h.2s8eyo1 \h </w:instrText>
          </w:r>
          <w:r>
            <w:fldChar w:fldCharType="separate"/>
          </w:r>
          <w:r>
            <w:rPr>
              <w:b/>
              <w:color w:val="000000"/>
            </w:rPr>
            <w:t>Assumptions</w:t>
          </w:r>
          <w:r>
            <w:rPr>
              <w:color w:val="000000"/>
            </w:rPr>
            <w:tab/>
            <w:t>5</w:t>
          </w:r>
          <w:r>
            <w:fldChar w:fldCharType="end"/>
          </w:r>
        </w:p>
        <w:p w14:paraId="00000027"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17dp8vu">
            <w:r>
              <w:rPr>
                <w:b/>
                <w:color w:val="000000"/>
              </w:rPr>
              <w:t>5.2</w:t>
            </w:r>
          </w:hyperlink>
          <w:hyperlink w:anchor="_heading=h.17dp8vu">
            <w:r>
              <w:rPr>
                <w:color w:val="000000"/>
              </w:rPr>
              <w:tab/>
            </w:r>
          </w:hyperlink>
          <w:r>
            <w:fldChar w:fldCharType="begin"/>
          </w:r>
          <w:r>
            <w:instrText xml:space="preserve"> PAGEREF _heading=h.17dp8vu \h </w:instrText>
          </w:r>
          <w:r>
            <w:fldChar w:fldCharType="separate"/>
          </w:r>
          <w:r>
            <w:rPr>
              <w:b/>
              <w:color w:val="000000"/>
            </w:rPr>
            <w:t>Activities handled by Zeta Operations</w:t>
          </w:r>
          <w:r>
            <w:rPr>
              <w:color w:val="000000"/>
            </w:rPr>
            <w:tab/>
            <w:t>5</w:t>
          </w:r>
          <w:r>
            <w:fldChar w:fldCharType="end"/>
          </w:r>
        </w:p>
        <w:p w14:paraId="00000028" w14:textId="77777777" w:rsidR="00091897" w:rsidRDefault="00000000">
          <w:pPr>
            <w:pBdr>
              <w:top w:val="nil"/>
              <w:left w:val="nil"/>
              <w:bottom w:val="nil"/>
              <w:right w:val="nil"/>
              <w:between w:val="nil"/>
            </w:pBdr>
            <w:tabs>
              <w:tab w:val="left" w:pos="440"/>
              <w:tab w:val="right" w:pos="9350"/>
            </w:tabs>
            <w:spacing w:after="100"/>
            <w:rPr>
              <w:rFonts w:ascii="Cambria" w:eastAsia="Cambria" w:hAnsi="Cambria" w:cs="Cambria"/>
              <w:color w:val="000000"/>
            </w:rPr>
          </w:pPr>
          <w:hyperlink w:anchor="_heading=h.3rdcrjn">
            <w:r>
              <w:rPr>
                <w:b/>
                <w:color w:val="000000"/>
              </w:rPr>
              <w:t>6</w:t>
            </w:r>
          </w:hyperlink>
          <w:hyperlink w:anchor="_heading=h.3rdcrjn">
            <w:r>
              <w:rPr>
                <w:rFonts w:ascii="Cambria" w:eastAsia="Cambria" w:hAnsi="Cambria" w:cs="Cambria"/>
                <w:color w:val="000000"/>
              </w:rPr>
              <w:tab/>
            </w:r>
          </w:hyperlink>
          <w:r>
            <w:fldChar w:fldCharType="begin"/>
          </w:r>
          <w:r>
            <w:instrText xml:space="preserve"> PAGEREF _heading=h.3rdcrjn \h </w:instrText>
          </w:r>
          <w:r>
            <w:fldChar w:fldCharType="separate"/>
          </w:r>
          <w:r>
            <w:rPr>
              <w:b/>
              <w:color w:val="000000"/>
            </w:rPr>
            <w:t>Dispute Management</w:t>
          </w:r>
          <w:r>
            <w:rPr>
              <w:color w:val="000000"/>
            </w:rPr>
            <w:tab/>
            <w:t>5</w:t>
          </w:r>
          <w:r>
            <w:fldChar w:fldCharType="end"/>
          </w:r>
        </w:p>
        <w:p w14:paraId="00000029"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6in1rg">
            <w:r>
              <w:rPr>
                <w:b/>
                <w:color w:val="000000"/>
              </w:rPr>
              <w:t>6.1</w:t>
            </w:r>
          </w:hyperlink>
          <w:hyperlink w:anchor="_heading=h.26in1rg">
            <w:r>
              <w:rPr>
                <w:color w:val="000000"/>
              </w:rPr>
              <w:tab/>
            </w:r>
          </w:hyperlink>
          <w:r>
            <w:fldChar w:fldCharType="begin"/>
          </w:r>
          <w:r>
            <w:instrText xml:space="preserve"> PAGEREF _heading=h.26in1rg \h </w:instrText>
          </w:r>
          <w:r>
            <w:fldChar w:fldCharType="separate"/>
          </w:r>
          <w:r>
            <w:rPr>
              <w:b/>
              <w:color w:val="000000"/>
            </w:rPr>
            <w:t>Assumptions</w:t>
          </w:r>
          <w:r>
            <w:rPr>
              <w:color w:val="000000"/>
            </w:rPr>
            <w:tab/>
            <w:t>5</w:t>
          </w:r>
          <w:r>
            <w:fldChar w:fldCharType="end"/>
          </w:r>
        </w:p>
        <w:p w14:paraId="0000002A"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lnxbz9">
            <w:r>
              <w:rPr>
                <w:b/>
                <w:color w:val="000000"/>
              </w:rPr>
              <w:t>6.2</w:t>
            </w:r>
          </w:hyperlink>
          <w:hyperlink w:anchor="_heading=h.lnxbz9">
            <w:r>
              <w:rPr>
                <w:color w:val="000000"/>
              </w:rPr>
              <w:tab/>
            </w:r>
          </w:hyperlink>
          <w:r>
            <w:fldChar w:fldCharType="begin"/>
          </w:r>
          <w:r>
            <w:instrText xml:space="preserve"> PAGEREF _heading=h.lnxbz9 \h </w:instrText>
          </w:r>
          <w:r>
            <w:fldChar w:fldCharType="separate"/>
          </w:r>
          <w:r>
            <w:rPr>
              <w:b/>
              <w:color w:val="000000"/>
            </w:rPr>
            <w:t>Activities handled by Zeta Operations</w:t>
          </w:r>
          <w:r>
            <w:rPr>
              <w:color w:val="000000"/>
            </w:rPr>
            <w:tab/>
            <w:t>6</w:t>
          </w:r>
          <w:r>
            <w:fldChar w:fldCharType="end"/>
          </w:r>
        </w:p>
        <w:p w14:paraId="0000002B" w14:textId="77777777" w:rsidR="00091897" w:rsidRDefault="00000000">
          <w:pPr>
            <w:pBdr>
              <w:top w:val="nil"/>
              <w:left w:val="nil"/>
              <w:bottom w:val="nil"/>
              <w:right w:val="nil"/>
              <w:between w:val="nil"/>
            </w:pBdr>
            <w:tabs>
              <w:tab w:val="left" w:pos="440"/>
              <w:tab w:val="right" w:pos="9350"/>
            </w:tabs>
            <w:spacing w:after="100"/>
            <w:rPr>
              <w:rFonts w:ascii="Cambria" w:eastAsia="Cambria" w:hAnsi="Cambria" w:cs="Cambria"/>
              <w:color w:val="000000"/>
            </w:rPr>
          </w:pPr>
          <w:hyperlink w:anchor="_heading=h.35nkun2">
            <w:r>
              <w:rPr>
                <w:b/>
                <w:color w:val="000000"/>
              </w:rPr>
              <w:t>7</w:t>
            </w:r>
          </w:hyperlink>
          <w:hyperlink w:anchor="_heading=h.35nkun2">
            <w:r>
              <w:rPr>
                <w:rFonts w:ascii="Cambria" w:eastAsia="Cambria" w:hAnsi="Cambria" w:cs="Cambria"/>
                <w:color w:val="000000"/>
              </w:rPr>
              <w:tab/>
            </w:r>
          </w:hyperlink>
          <w:r>
            <w:fldChar w:fldCharType="begin"/>
          </w:r>
          <w:r>
            <w:instrText xml:space="preserve"> PAGEREF _heading=h.35nkun2 \h </w:instrText>
          </w:r>
          <w:r>
            <w:fldChar w:fldCharType="separate"/>
          </w:r>
          <w:r>
            <w:rPr>
              <w:b/>
              <w:color w:val="000000"/>
            </w:rPr>
            <w:t>Re-Payments</w:t>
          </w:r>
          <w:r>
            <w:rPr>
              <w:color w:val="000000"/>
            </w:rPr>
            <w:tab/>
            <w:t>6</w:t>
          </w:r>
          <w:r>
            <w:fldChar w:fldCharType="end"/>
          </w:r>
        </w:p>
        <w:p w14:paraId="0000002C"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1ksv4uv">
            <w:r>
              <w:rPr>
                <w:b/>
                <w:color w:val="000000"/>
              </w:rPr>
              <w:t>7.1</w:t>
            </w:r>
          </w:hyperlink>
          <w:hyperlink w:anchor="_heading=h.1ksv4uv">
            <w:r>
              <w:rPr>
                <w:color w:val="000000"/>
              </w:rPr>
              <w:tab/>
            </w:r>
          </w:hyperlink>
          <w:r>
            <w:fldChar w:fldCharType="begin"/>
          </w:r>
          <w:r>
            <w:instrText xml:space="preserve"> PAGEREF _heading=h.1ksv4uv \h </w:instrText>
          </w:r>
          <w:r>
            <w:fldChar w:fldCharType="separate"/>
          </w:r>
          <w:r>
            <w:rPr>
              <w:b/>
              <w:color w:val="000000"/>
            </w:rPr>
            <w:t>Assumptions</w:t>
          </w:r>
          <w:r>
            <w:rPr>
              <w:color w:val="000000"/>
            </w:rPr>
            <w:tab/>
            <w:t>6</w:t>
          </w:r>
          <w:r>
            <w:fldChar w:fldCharType="end"/>
          </w:r>
        </w:p>
        <w:p w14:paraId="0000002D"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44sinio">
            <w:r>
              <w:rPr>
                <w:b/>
                <w:color w:val="000000"/>
              </w:rPr>
              <w:t>7.2</w:t>
            </w:r>
          </w:hyperlink>
          <w:hyperlink w:anchor="_heading=h.44sinio">
            <w:r>
              <w:rPr>
                <w:color w:val="000000"/>
              </w:rPr>
              <w:tab/>
            </w:r>
          </w:hyperlink>
          <w:r>
            <w:fldChar w:fldCharType="begin"/>
          </w:r>
          <w:r>
            <w:instrText xml:space="preserve"> PAGEREF _heading=h.44sinio \h </w:instrText>
          </w:r>
          <w:r>
            <w:fldChar w:fldCharType="separate"/>
          </w:r>
          <w:r>
            <w:rPr>
              <w:b/>
              <w:color w:val="000000"/>
            </w:rPr>
            <w:t>Activities handled by Zeta Operations</w:t>
          </w:r>
          <w:r>
            <w:rPr>
              <w:color w:val="000000"/>
            </w:rPr>
            <w:tab/>
            <w:t>7</w:t>
          </w:r>
          <w:r>
            <w:fldChar w:fldCharType="end"/>
          </w:r>
        </w:p>
        <w:p w14:paraId="0000002E" w14:textId="77777777" w:rsidR="00091897" w:rsidRDefault="00000000">
          <w:pPr>
            <w:pBdr>
              <w:top w:val="nil"/>
              <w:left w:val="nil"/>
              <w:bottom w:val="nil"/>
              <w:right w:val="nil"/>
              <w:between w:val="nil"/>
            </w:pBdr>
            <w:tabs>
              <w:tab w:val="left" w:pos="440"/>
              <w:tab w:val="right" w:pos="9350"/>
            </w:tabs>
            <w:spacing w:after="100"/>
            <w:rPr>
              <w:rFonts w:ascii="Cambria" w:eastAsia="Cambria" w:hAnsi="Cambria" w:cs="Cambria"/>
              <w:color w:val="000000"/>
            </w:rPr>
          </w:pPr>
          <w:hyperlink w:anchor="_heading=h.2jxsxqh">
            <w:r>
              <w:rPr>
                <w:b/>
                <w:color w:val="000000"/>
              </w:rPr>
              <w:t>8</w:t>
            </w:r>
          </w:hyperlink>
          <w:hyperlink w:anchor="_heading=h.2jxsxqh">
            <w:r>
              <w:rPr>
                <w:rFonts w:ascii="Cambria" w:eastAsia="Cambria" w:hAnsi="Cambria" w:cs="Cambria"/>
                <w:color w:val="000000"/>
              </w:rPr>
              <w:tab/>
            </w:r>
          </w:hyperlink>
          <w:r>
            <w:fldChar w:fldCharType="begin"/>
          </w:r>
          <w:r>
            <w:instrText xml:space="preserve"> PAGEREF _heading=h.2jxsxqh \h </w:instrText>
          </w:r>
          <w:r>
            <w:fldChar w:fldCharType="separate"/>
          </w:r>
          <w:r>
            <w:rPr>
              <w:b/>
              <w:color w:val="000000"/>
            </w:rPr>
            <w:t>Bank EMI (HDFC Onus)</w:t>
          </w:r>
          <w:r>
            <w:rPr>
              <w:color w:val="000000"/>
            </w:rPr>
            <w:tab/>
            <w:t>7</w:t>
          </w:r>
          <w:r>
            <w:fldChar w:fldCharType="end"/>
          </w:r>
        </w:p>
        <w:p w14:paraId="0000002F"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z337ya">
            <w:r>
              <w:rPr>
                <w:b/>
                <w:color w:val="000000"/>
              </w:rPr>
              <w:t>8.1</w:t>
            </w:r>
          </w:hyperlink>
          <w:hyperlink w:anchor="_heading=h.z337ya">
            <w:r>
              <w:rPr>
                <w:color w:val="000000"/>
              </w:rPr>
              <w:tab/>
            </w:r>
          </w:hyperlink>
          <w:r>
            <w:fldChar w:fldCharType="begin"/>
          </w:r>
          <w:r>
            <w:instrText xml:space="preserve"> PAGEREF _heading=h.z337ya \h </w:instrText>
          </w:r>
          <w:r>
            <w:fldChar w:fldCharType="separate"/>
          </w:r>
          <w:r>
            <w:rPr>
              <w:b/>
              <w:color w:val="000000"/>
            </w:rPr>
            <w:t>Assumptions</w:t>
          </w:r>
          <w:r>
            <w:rPr>
              <w:color w:val="000000"/>
            </w:rPr>
            <w:tab/>
            <w:t>7</w:t>
          </w:r>
          <w:r>
            <w:fldChar w:fldCharType="end"/>
          </w:r>
        </w:p>
        <w:p w14:paraId="00000030"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3j2qqm3">
            <w:r>
              <w:rPr>
                <w:b/>
                <w:color w:val="000000"/>
              </w:rPr>
              <w:t>8.2</w:t>
            </w:r>
          </w:hyperlink>
          <w:hyperlink w:anchor="_heading=h.3j2qqm3">
            <w:r>
              <w:rPr>
                <w:color w:val="000000"/>
              </w:rPr>
              <w:tab/>
            </w:r>
          </w:hyperlink>
          <w:r>
            <w:fldChar w:fldCharType="begin"/>
          </w:r>
          <w:r>
            <w:instrText xml:space="preserve"> PAGEREF _heading=h.3j2qqm3 \h </w:instrText>
          </w:r>
          <w:r>
            <w:fldChar w:fldCharType="separate"/>
          </w:r>
          <w:r>
            <w:rPr>
              <w:b/>
              <w:color w:val="000000"/>
            </w:rPr>
            <w:t>Activities handled by Zeta Operations</w:t>
          </w:r>
          <w:r>
            <w:rPr>
              <w:color w:val="000000"/>
            </w:rPr>
            <w:tab/>
            <w:t>7</w:t>
          </w:r>
          <w:r>
            <w:fldChar w:fldCharType="end"/>
          </w:r>
        </w:p>
        <w:p w14:paraId="00000031" w14:textId="77777777" w:rsidR="00091897" w:rsidRDefault="00000000">
          <w:pPr>
            <w:pBdr>
              <w:top w:val="nil"/>
              <w:left w:val="nil"/>
              <w:bottom w:val="nil"/>
              <w:right w:val="nil"/>
              <w:between w:val="nil"/>
            </w:pBdr>
            <w:tabs>
              <w:tab w:val="left" w:pos="440"/>
              <w:tab w:val="right" w:pos="9350"/>
            </w:tabs>
            <w:spacing w:after="100"/>
            <w:rPr>
              <w:rFonts w:ascii="Cambria" w:eastAsia="Cambria" w:hAnsi="Cambria" w:cs="Cambria"/>
              <w:color w:val="000000"/>
            </w:rPr>
          </w:pPr>
          <w:hyperlink w:anchor="_heading=h.1y810tw">
            <w:r>
              <w:rPr>
                <w:b/>
                <w:color w:val="000000"/>
              </w:rPr>
              <w:t>9</w:t>
            </w:r>
          </w:hyperlink>
          <w:hyperlink w:anchor="_heading=h.1y810tw">
            <w:r>
              <w:rPr>
                <w:rFonts w:ascii="Cambria" w:eastAsia="Cambria" w:hAnsi="Cambria" w:cs="Cambria"/>
                <w:color w:val="000000"/>
              </w:rPr>
              <w:tab/>
            </w:r>
          </w:hyperlink>
          <w:r>
            <w:fldChar w:fldCharType="begin"/>
          </w:r>
          <w:r>
            <w:instrText xml:space="preserve"> PAGEREF _heading=h.1y810tw \h </w:instrText>
          </w:r>
          <w:r>
            <w:fldChar w:fldCharType="separate"/>
          </w:r>
          <w:r>
            <w:rPr>
              <w:b/>
              <w:color w:val="000000"/>
            </w:rPr>
            <w:t>Brand EMI (HDFC Offus)</w:t>
          </w:r>
          <w:r>
            <w:rPr>
              <w:color w:val="000000"/>
            </w:rPr>
            <w:tab/>
            <w:t>8</w:t>
          </w:r>
          <w:r>
            <w:fldChar w:fldCharType="end"/>
          </w:r>
        </w:p>
        <w:p w14:paraId="00000032"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4i7ojhp">
            <w:r>
              <w:rPr>
                <w:b/>
                <w:color w:val="000000"/>
              </w:rPr>
              <w:t>9.1</w:t>
            </w:r>
          </w:hyperlink>
          <w:hyperlink w:anchor="_heading=h.4i7ojhp">
            <w:r>
              <w:rPr>
                <w:color w:val="000000"/>
              </w:rPr>
              <w:tab/>
            </w:r>
          </w:hyperlink>
          <w:r>
            <w:fldChar w:fldCharType="begin"/>
          </w:r>
          <w:r>
            <w:instrText xml:space="preserve"> PAGEREF _heading=h.4i7ojhp \h </w:instrText>
          </w:r>
          <w:r>
            <w:fldChar w:fldCharType="separate"/>
          </w:r>
          <w:r>
            <w:rPr>
              <w:b/>
              <w:color w:val="000000"/>
            </w:rPr>
            <w:t>Assumptions</w:t>
          </w:r>
          <w:r>
            <w:rPr>
              <w:color w:val="000000"/>
            </w:rPr>
            <w:tab/>
            <w:t>8</w:t>
          </w:r>
          <w:r>
            <w:fldChar w:fldCharType="end"/>
          </w:r>
        </w:p>
        <w:p w14:paraId="00000033"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xcytpi">
            <w:r>
              <w:rPr>
                <w:b/>
                <w:color w:val="000000"/>
              </w:rPr>
              <w:t>9.2</w:t>
            </w:r>
          </w:hyperlink>
          <w:hyperlink w:anchor="_heading=h.2xcytpi">
            <w:r>
              <w:rPr>
                <w:color w:val="000000"/>
              </w:rPr>
              <w:tab/>
            </w:r>
          </w:hyperlink>
          <w:r>
            <w:fldChar w:fldCharType="begin"/>
          </w:r>
          <w:r>
            <w:instrText xml:space="preserve"> PAGEREF _heading=h.2xcytpi \h </w:instrText>
          </w:r>
          <w:r>
            <w:fldChar w:fldCharType="separate"/>
          </w:r>
          <w:r>
            <w:rPr>
              <w:b/>
              <w:color w:val="000000"/>
            </w:rPr>
            <w:t>Activities handled by Zeta Operations</w:t>
          </w:r>
          <w:r>
            <w:rPr>
              <w:color w:val="000000"/>
            </w:rPr>
            <w:tab/>
            <w:t>8</w:t>
          </w:r>
          <w:r>
            <w:fldChar w:fldCharType="end"/>
          </w:r>
        </w:p>
        <w:p w14:paraId="00000034"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1ci93xb">
            <w:r>
              <w:rPr>
                <w:b/>
                <w:color w:val="000000"/>
              </w:rPr>
              <w:t>10</w:t>
            </w:r>
          </w:hyperlink>
          <w:hyperlink w:anchor="_heading=h.1ci93xb">
            <w:r>
              <w:rPr>
                <w:rFonts w:ascii="Cambria" w:eastAsia="Cambria" w:hAnsi="Cambria" w:cs="Cambria"/>
                <w:color w:val="000000"/>
              </w:rPr>
              <w:tab/>
            </w:r>
          </w:hyperlink>
          <w:r>
            <w:fldChar w:fldCharType="begin"/>
          </w:r>
          <w:r>
            <w:instrText xml:space="preserve"> PAGEREF _heading=h.1ci93xb \h </w:instrText>
          </w:r>
          <w:r>
            <w:fldChar w:fldCharType="separate"/>
          </w:r>
          <w:r>
            <w:rPr>
              <w:b/>
              <w:color w:val="000000"/>
            </w:rPr>
            <w:t>EMI Cancellation</w:t>
          </w:r>
          <w:r>
            <w:rPr>
              <w:color w:val="000000"/>
            </w:rPr>
            <w:tab/>
            <w:t>8</w:t>
          </w:r>
          <w:r>
            <w:fldChar w:fldCharType="end"/>
          </w:r>
        </w:p>
        <w:p w14:paraId="00000035"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3whwml4">
            <w:r>
              <w:rPr>
                <w:b/>
                <w:color w:val="000000"/>
              </w:rPr>
              <w:t>10.1</w:t>
            </w:r>
          </w:hyperlink>
          <w:hyperlink w:anchor="_heading=h.3whwml4">
            <w:r>
              <w:rPr>
                <w:color w:val="000000"/>
              </w:rPr>
              <w:tab/>
            </w:r>
          </w:hyperlink>
          <w:r>
            <w:fldChar w:fldCharType="begin"/>
          </w:r>
          <w:r>
            <w:instrText xml:space="preserve"> PAGEREF _heading=h.3whwml4 \h </w:instrText>
          </w:r>
          <w:r>
            <w:fldChar w:fldCharType="separate"/>
          </w:r>
          <w:r>
            <w:rPr>
              <w:b/>
              <w:color w:val="000000"/>
            </w:rPr>
            <w:t>Assumptions</w:t>
          </w:r>
          <w:r>
            <w:rPr>
              <w:color w:val="000000"/>
            </w:rPr>
            <w:tab/>
            <w:t>8</w:t>
          </w:r>
          <w:r>
            <w:fldChar w:fldCharType="end"/>
          </w:r>
        </w:p>
        <w:p w14:paraId="00000036"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bn6wsx">
            <w:r>
              <w:rPr>
                <w:b/>
                <w:color w:val="000000"/>
              </w:rPr>
              <w:t>10.2</w:t>
            </w:r>
          </w:hyperlink>
          <w:hyperlink w:anchor="_heading=h.2bn6wsx">
            <w:r>
              <w:rPr>
                <w:color w:val="000000"/>
              </w:rPr>
              <w:tab/>
            </w:r>
          </w:hyperlink>
          <w:r>
            <w:fldChar w:fldCharType="begin"/>
          </w:r>
          <w:r>
            <w:instrText xml:space="preserve"> PAGEREF _heading=h.2bn6wsx \h </w:instrText>
          </w:r>
          <w:r>
            <w:fldChar w:fldCharType="separate"/>
          </w:r>
          <w:r>
            <w:rPr>
              <w:b/>
              <w:color w:val="000000"/>
            </w:rPr>
            <w:t>Activities handled by Zeta Operations</w:t>
          </w:r>
          <w:r>
            <w:rPr>
              <w:color w:val="000000"/>
            </w:rPr>
            <w:tab/>
            <w:t>8</w:t>
          </w:r>
          <w:r>
            <w:fldChar w:fldCharType="end"/>
          </w:r>
        </w:p>
        <w:p w14:paraId="00000037"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qsh70q">
            <w:r>
              <w:rPr>
                <w:b/>
                <w:color w:val="000000"/>
              </w:rPr>
              <w:t>11</w:t>
            </w:r>
          </w:hyperlink>
          <w:hyperlink w:anchor="_heading=h.qsh70q">
            <w:r>
              <w:rPr>
                <w:rFonts w:ascii="Cambria" w:eastAsia="Cambria" w:hAnsi="Cambria" w:cs="Cambria"/>
                <w:color w:val="000000"/>
              </w:rPr>
              <w:tab/>
            </w:r>
          </w:hyperlink>
          <w:r>
            <w:fldChar w:fldCharType="begin"/>
          </w:r>
          <w:r>
            <w:instrText xml:space="preserve"> PAGEREF _heading=h.qsh70q \h </w:instrText>
          </w:r>
          <w:r>
            <w:fldChar w:fldCharType="separate"/>
          </w:r>
          <w:r>
            <w:rPr>
              <w:b/>
              <w:color w:val="000000"/>
            </w:rPr>
            <w:t>EMI Foreclosure</w:t>
          </w:r>
          <w:r>
            <w:rPr>
              <w:color w:val="000000"/>
            </w:rPr>
            <w:tab/>
            <w:t>9</w:t>
          </w:r>
          <w:r>
            <w:fldChar w:fldCharType="end"/>
          </w:r>
        </w:p>
        <w:p w14:paraId="00000038"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3as4poj">
            <w:r>
              <w:rPr>
                <w:b/>
                <w:color w:val="000000"/>
              </w:rPr>
              <w:t>11.1</w:t>
            </w:r>
          </w:hyperlink>
          <w:hyperlink w:anchor="_heading=h.3as4poj">
            <w:r>
              <w:rPr>
                <w:color w:val="000000"/>
              </w:rPr>
              <w:tab/>
            </w:r>
          </w:hyperlink>
          <w:r>
            <w:fldChar w:fldCharType="begin"/>
          </w:r>
          <w:r>
            <w:instrText xml:space="preserve"> PAGEREF _heading=h.3as4poj \h </w:instrText>
          </w:r>
          <w:r>
            <w:fldChar w:fldCharType="separate"/>
          </w:r>
          <w:r>
            <w:rPr>
              <w:b/>
              <w:color w:val="000000"/>
            </w:rPr>
            <w:t>Assumptions</w:t>
          </w:r>
          <w:r>
            <w:rPr>
              <w:color w:val="000000"/>
            </w:rPr>
            <w:tab/>
            <w:t>9</w:t>
          </w:r>
          <w:r>
            <w:fldChar w:fldCharType="end"/>
          </w:r>
        </w:p>
        <w:p w14:paraId="00000039"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1pxezwc">
            <w:r>
              <w:rPr>
                <w:b/>
                <w:color w:val="000000"/>
              </w:rPr>
              <w:t>11.2</w:t>
            </w:r>
          </w:hyperlink>
          <w:hyperlink w:anchor="_heading=h.1pxezwc">
            <w:r>
              <w:rPr>
                <w:color w:val="000000"/>
              </w:rPr>
              <w:tab/>
            </w:r>
          </w:hyperlink>
          <w:r>
            <w:fldChar w:fldCharType="begin"/>
          </w:r>
          <w:r>
            <w:instrText xml:space="preserve"> PAGEREF _heading=h.1pxezwc \h </w:instrText>
          </w:r>
          <w:r>
            <w:fldChar w:fldCharType="separate"/>
          </w:r>
          <w:r>
            <w:rPr>
              <w:b/>
              <w:color w:val="000000"/>
            </w:rPr>
            <w:t>Activities handled by Zeta Operations</w:t>
          </w:r>
          <w:r>
            <w:rPr>
              <w:color w:val="000000"/>
            </w:rPr>
            <w:tab/>
            <w:t>9</w:t>
          </w:r>
          <w:r>
            <w:fldChar w:fldCharType="end"/>
          </w:r>
        </w:p>
        <w:p w14:paraId="0000003A"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49x2ik5">
            <w:r>
              <w:rPr>
                <w:b/>
                <w:color w:val="000000"/>
              </w:rPr>
              <w:t>12</w:t>
            </w:r>
          </w:hyperlink>
          <w:hyperlink w:anchor="_heading=h.49x2ik5">
            <w:r>
              <w:rPr>
                <w:rFonts w:ascii="Cambria" w:eastAsia="Cambria" w:hAnsi="Cambria" w:cs="Cambria"/>
                <w:color w:val="000000"/>
              </w:rPr>
              <w:tab/>
            </w:r>
          </w:hyperlink>
          <w:r>
            <w:fldChar w:fldCharType="begin"/>
          </w:r>
          <w:r>
            <w:instrText xml:space="preserve"> PAGEREF _heading=h.49x2ik5 \h </w:instrText>
          </w:r>
          <w:r>
            <w:fldChar w:fldCharType="separate"/>
          </w:r>
          <w:r>
            <w:rPr>
              <w:b/>
              <w:color w:val="000000"/>
            </w:rPr>
            <w:t>EMI Re-booking/re-amortization</w:t>
          </w:r>
          <w:r>
            <w:rPr>
              <w:color w:val="000000"/>
            </w:rPr>
            <w:tab/>
            <w:t>9</w:t>
          </w:r>
          <w:r>
            <w:fldChar w:fldCharType="end"/>
          </w:r>
        </w:p>
        <w:p w14:paraId="0000003B"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p2csry">
            <w:r>
              <w:rPr>
                <w:b/>
                <w:color w:val="000000"/>
              </w:rPr>
              <w:t>12.1</w:t>
            </w:r>
          </w:hyperlink>
          <w:hyperlink w:anchor="_heading=h.2p2csry">
            <w:r>
              <w:rPr>
                <w:color w:val="000000"/>
              </w:rPr>
              <w:tab/>
            </w:r>
          </w:hyperlink>
          <w:r>
            <w:fldChar w:fldCharType="begin"/>
          </w:r>
          <w:r>
            <w:instrText xml:space="preserve"> PAGEREF _heading=h.2p2csry \h </w:instrText>
          </w:r>
          <w:r>
            <w:fldChar w:fldCharType="separate"/>
          </w:r>
          <w:r>
            <w:rPr>
              <w:b/>
              <w:color w:val="000000"/>
            </w:rPr>
            <w:t>Assumptions</w:t>
          </w:r>
          <w:r>
            <w:rPr>
              <w:color w:val="000000"/>
            </w:rPr>
            <w:tab/>
            <w:t>9</w:t>
          </w:r>
          <w:r>
            <w:fldChar w:fldCharType="end"/>
          </w:r>
        </w:p>
        <w:p w14:paraId="0000003C"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147n2zr">
            <w:r>
              <w:rPr>
                <w:b/>
                <w:color w:val="000000"/>
              </w:rPr>
              <w:t>12.2</w:t>
            </w:r>
          </w:hyperlink>
          <w:hyperlink w:anchor="_heading=h.147n2zr">
            <w:r>
              <w:rPr>
                <w:color w:val="000000"/>
              </w:rPr>
              <w:tab/>
            </w:r>
          </w:hyperlink>
          <w:r>
            <w:fldChar w:fldCharType="begin"/>
          </w:r>
          <w:r>
            <w:instrText xml:space="preserve"> PAGEREF _heading=h.147n2zr \h </w:instrText>
          </w:r>
          <w:r>
            <w:fldChar w:fldCharType="separate"/>
          </w:r>
          <w:r>
            <w:rPr>
              <w:b/>
              <w:color w:val="000000"/>
            </w:rPr>
            <w:t>Activities handled by Zeta Operations</w:t>
          </w:r>
          <w:r>
            <w:rPr>
              <w:color w:val="000000"/>
            </w:rPr>
            <w:tab/>
            <w:t>9</w:t>
          </w:r>
          <w:r>
            <w:fldChar w:fldCharType="end"/>
          </w:r>
        </w:p>
        <w:p w14:paraId="0000003D"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3o7alnk">
            <w:r>
              <w:rPr>
                <w:b/>
                <w:color w:val="000000"/>
              </w:rPr>
              <w:t>13</w:t>
            </w:r>
          </w:hyperlink>
          <w:hyperlink w:anchor="_heading=h.3o7alnk">
            <w:r>
              <w:rPr>
                <w:rFonts w:ascii="Cambria" w:eastAsia="Cambria" w:hAnsi="Cambria" w:cs="Cambria"/>
                <w:color w:val="000000"/>
              </w:rPr>
              <w:tab/>
            </w:r>
          </w:hyperlink>
          <w:r>
            <w:fldChar w:fldCharType="begin"/>
          </w:r>
          <w:r>
            <w:instrText xml:space="preserve"> PAGEREF _heading=h.3o7alnk \h </w:instrText>
          </w:r>
          <w:r>
            <w:fldChar w:fldCharType="separate"/>
          </w:r>
          <w:r>
            <w:rPr>
              <w:b/>
              <w:color w:val="000000"/>
            </w:rPr>
            <w:t>Address Change</w:t>
          </w:r>
          <w:r>
            <w:rPr>
              <w:color w:val="000000"/>
            </w:rPr>
            <w:tab/>
            <w:t>9</w:t>
          </w:r>
          <w:r>
            <w:fldChar w:fldCharType="end"/>
          </w:r>
        </w:p>
        <w:p w14:paraId="0000003E"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3ckvvd">
            <w:r>
              <w:rPr>
                <w:b/>
                <w:color w:val="000000"/>
              </w:rPr>
              <w:t>13.1</w:t>
            </w:r>
          </w:hyperlink>
          <w:hyperlink w:anchor="_heading=h.23ckvvd">
            <w:r>
              <w:rPr>
                <w:color w:val="000000"/>
              </w:rPr>
              <w:tab/>
            </w:r>
          </w:hyperlink>
          <w:r>
            <w:fldChar w:fldCharType="begin"/>
          </w:r>
          <w:r>
            <w:instrText xml:space="preserve"> PAGEREF _heading=h.23ckvvd \h </w:instrText>
          </w:r>
          <w:r>
            <w:fldChar w:fldCharType="separate"/>
          </w:r>
          <w:r>
            <w:rPr>
              <w:b/>
              <w:color w:val="000000"/>
            </w:rPr>
            <w:t>Assumptions</w:t>
          </w:r>
          <w:r>
            <w:rPr>
              <w:color w:val="000000"/>
            </w:rPr>
            <w:tab/>
            <w:t>9</w:t>
          </w:r>
          <w:r>
            <w:fldChar w:fldCharType="end"/>
          </w:r>
        </w:p>
        <w:p w14:paraId="0000003F"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ihv636">
            <w:r>
              <w:rPr>
                <w:b/>
                <w:color w:val="000000"/>
              </w:rPr>
              <w:t>13.2</w:t>
            </w:r>
          </w:hyperlink>
          <w:hyperlink w:anchor="_heading=h.ihv636">
            <w:r>
              <w:rPr>
                <w:color w:val="000000"/>
              </w:rPr>
              <w:tab/>
            </w:r>
          </w:hyperlink>
          <w:r>
            <w:fldChar w:fldCharType="begin"/>
          </w:r>
          <w:r>
            <w:instrText xml:space="preserve"> PAGEREF _heading=h.ihv636 \h </w:instrText>
          </w:r>
          <w:r>
            <w:fldChar w:fldCharType="separate"/>
          </w:r>
          <w:r>
            <w:rPr>
              <w:b/>
              <w:color w:val="000000"/>
            </w:rPr>
            <w:t>Activities handled by Zeta Operations</w:t>
          </w:r>
          <w:r>
            <w:rPr>
              <w:color w:val="000000"/>
            </w:rPr>
            <w:tab/>
            <w:t>9</w:t>
          </w:r>
          <w:r>
            <w:fldChar w:fldCharType="end"/>
          </w:r>
        </w:p>
        <w:p w14:paraId="00000040"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32hioqz">
            <w:r>
              <w:rPr>
                <w:b/>
                <w:color w:val="000000"/>
              </w:rPr>
              <w:t>14</w:t>
            </w:r>
          </w:hyperlink>
          <w:hyperlink w:anchor="_heading=h.32hioqz">
            <w:r>
              <w:rPr>
                <w:rFonts w:ascii="Cambria" w:eastAsia="Cambria" w:hAnsi="Cambria" w:cs="Cambria"/>
                <w:color w:val="000000"/>
              </w:rPr>
              <w:tab/>
            </w:r>
          </w:hyperlink>
          <w:r>
            <w:fldChar w:fldCharType="begin"/>
          </w:r>
          <w:r>
            <w:instrText xml:space="preserve"> PAGEREF _heading=h.32hioqz \h </w:instrText>
          </w:r>
          <w:r>
            <w:fldChar w:fldCharType="separate"/>
          </w:r>
          <w:r>
            <w:rPr>
              <w:b/>
              <w:color w:val="000000"/>
            </w:rPr>
            <w:t>E-Mail Change</w:t>
          </w:r>
          <w:r>
            <w:rPr>
              <w:color w:val="000000"/>
            </w:rPr>
            <w:tab/>
            <w:t>10</w:t>
          </w:r>
          <w:r>
            <w:fldChar w:fldCharType="end"/>
          </w:r>
        </w:p>
        <w:p w14:paraId="00000041"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1hmsyys">
            <w:r>
              <w:rPr>
                <w:b/>
                <w:color w:val="000000"/>
              </w:rPr>
              <w:t>14.1</w:t>
            </w:r>
          </w:hyperlink>
          <w:hyperlink w:anchor="_heading=h.1hmsyys">
            <w:r>
              <w:rPr>
                <w:color w:val="000000"/>
              </w:rPr>
              <w:tab/>
            </w:r>
          </w:hyperlink>
          <w:r>
            <w:fldChar w:fldCharType="begin"/>
          </w:r>
          <w:r>
            <w:instrText xml:space="preserve"> PAGEREF _heading=h.1hmsyys \h </w:instrText>
          </w:r>
          <w:r>
            <w:fldChar w:fldCharType="separate"/>
          </w:r>
          <w:r>
            <w:rPr>
              <w:b/>
              <w:color w:val="000000"/>
            </w:rPr>
            <w:t>Assumptions</w:t>
          </w:r>
          <w:r>
            <w:rPr>
              <w:color w:val="000000"/>
            </w:rPr>
            <w:tab/>
            <w:t>10</w:t>
          </w:r>
          <w:r>
            <w:fldChar w:fldCharType="end"/>
          </w:r>
        </w:p>
        <w:p w14:paraId="00000042"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41mghml">
            <w:r>
              <w:rPr>
                <w:b/>
                <w:color w:val="000000"/>
              </w:rPr>
              <w:t>14.2</w:t>
            </w:r>
          </w:hyperlink>
          <w:hyperlink w:anchor="_heading=h.41mghml">
            <w:r>
              <w:rPr>
                <w:color w:val="000000"/>
              </w:rPr>
              <w:tab/>
            </w:r>
          </w:hyperlink>
          <w:r>
            <w:fldChar w:fldCharType="begin"/>
          </w:r>
          <w:r>
            <w:instrText xml:space="preserve"> PAGEREF _heading=h.41mghml \h </w:instrText>
          </w:r>
          <w:r>
            <w:fldChar w:fldCharType="separate"/>
          </w:r>
          <w:r>
            <w:rPr>
              <w:b/>
              <w:color w:val="000000"/>
            </w:rPr>
            <w:t>Activities handled by Zeta Operations</w:t>
          </w:r>
          <w:r>
            <w:rPr>
              <w:color w:val="000000"/>
            </w:rPr>
            <w:tab/>
            <w:t>10</w:t>
          </w:r>
          <w:r>
            <w:fldChar w:fldCharType="end"/>
          </w:r>
        </w:p>
        <w:p w14:paraId="00000043"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2grqrue">
            <w:r>
              <w:rPr>
                <w:b/>
                <w:color w:val="000000"/>
              </w:rPr>
              <w:t>15</w:t>
            </w:r>
          </w:hyperlink>
          <w:hyperlink w:anchor="_heading=h.2grqrue">
            <w:r>
              <w:rPr>
                <w:rFonts w:ascii="Cambria" w:eastAsia="Cambria" w:hAnsi="Cambria" w:cs="Cambria"/>
                <w:color w:val="000000"/>
              </w:rPr>
              <w:tab/>
            </w:r>
          </w:hyperlink>
          <w:r>
            <w:fldChar w:fldCharType="begin"/>
          </w:r>
          <w:r>
            <w:instrText xml:space="preserve"> PAGEREF _heading=h.2grqrue \h </w:instrText>
          </w:r>
          <w:r>
            <w:fldChar w:fldCharType="separate"/>
          </w:r>
          <w:r>
            <w:rPr>
              <w:b/>
              <w:color w:val="000000"/>
            </w:rPr>
            <w:t>Credit Balance Refund</w:t>
          </w:r>
          <w:r>
            <w:rPr>
              <w:color w:val="000000"/>
            </w:rPr>
            <w:tab/>
            <w:t>10</w:t>
          </w:r>
          <w:r>
            <w:fldChar w:fldCharType="end"/>
          </w:r>
        </w:p>
        <w:p w14:paraId="00000044"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vx1227">
            <w:r>
              <w:rPr>
                <w:b/>
                <w:color w:val="000000"/>
              </w:rPr>
              <w:t>15.1</w:t>
            </w:r>
          </w:hyperlink>
          <w:hyperlink w:anchor="_heading=h.vx1227">
            <w:r>
              <w:rPr>
                <w:color w:val="000000"/>
              </w:rPr>
              <w:tab/>
            </w:r>
          </w:hyperlink>
          <w:r>
            <w:fldChar w:fldCharType="begin"/>
          </w:r>
          <w:r>
            <w:instrText xml:space="preserve"> PAGEREF _heading=h.vx1227 \h </w:instrText>
          </w:r>
          <w:r>
            <w:fldChar w:fldCharType="separate"/>
          </w:r>
          <w:r>
            <w:rPr>
              <w:b/>
              <w:color w:val="000000"/>
            </w:rPr>
            <w:t>Assumptions</w:t>
          </w:r>
          <w:r>
            <w:rPr>
              <w:color w:val="000000"/>
            </w:rPr>
            <w:tab/>
            <w:t>10</w:t>
          </w:r>
          <w:r>
            <w:fldChar w:fldCharType="end"/>
          </w:r>
        </w:p>
        <w:p w14:paraId="00000045"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3fwokq0">
            <w:r>
              <w:rPr>
                <w:b/>
                <w:color w:val="000000"/>
              </w:rPr>
              <w:t>15.2</w:t>
            </w:r>
          </w:hyperlink>
          <w:hyperlink w:anchor="_heading=h.3fwokq0">
            <w:r>
              <w:rPr>
                <w:color w:val="000000"/>
              </w:rPr>
              <w:tab/>
            </w:r>
          </w:hyperlink>
          <w:r>
            <w:fldChar w:fldCharType="begin"/>
          </w:r>
          <w:r>
            <w:instrText xml:space="preserve"> PAGEREF _heading=h.3fwokq0 \h </w:instrText>
          </w:r>
          <w:r>
            <w:fldChar w:fldCharType="separate"/>
          </w:r>
          <w:r>
            <w:rPr>
              <w:b/>
              <w:color w:val="000000"/>
            </w:rPr>
            <w:t>Activities handled by Zeta Operations</w:t>
          </w:r>
          <w:r>
            <w:rPr>
              <w:color w:val="000000"/>
            </w:rPr>
            <w:tab/>
            <w:t>11</w:t>
          </w:r>
          <w:r>
            <w:fldChar w:fldCharType="end"/>
          </w:r>
        </w:p>
        <w:p w14:paraId="00000046"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1v1yuxt">
            <w:r>
              <w:rPr>
                <w:b/>
                <w:color w:val="000000"/>
              </w:rPr>
              <w:t>16</w:t>
            </w:r>
          </w:hyperlink>
          <w:hyperlink w:anchor="_heading=h.1v1yuxt">
            <w:r>
              <w:rPr>
                <w:rFonts w:ascii="Cambria" w:eastAsia="Cambria" w:hAnsi="Cambria" w:cs="Cambria"/>
                <w:color w:val="000000"/>
              </w:rPr>
              <w:tab/>
            </w:r>
          </w:hyperlink>
          <w:r>
            <w:fldChar w:fldCharType="begin"/>
          </w:r>
          <w:r>
            <w:instrText xml:space="preserve"> PAGEREF _heading=h.1v1yuxt \h </w:instrText>
          </w:r>
          <w:r>
            <w:fldChar w:fldCharType="separate"/>
          </w:r>
          <w:r>
            <w:rPr>
              <w:b/>
              <w:color w:val="000000"/>
            </w:rPr>
            <w:t>Rewards</w:t>
          </w:r>
          <w:r>
            <w:rPr>
              <w:color w:val="000000"/>
            </w:rPr>
            <w:tab/>
            <w:t>11</w:t>
          </w:r>
          <w:r>
            <w:fldChar w:fldCharType="end"/>
          </w:r>
        </w:p>
        <w:p w14:paraId="00000047"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4f1mdlm">
            <w:r>
              <w:rPr>
                <w:b/>
                <w:color w:val="000000"/>
              </w:rPr>
              <w:t>16.1</w:t>
            </w:r>
          </w:hyperlink>
          <w:hyperlink w:anchor="_heading=h.4f1mdlm">
            <w:r>
              <w:rPr>
                <w:color w:val="000000"/>
              </w:rPr>
              <w:tab/>
            </w:r>
          </w:hyperlink>
          <w:r>
            <w:fldChar w:fldCharType="begin"/>
          </w:r>
          <w:r>
            <w:instrText xml:space="preserve"> PAGEREF _heading=h.4f1mdlm \h </w:instrText>
          </w:r>
          <w:r>
            <w:fldChar w:fldCharType="separate"/>
          </w:r>
          <w:r>
            <w:rPr>
              <w:b/>
              <w:color w:val="000000"/>
            </w:rPr>
            <w:t>Assumptions</w:t>
          </w:r>
          <w:r>
            <w:rPr>
              <w:color w:val="000000"/>
            </w:rPr>
            <w:tab/>
            <w:t>11</w:t>
          </w:r>
          <w:r>
            <w:fldChar w:fldCharType="end"/>
          </w:r>
        </w:p>
        <w:p w14:paraId="00000048"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u6wntf">
            <w:r>
              <w:rPr>
                <w:b/>
                <w:color w:val="000000"/>
              </w:rPr>
              <w:t>16.2</w:t>
            </w:r>
          </w:hyperlink>
          <w:hyperlink w:anchor="_heading=h.2u6wntf">
            <w:r>
              <w:rPr>
                <w:color w:val="000000"/>
              </w:rPr>
              <w:tab/>
            </w:r>
          </w:hyperlink>
          <w:r>
            <w:fldChar w:fldCharType="begin"/>
          </w:r>
          <w:r>
            <w:instrText xml:space="preserve"> PAGEREF _heading=h.2u6wntf \h </w:instrText>
          </w:r>
          <w:r>
            <w:fldChar w:fldCharType="separate"/>
          </w:r>
          <w:r>
            <w:rPr>
              <w:b/>
              <w:color w:val="000000"/>
            </w:rPr>
            <w:t>Activities handled by Zeta Operations</w:t>
          </w:r>
          <w:r>
            <w:rPr>
              <w:color w:val="000000"/>
            </w:rPr>
            <w:tab/>
            <w:t>11</w:t>
          </w:r>
          <w:r>
            <w:fldChar w:fldCharType="end"/>
          </w:r>
        </w:p>
        <w:p w14:paraId="00000049"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19c6y18">
            <w:r>
              <w:rPr>
                <w:b/>
                <w:color w:val="000000"/>
              </w:rPr>
              <w:t>17</w:t>
            </w:r>
          </w:hyperlink>
          <w:hyperlink w:anchor="_heading=h.19c6y18">
            <w:r>
              <w:rPr>
                <w:rFonts w:ascii="Cambria" w:eastAsia="Cambria" w:hAnsi="Cambria" w:cs="Cambria"/>
                <w:color w:val="000000"/>
              </w:rPr>
              <w:tab/>
            </w:r>
          </w:hyperlink>
          <w:r>
            <w:fldChar w:fldCharType="begin"/>
          </w:r>
          <w:r>
            <w:instrText xml:space="preserve"> PAGEREF _heading=h.19c6y18 \h </w:instrText>
          </w:r>
          <w:r>
            <w:fldChar w:fldCharType="separate"/>
          </w:r>
          <w:r>
            <w:rPr>
              <w:b/>
              <w:color w:val="000000"/>
            </w:rPr>
            <w:t>Statement Management</w:t>
          </w:r>
          <w:r>
            <w:rPr>
              <w:color w:val="000000"/>
            </w:rPr>
            <w:tab/>
            <w:t>11</w:t>
          </w:r>
          <w:r>
            <w:fldChar w:fldCharType="end"/>
          </w:r>
        </w:p>
        <w:p w14:paraId="0000004A"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3tbugp1">
            <w:r>
              <w:rPr>
                <w:b/>
                <w:color w:val="000000"/>
              </w:rPr>
              <w:t>17.1</w:t>
            </w:r>
          </w:hyperlink>
          <w:hyperlink w:anchor="_heading=h.3tbugp1">
            <w:r>
              <w:rPr>
                <w:color w:val="000000"/>
              </w:rPr>
              <w:tab/>
            </w:r>
          </w:hyperlink>
          <w:r>
            <w:fldChar w:fldCharType="begin"/>
          </w:r>
          <w:r>
            <w:instrText xml:space="preserve"> PAGEREF _heading=h.3tbugp1 \h </w:instrText>
          </w:r>
          <w:r>
            <w:fldChar w:fldCharType="separate"/>
          </w:r>
          <w:r>
            <w:rPr>
              <w:b/>
              <w:color w:val="000000"/>
            </w:rPr>
            <w:t>Assumptions</w:t>
          </w:r>
          <w:r>
            <w:rPr>
              <w:color w:val="000000"/>
            </w:rPr>
            <w:tab/>
            <w:t>11</w:t>
          </w:r>
          <w:r>
            <w:fldChar w:fldCharType="end"/>
          </w:r>
        </w:p>
        <w:p w14:paraId="0000004B"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8h4qwu">
            <w:r>
              <w:rPr>
                <w:b/>
                <w:color w:val="000000"/>
              </w:rPr>
              <w:t>17.2</w:t>
            </w:r>
          </w:hyperlink>
          <w:hyperlink w:anchor="_heading=h.28h4qwu">
            <w:r>
              <w:rPr>
                <w:color w:val="000000"/>
              </w:rPr>
              <w:tab/>
            </w:r>
          </w:hyperlink>
          <w:r>
            <w:fldChar w:fldCharType="begin"/>
          </w:r>
          <w:r>
            <w:instrText xml:space="preserve"> PAGEREF _heading=h.28h4qwu \h </w:instrText>
          </w:r>
          <w:r>
            <w:fldChar w:fldCharType="separate"/>
          </w:r>
          <w:r>
            <w:rPr>
              <w:b/>
              <w:color w:val="000000"/>
            </w:rPr>
            <w:t>Activities handled by Zeta Operations</w:t>
          </w:r>
          <w:r>
            <w:rPr>
              <w:color w:val="000000"/>
            </w:rPr>
            <w:tab/>
            <w:t>12</w:t>
          </w:r>
          <w:r>
            <w:fldChar w:fldCharType="end"/>
          </w:r>
        </w:p>
        <w:p w14:paraId="0000004C"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nmf14n">
            <w:r>
              <w:rPr>
                <w:b/>
                <w:color w:val="000000"/>
              </w:rPr>
              <w:t>18</w:t>
            </w:r>
          </w:hyperlink>
          <w:hyperlink w:anchor="_heading=h.nmf14n">
            <w:r>
              <w:rPr>
                <w:rFonts w:ascii="Cambria" w:eastAsia="Cambria" w:hAnsi="Cambria" w:cs="Cambria"/>
                <w:color w:val="000000"/>
              </w:rPr>
              <w:tab/>
            </w:r>
          </w:hyperlink>
          <w:r>
            <w:fldChar w:fldCharType="begin"/>
          </w:r>
          <w:r>
            <w:instrText xml:space="preserve"> PAGEREF _heading=h.nmf14n \h </w:instrText>
          </w:r>
          <w:r>
            <w:fldChar w:fldCharType="separate"/>
          </w:r>
          <w:r>
            <w:rPr>
              <w:b/>
              <w:color w:val="000000"/>
            </w:rPr>
            <w:t>Billing cycle Change</w:t>
          </w:r>
          <w:r>
            <w:rPr>
              <w:color w:val="000000"/>
            </w:rPr>
            <w:tab/>
            <w:t>12</w:t>
          </w:r>
          <w:r>
            <w:fldChar w:fldCharType="end"/>
          </w:r>
        </w:p>
        <w:p w14:paraId="0000004D"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37m2jsg">
            <w:r>
              <w:rPr>
                <w:b/>
                <w:color w:val="000000"/>
              </w:rPr>
              <w:t>18.1</w:t>
            </w:r>
          </w:hyperlink>
          <w:hyperlink w:anchor="_heading=h.37m2jsg">
            <w:r>
              <w:rPr>
                <w:color w:val="000000"/>
              </w:rPr>
              <w:tab/>
            </w:r>
          </w:hyperlink>
          <w:r>
            <w:fldChar w:fldCharType="begin"/>
          </w:r>
          <w:r>
            <w:instrText xml:space="preserve"> PAGEREF _heading=h.37m2jsg \h </w:instrText>
          </w:r>
          <w:r>
            <w:fldChar w:fldCharType="separate"/>
          </w:r>
          <w:r>
            <w:rPr>
              <w:b/>
              <w:color w:val="000000"/>
            </w:rPr>
            <w:t>Assumptions</w:t>
          </w:r>
          <w:r>
            <w:rPr>
              <w:color w:val="000000"/>
            </w:rPr>
            <w:tab/>
            <w:t>12</w:t>
          </w:r>
          <w:r>
            <w:fldChar w:fldCharType="end"/>
          </w:r>
        </w:p>
        <w:p w14:paraId="0000004E"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1mrcu09">
            <w:r>
              <w:rPr>
                <w:b/>
                <w:color w:val="000000"/>
              </w:rPr>
              <w:t>18.2</w:t>
            </w:r>
          </w:hyperlink>
          <w:hyperlink w:anchor="_heading=h.1mrcu09">
            <w:r>
              <w:rPr>
                <w:color w:val="000000"/>
              </w:rPr>
              <w:tab/>
            </w:r>
          </w:hyperlink>
          <w:r>
            <w:fldChar w:fldCharType="begin"/>
          </w:r>
          <w:r>
            <w:instrText xml:space="preserve"> PAGEREF _heading=h.1mrcu09 \h </w:instrText>
          </w:r>
          <w:r>
            <w:fldChar w:fldCharType="separate"/>
          </w:r>
          <w:r>
            <w:rPr>
              <w:b/>
              <w:color w:val="000000"/>
            </w:rPr>
            <w:t>Activities handled by Zeta Operations</w:t>
          </w:r>
          <w:r>
            <w:rPr>
              <w:color w:val="000000"/>
            </w:rPr>
            <w:tab/>
            <w:t>12</w:t>
          </w:r>
          <w:r>
            <w:fldChar w:fldCharType="end"/>
          </w:r>
        </w:p>
        <w:p w14:paraId="0000004F"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46r0co2">
            <w:r>
              <w:rPr>
                <w:b/>
                <w:color w:val="000000"/>
              </w:rPr>
              <w:t>19</w:t>
            </w:r>
          </w:hyperlink>
          <w:hyperlink w:anchor="_heading=h.46r0co2">
            <w:r>
              <w:rPr>
                <w:rFonts w:ascii="Cambria" w:eastAsia="Cambria" w:hAnsi="Cambria" w:cs="Cambria"/>
                <w:color w:val="000000"/>
              </w:rPr>
              <w:tab/>
            </w:r>
          </w:hyperlink>
          <w:r>
            <w:fldChar w:fldCharType="begin"/>
          </w:r>
          <w:r>
            <w:instrText xml:space="preserve"> PAGEREF _heading=h.46r0co2 \h </w:instrText>
          </w:r>
          <w:r>
            <w:fldChar w:fldCharType="separate"/>
          </w:r>
          <w:r>
            <w:rPr>
              <w:b/>
              <w:color w:val="000000"/>
            </w:rPr>
            <w:t>Charge Reversals</w:t>
          </w:r>
          <w:r>
            <w:rPr>
              <w:color w:val="000000"/>
            </w:rPr>
            <w:tab/>
            <w:t>12</w:t>
          </w:r>
          <w:r>
            <w:fldChar w:fldCharType="end"/>
          </w:r>
        </w:p>
        <w:p w14:paraId="00000050"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lwamvv">
            <w:r>
              <w:rPr>
                <w:b/>
                <w:color w:val="000000"/>
              </w:rPr>
              <w:t>19.1</w:t>
            </w:r>
          </w:hyperlink>
          <w:hyperlink w:anchor="_heading=h.2lwamvv">
            <w:r>
              <w:rPr>
                <w:color w:val="000000"/>
              </w:rPr>
              <w:tab/>
            </w:r>
          </w:hyperlink>
          <w:r>
            <w:fldChar w:fldCharType="begin"/>
          </w:r>
          <w:r>
            <w:instrText xml:space="preserve"> PAGEREF _heading=h.2lwamvv \h </w:instrText>
          </w:r>
          <w:r>
            <w:fldChar w:fldCharType="separate"/>
          </w:r>
          <w:r>
            <w:rPr>
              <w:b/>
              <w:color w:val="000000"/>
            </w:rPr>
            <w:t>Assumptions</w:t>
          </w:r>
          <w:r>
            <w:rPr>
              <w:color w:val="000000"/>
            </w:rPr>
            <w:tab/>
            <w:t>12</w:t>
          </w:r>
          <w:r>
            <w:fldChar w:fldCharType="end"/>
          </w:r>
        </w:p>
        <w:p w14:paraId="00000051"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111kx3o">
            <w:r>
              <w:rPr>
                <w:b/>
                <w:color w:val="000000"/>
              </w:rPr>
              <w:t>19.2</w:t>
            </w:r>
          </w:hyperlink>
          <w:hyperlink w:anchor="_heading=h.111kx3o">
            <w:r>
              <w:rPr>
                <w:color w:val="000000"/>
              </w:rPr>
              <w:tab/>
            </w:r>
          </w:hyperlink>
          <w:r>
            <w:fldChar w:fldCharType="begin"/>
          </w:r>
          <w:r>
            <w:instrText xml:space="preserve"> PAGEREF _heading=h.111kx3o \h </w:instrText>
          </w:r>
          <w:r>
            <w:fldChar w:fldCharType="separate"/>
          </w:r>
          <w:r>
            <w:rPr>
              <w:b/>
              <w:color w:val="000000"/>
            </w:rPr>
            <w:t>Activities handled by Zeta Operations</w:t>
          </w:r>
          <w:r>
            <w:rPr>
              <w:color w:val="000000"/>
            </w:rPr>
            <w:tab/>
            <w:t>13</w:t>
          </w:r>
          <w:r>
            <w:fldChar w:fldCharType="end"/>
          </w:r>
        </w:p>
        <w:p w14:paraId="00000052"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3l18frh">
            <w:r>
              <w:rPr>
                <w:b/>
                <w:color w:val="000000"/>
              </w:rPr>
              <w:t>20</w:t>
            </w:r>
          </w:hyperlink>
          <w:hyperlink w:anchor="_heading=h.3l18frh">
            <w:r>
              <w:rPr>
                <w:rFonts w:ascii="Cambria" w:eastAsia="Cambria" w:hAnsi="Cambria" w:cs="Cambria"/>
                <w:color w:val="000000"/>
              </w:rPr>
              <w:tab/>
            </w:r>
          </w:hyperlink>
          <w:r>
            <w:fldChar w:fldCharType="begin"/>
          </w:r>
          <w:r>
            <w:instrText xml:space="preserve"> PAGEREF _heading=h.3l18frh \h </w:instrText>
          </w:r>
          <w:r>
            <w:fldChar w:fldCharType="separate"/>
          </w:r>
          <w:r>
            <w:rPr>
              <w:b/>
              <w:color w:val="000000"/>
            </w:rPr>
            <w:t>Collections</w:t>
          </w:r>
          <w:r>
            <w:rPr>
              <w:color w:val="000000"/>
            </w:rPr>
            <w:tab/>
            <w:t>13</w:t>
          </w:r>
          <w:r>
            <w:fldChar w:fldCharType="end"/>
          </w:r>
        </w:p>
        <w:p w14:paraId="00000053"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206ipza">
            <w:r>
              <w:rPr>
                <w:b/>
                <w:color w:val="000000"/>
              </w:rPr>
              <w:t>20.1</w:t>
            </w:r>
          </w:hyperlink>
          <w:hyperlink w:anchor="_heading=h.206ipza">
            <w:r>
              <w:rPr>
                <w:color w:val="000000"/>
              </w:rPr>
              <w:tab/>
            </w:r>
          </w:hyperlink>
          <w:r>
            <w:fldChar w:fldCharType="begin"/>
          </w:r>
          <w:r>
            <w:instrText xml:space="preserve"> PAGEREF _heading=h.206ipza \h </w:instrText>
          </w:r>
          <w:r>
            <w:fldChar w:fldCharType="separate"/>
          </w:r>
          <w:r>
            <w:rPr>
              <w:b/>
              <w:color w:val="000000"/>
            </w:rPr>
            <w:t>Assumptions</w:t>
          </w:r>
          <w:r>
            <w:rPr>
              <w:color w:val="000000"/>
            </w:rPr>
            <w:tab/>
            <w:t>13</w:t>
          </w:r>
          <w:r>
            <w:fldChar w:fldCharType="end"/>
          </w:r>
        </w:p>
        <w:p w14:paraId="00000054"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4k668n3">
            <w:r>
              <w:rPr>
                <w:b/>
                <w:color w:val="000000"/>
              </w:rPr>
              <w:t>20.2</w:t>
            </w:r>
          </w:hyperlink>
          <w:hyperlink w:anchor="_heading=h.4k668n3">
            <w:r>
              <w:rPr>
                <w:color w:val="000000"/>
              </w:rPr>
              <w:tab/>
            </w:r>
          </w:hyperlink>
          <w:r>
            <w:fldChar w:fldCharType="begin"/>
          </w:r>
          <w:r>
            <w:instrText xml:space="preserve"> PAGEREF _heading=h.4k668n3 \h </w:instrText>
          </w:r>
          <w:r>
            <w:fldChar w:fldCharType="separate"/>
          </w:r>
          <w:r>
            <w:rPr>
              <w:b/>
              <w:color w:val="000000"/>
            </w:rPr>
            <w:t>Activities handled by Zeta Operations</w:t>
          </w:r>
          <w:r>
            <w:rPr>
              <w:color w:val="000000"/>
            </w:rPr>
            <w:tab/>
            <w:t>14</w:t>
          </w:r>
          <w:r>
            <w:fldChar w:fldCharType="end"/>
          </w:r>
        </w:p>
        <w:p w14:paraId="00000055" w14:textId="77777777" w:rsidR="00091897" w:rsidRDefault="00000000">
          <w:pPr>
            <w:pBdr>
              <w:top w:val="nil"/>
              <w:left w:val="nil"/>
              <w:bottom w:val="nil"/>
              <w:right w:val="nil"/>
              <w:between w:val="nil"/>
            </w:pBdr>
            <w:tabs>
              <w:tab w:val="left" w:pos="660"/>
              <w:tab w:val="right" w:pos="9350"/>
            </w:tabs>
            <w:spacing w:after="100"/>
            <w:rPr>
              <w:rFonts w:ascii="Cambria" w:eastAsia="Cambria" w:hAnsi="Cambria" w:cs="Cambria"/>
              <w:color w:val="000000"/>
            </w:rPr>
          </w:pPr>
          <w:hyperlink w:anchor="_heading=h.2zbgiuw">
            <w:r>
              <w:rPr>
                <w:b/>
                <w:color w:val="000000"/>
              </w:rPr>
              <w:t>21</w:t>
            </w:r>
          </w:hyperlink>
          <w:hyperlink w:anchor="_heading=h.2zbgiuw">
            <w:r>
              <w:rPr>
                <w:rFonts w:ascii="Cambria" w:eastAsia="Cambria" w:hAnsi="Cambria" w:cs="Cambria"/>
                <w:color w:val="000000"/>
              </w:rPr>
              <w:tab/>
            </w:r>
          </w:hyperlink>
          <w:r>
            <w:fldChar w:fldCharType="begin"/>
          </w:r>
          <w:r>
            <w:instrText xml:space="preserve"> PAGEREF _heading=h.2zbgiuw \h </w:instrText>
          </w:r>
          <w:r>
            <w:fldChar w:fldCharType="separate"/>
          </w:r>
          <w:r>
            <w:rPr>
              <w:b/>
              <w:color w:val="000000"/>
            </w:rPr>
            <w:t>Card Closures</w:t>
          </w:r>
          <w:r>
            <w:rPr>
              <w:color w:val="000000"/>
            </w:rPr>
            <w:tab/>
            <w:t>14</w:t>
          </w:r>
          <w:r>
            <w:fldChar w:fldCharType="end"/>
          </w:r>
        </w:p>
        <w:p w14:paraId="00000056"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1egqt2p">
            <w:r>
              <w:rPr>
                <w:b/>
                <w:color w:val="000000"/>
              </w:rPr>
              <w:t>21.1</w:t>
            </w:r>
          </w:hyperlink>
          <w:hyperlink w:anchor="_heading=h.1egqt2p">
            <w:r>
              <w:rPr>
                <w:color w:val="000000"/>
              </w:rPr>
              <w:tab/>
            </w:r>
          </w:hyperlink>
          <w:r>
            <w:fldChar w:fldCharType="begin"/>
          </w:r>
          <w:r>
            <w:instrText xml:space="preserve"> PAGEREF _heading=h.1egqt2p \h </w:instrText>
          </w:r>
          <w:r>
            <w:fldChar w:fldCharType="separate"/>
          </w:r>
          <w:r>
            <w:rPr>
              <w:b/>
              <w:color w:val="000000"/>
            </w:rPr>
            <w:t>Assumptions</w:t>
          </w:r>
          <w:r>
            <w:rPr>
              <w:color w:val="000000"/>
            </w:rPr>
            <w:tab/>
            <w:t>14</w:t>
          </w:r>
          <w:r>
            <w:fldChar w:fldCharType="end"/>
          </w:r>
        </w:p>
        <w:p w14:paraId="00000057" w14:textId="77777777" w:rsidR="00091897" w:rsidRDefault="00000000">
          <w:pPr>
            <w:pBdr>
              <w:top w:val="nil"/>
              <w:left w:val="nil"/>
              <w:bottom w:val="nil"/>
              <w:right w:val="nil"/>
              <w:between w:val="nil"/>
            </w:pBdr>
            <w:tabs>
              <w:tab w:val="left" w:pos="880"/>
              <w:tab w:val="right" w:pos="9350"/>
            </w:tabs>
            <w:spacing w:after="100"/>
            <w:ind w:left="220"/>
            <w:rPr>
              <w:color w:val="000000"/>
            </w:rPr>
          </w:pPr>
          <w:hyperlink w:anchor="_heading=h.3ygebqi">
            <w:r>
              <w:rPr>
                <w:b/>
                <w:color w:val="000000"/>
              </w:rPr>
              <w:t>21.2</w:t>
            </w:r>
          </w:hyperlink>
          <w:hyperlink w:anchor="_heading=h.3ygebqi">
            <w:r>
              <w:rPr>
                <w:color w:val="000000"/>
              </w:rPr>
              <w:tab/>
            </w:r>
          </w:hyperlink>
          <w:r>
            <w:fldChar w:fldCharType="begin"/>
          </w:r>
          <w:r>
            <w:instrText xml:space="preserve"> PAGEREF _heading=h.3ygebqi \h </w:instrText>
          </w:r>
          <w:r>
            <w:fldChar w:fldCharType="separate"/>
          </w:r>
          <w:r>
            <w:rPr>
              <w:b/>
              <w:color w:val="000000"/>
            </w:rPr>
            <w:t>Activities handled by Zeta Operations</w:t>
          </w:r>
          <w:r>
            <w:rPr>
              <w:color w:val="000000"/>
            </w:rPr>
            <w:tab/>
            <w:t>14</w:t>
          </w:r>
          <w:r>
            <w:fldChar w:fldCharType="end"/>
          </w:r>
        </w:p>
        <w:p w14:paraId="00000058" w14:textId="77777777" w:rsidR="00091897" w:rsidRDefault="00000000">
          <w:pPr>
            <w:pBdr>
              <w:top w:val="nil"/>
              <w:left w:val="nil"/>
              <w:bottom w:val="nil"/>
              <w:right w:val="nil"/>
              <w:between w:val="nil"/>
            </w:pBdr>
            <w:tabs>
              <w:tab w:val="right" w:pos="9360"/>
              <w:tab w:val="left" w:pos="435"/>
            </w:tabs>
            <w:spacing w:after="100"/>
            <w:rPr>
              <w:color w:val="000000"/>
            </w:rPr>
          </w:pPr>
          <w:r>
            <w:fldChar w:fldCharType="end"/>
          </w:r>
        </w:p>
      </w:sdtContent>
    </w:sdt>
    <w:p w14:paraId="00000059" w14:textId="77777777" w:rsidR="00091897" w:rsidRDefault="00000000">
      <w:pPr>
        <w:pStyle w:val="Heading1"/>
        <w:numPr>
          <w:ilvl w:val="0"/>
          <w:numId w:val="3"/>
        </w:numPr>
        <w:rPr>
          <w:b/>
          <w:sz w:val="24"/>
          <w:szCs w:val="24"/>
        </w:rPr>
      </w:pPr>
      <w:bookmarkStart w:id="0" w:name="_heading=h.gjdgxs" w:colFirst="0" w:colLast="0"/>
      <w:bookmarkEnd w:id="0"/>
      <w:r>
        <w:rPr>
          <w:b/>
          <w:sz w:val="24"/>
          <w:szCs w:val="24"/>
        </w:rPr>
        <w:t>Version Control</w:t>
      </w:r>
    </w:p>
    <w:p w14:paraId="0000005A" w14:textId="77777777" w:rsidR="00091897" w:rsidRDefault="00091897"/>
    <w:tbl>
      <w:tblPr>
        <w:tblStyle w:val="a9"/>
        <w:tblW w:w="9540" w:type="dxa"/>
        <w:tblLayout w:type="fixed"/>
        <w:tblLook w:val="0400" w:firstRow="0" w:lastRow="0" w:firstColumn="0" w:lastColumn="0" w:noHBand="0" w:noVBand="1"/>
      </w:tblPr>
      <w:tblGrid>
        <w:gridCol w:w="720"/>
        <w:gridCol w:w="1185"/>
        <w:gridCol w:w="5195"/>
        <w:gridCol w:w="1305"/>
        <w:gridCol w:w="1135"/>
      </w:tblGrid>
      <w:tr w:rsidR="00091897" w14:paraId="310B02FD" w14:textId="77777777">
        <w:trPr>
          <w:trHeight w:val="290"/>
        </w:trPr>
        <w:tc>
          <w:tcPr>
            <w:tcW w:w="720" w:type="dxa"/>
            <w:tcBorders>
              <w:top w:val="single" w:sz="8" w:space="0" w:color="000000"/>
              <w:left w:val="single" w:sz="8" w:space="0" w:color="000000"/>
              <w:bottom w:val="single" w:sz="4" w:space="0" w:color="000000"/>
              <w:right w:val="single" w:sz="4" w:space="0" w:color="000000"/>
            </w:tcBorders>
            <w:shd w:val="clear" w:color="auto" w:fill="auto"/>
            <w:vAlign w:val="bottom"/>
          </w:tcPr>
          <w:p w14:paraId="0000005B" w14:textId="77777777" w:rsidR="00091897" w:rsidRDefault="00000000">
            <w:pPr>
              <w:spacing w:line="240" w:lineRule="auto"/>
              <w:rPr>
                <w:rFonts w:ascii="Calibri" w:eastAsia="Calibri" w:hAnsi="Calibri" w:cs="Calibri"/>
                <w:b/>
              </w:rPr>
            </w:pPr>
            <w:proofErr w:type="spellStart"/>
            <w:r>
              <w:rPr>
                <w:rFonts w:ascii="Calibri" w:eastAsia="Calibri" w:hAnsi="Calibri" w:cs="Calibri"/>
                <w:b/>
              </w:rPr>
              <w:t>V.No</w:t>
            </w:r>
            <w:proofErr w:type="spellEnd"/>
          </w:p>
        </w:tc>
        <w:tc>
          <w:tcPr>
            <w:tcW w:w="1185" w:type="dxa"/>
            <w:tcBorders>
              <w:top w:val="single" w:sz="8" w:space="0" w:color="000000"/>
              <w:left w:val="nil"/>
              <w:bottom w:val="single" w:sz="4" w:space="0" w:color="000000"/>
              <w:right w:val="single" w:sz="4" w:space="0" w:color="000000"/>
            </w:tcBorders>
            <w:shd w:val="clear" w:color="auto" w:fill="auto"/>
            <w:vAlign w:val="bottom"/>
          </w:tcPr>
          <w:p w14:paraId="0000005C" w14:textId="77777777" w:rsidR="00091897" w:rsidRDefault="00000000">
            <w:pPr>
              <w:spacing w:line="240" w:lineRule="auto"/>
              <w:rPr>
                <w:rFonts w:ascii="Calibri" w:eastAsia="Calibri" w:hAnsi="Calibri" w:cs="Calibri"/>
                <w:b/>
              </w:rPr>
            </w:pPr>
            <w:r>
              <w:rPr>
                <w:rFonts w:ascii="Calibri" w:eastAsia="Calibri" w:hAnsi="Calibri" w:cs="Calibri"/>
                <w:b/>
              </w:rPr>
              <w:t>Date</w:t>
            </w:r>
          </w:p>
        </w:tc>
        <w:tc>
          <w:tcPr>
            <w:tcW w:w="5195" w:type="dxa"/>
            <w:tcBorders>
              <w:top w:val="single" w:sz="8" w:space="0" w:color="000000"/>
              <w:left w:val="nil"/>
              <w:bottom w:val="single" w:sz="4" w:space="0" w:color="000000"/>
              <w:right w:val="single" w:sz="4" w:space="0" w:color="000000"/>
            </w:tcBorders>
            <w:shd w:val="clear" w:color="auto" w:fill="auto"/>
            <w:vAlign w:val="bottom"/>
          </w:tcPr>
          <w:p w14:paraId="0000005D" w14:textId="77777777" w:rsidR="00091897" w:rsidRDefault="00000000">
            <w:pPr>
              <w:spacing w:line="240" w:lineRule="auto"/>
              <w:rPr>
                <w:rFonts w:ascii="Calibri" w:eastAsia="Calibri" w:hAnsi="Calibri" w:cs="Calibri"/>
                <w:b/>
              </w:rPr>
            </w:pPr>
            <w:r>
              <w:rPr>
                <w:rFonts w:ascii="Calibri" w:eastAsia="Calibri" w:hAnsi="Calibri" w:cs="Calibri"/>
                <w:b/>
              </w:rPr>
              <w:t>Summary of change</w:t>
            </w:r>
          </w:p>
        </w:tc>
        <w:tc>
          <w:tcPr>
            <w:tcW w:w="1305" w:type="dxa"/>
            <w:tcBorders>
              <w:top w:val="single" w:sz="8" w:space="0" w:color="000000"/>
              <w:left w:val="nil"/>
              <w:bottom w:val="single" w:sz="4" w:space="0" w:color="000000"/>
              <w:right w:val="single" w:sz="4" w:space="0" w:color="000000"/>
            </w:tcBorders>
            <w:shd w:val="clear" w:color="auto" w:fill="auto"/>
            <w:vAlign w:val="bottom"/>
          </w:tcPr>
          <w:p w14:paraId="0000005E" w14:textId="77777777" w:rsidR="00091897" w:rsidRDefault="00000000">
            <w:pPr>
              <w:spacing w:line="240" w:lineRule="auto"/>
              <w:rPr>
                <w:rFonts w:ascii="Calibri" w:eastAsia="Calibri" w:hAnsi="Calibri" w:cs="Calibri"/>
                <w:b/>
              </w:rPr>
            </w:pPr>
            <w:r>
              <w:rPr>
                <w:rFonts w:ascii="Calibri" w:eastAsia="Calibri" w:hAnsi="Calibri" w:cs="Calibri"/>
                <w:b/>
              </w:rPr>
              <w:t>Created by</w:t>
            </w:r>
          </w:p>
        </w:tc>
        <w:tc>
          <w:tcPr>
            <w:tcW w:w="1135" w:type="dxa"/>
            <w:tcBorders>
              <w:top w:val="single" w:sz="8" w:space="0" w:color="000000"/>
              <w:left w:val="nil"/>
              <w:bottom w:val="single" w:sz="4" w:space="0" w:color="000000"/>
              <w:right w:val="single" w:sz="8" w:space="0" w:color="000000"/>
            </w:tcBorders>
            <w:shd w:val="clear" w:color="auto" w:fill="auto"/>
            <w:vAlign w:val="bottom"/>
          </w:tcPr>
          <w:p w14:paraId="0000005F" w14:textId="77777777" w:rsidR="00091897" w:rsidRDefault="00000000">
            <w:pPr>
              <w:spacing w:line="240" w:lineRule="auto"/>
              <w:rPr>
                <w:rFonts w:ascii="Calibri" w:eastAsia="Calibri" w:hAnsi="Calibri" w:cs="Calibri"/>
                <w:b/>
              </w:rPr>
            </w:pPr>
            <w:r>
              <w:rPr>
                <w:rFonts w:ascii="Calibri" w:eastAsia="Calibri" w:hAnsi="Calibri" w:cs="Calibri"/>
                <w:b/>
              </w:rPr>
              <w:t>Approved By</w:t>
            </w:r>
          </w:p>
        </w:tc>
      </w:tr>
      <w:tr w:rsidR="00326EAD" w14:paraId="5D74A0EF" w14:textId="77777777">
        <w:trPr>
          <w:trHeight w:val="290"/>
        </w:trPr>
        <w:tc>
          <w:tcPr>
            <w:tcW w:w="720" w:type="dxa"/>
            <w:tcBorders>
              <w:top w:val="single" w:sz="8" w:space="0" w:color="000000"/>
              <w:left w:val="single" w:sz="8" w:space="0" w:color="000000"/>
              <w:bottom w:val="single" w:sz="4" w:space="0" w:color="000000"/>
              <w:right w:val="single" w:sz="4" w:space="0" w:color="000000"/>
            </w:tcBorders>
            <w:shd w:val="clear" w:color="auto" w:fill="auto"/>
            <w:vAlign w:val="bottom"/>
          </w:tcPr>
          <w:p w14:paraId="09B3C674" w14:textId="0C4CF947" w:rsidR="00326EAD" w:rsidRDefault="00326EAD" w:rsidP="00326EAD">
            <w:pPr>
              <w:spacing w:line="240" w:lineRule="auto"/>
              <w:rPr>
                <w:rFonts w:ascii="Calibri" w:eastAsia="Calibri" w:hAnsi="Calibri" w:cs="Calibri"/>
                <w:b/>
              </w:rPr>
            </w:pPr>
            <w:r>
              <w:rPr>
                <w:rFonts w:ascii="Calibri" w:eastAsia="Calibri" w:hAnsi="Calibri" w:cs="Calibri"/>
              </w:rPr>
              <w:lastRenderedPageBreak/>
              <w:t> 1.0</w:t>
            </w:r>
          </w:p>
        </w:tc>
        <w:tc>
          <w:tcPr>
            <w:tcW w:w="1185" w:type="dxa"/>
            <w:tcBorders>
              <w:top w:val="single" w:sz="8" w:space="0" w:color="000000"/>
              <w:left w:val="nil"/>
              <w:bottom w:val="single" w:sz="4" w:space="0" w:color="000000"/>
              <w:right w:val="single" w:sz="4" w:space="0" w:color="000000"/>
            </w:tcBorders>
            <w:shd w:val="clear" w:color="auto" w:fill="auto"/>
            <w:vAlign w:val="bottom"/>
          </w:tcPr>
          <w:p w14:paraId="50D10F74" w14:textId="0003C5E7" w:rsidR="00326EAD" w:rsidRDefault="00326EAD" w:rsidP="00326EAD">
            <w:pPr>
              <w:spacing w:line="240" w:lineRule="auto"/>
              <w:rPr>
                <w:rFonts w:ascii="Calibri" w:eastAsia="Calibri" w:hAnsi="Calibri" w:cs="Calibri"/>
                <w:b/>
              </w:rPr>
            </w:pPr>
            <w:r>
              <w:rPr>
                <w:rFonts w:ascii="Calibri" w:eastAsia="Calibri" w:hAnsi="Calibri" w:cs="Calibri"/>
              </w:rPr>
              <w:t>21-Aug-22</w:t>
            </w:r>
          </w:p>
        </w:tc>
        <w:tc>
          <w:tcPr>
            <w:tcW w:w="5195" w:type="dxa"/>
            <w:tcBorders>
              <w:top w:val="single" w:sz="8" w:space="0" w:color="000000"/>
              <w:left w:val="nil"/>
              <w:bottom w:val="single" w:sz="4" w:space="0" w:color="000000"/>
              <w:right w:val="single" w:sz="4" w:space="0" w:color="000000"/>
            </w:tcBorders>
            <w:shd w:val="clear" w:color="auto" w:fill="auto"/>
            <w:vAlign w:val="bottom"/>
          </w:tcPr>
          <w:p w14:paraId="7F4AC1A2" w14:textId="2BCBEFBC" w:rsidR="00326EAD" w:rsidRDefault="00326EAD" w:rsidP="00326EAD">
            <w:pPr>
              <w:spacing w:line="240" w:lineRule="auto"/>
              <w:rPr>
                <w:rFonts w:ascii="Calibri" w:eastAsia="Calibri" w:hAnsi="Calibri" w:cs="Calibri"/>
                <w:b/>
              </w:rPr>
            </w:pPr>
            <w:r>
              <w:rPr>
                <w:rFonts w:ascii="Calibri" w:eastAsia="Calibri" w:hAnsi="Calibri" w:cs="Calibri"/>
              </w:rPr>
              <w:t> Document created</w:t>
            </w:r>
          </w:p>
        </w:tc>
        <w:tc>
          <w:tcPr>
            <w:tcW w:w="1305" w:type="dxa"/>
            <w:tcBorders>
              <w:top w:val="single" w:sz="8" w:space="0" w:color="000000"/>
              <w:left w:val="nil"/>
              <w:bottom w:val="single" w:sz="4" w:space="0" w:color="000000"/>
              <w:right w:val="single" w:sz="4" w:space="0" w:color="000000"/>
            </w:tcBorders>
            <w:shd w:val="clear" w:color="auto" w:fill="auto"/>
            <w:vAlign w:val="bottom"/>
          </w:tcPr>
          <w:p w14:paraId="71F364A7" w14:textId="49B8B758" w:rsidR="00326EAD" w:rsidRDefault="00326EAD" w:rsidP="00326EAD">
            <w:pPr>
              <w:spacing w:line="240" w:lineRule="auto"/>
              <w:rPr>
                <w:rFonts w:ascii="Calibri" w:eastAsia="Calibri" w:hAnsi="Calibri" w:cs="Calibri"/>
                <w:b/>
              </w:rPr>
            </w:pPr>
            <w:proofErr w:type="spellStart"/>
            <w:r>
              <w:rPr>
                <w:rFonts w:ascii="Calibri" w:eastAsia="Calibri" w:hAnsi="Calibri" w:cs="Calibri"/>
              </w:rPr>
              <w:t>Gopakumar</w:t>
            </w:r>
            <w:proofErr w:type="spellEnd"/>
            <w:r>
              <w:rPr>
                <w:rFonts w:ascii="Calibri" w:eastAsia="Calibri" w:hAnsi="Calibri" w:cs="Calibri"/>
              </w:rPr>
              <w:t xml:space="preserve"> K P (Zeta)</w:t>
            </w:r>
          </w:p>
        </w:tc>
        <w:tc>
          <w:tcPr>
            <w:tcW w:w="1135" w:type="dxa"/>
            <w:tcBorders>
              <w:top w:val="single" w:sz="8" w:space="0" w:color="000000"/>
              <w:left w:val="nil"/>
              <w:bottom w:val="single" w:sz="4" w:space="0" w:color="000000"/>
              <w:right w:val="single" w:sz="8" w:space="0" w:color="000000"/>
            </w:tcBorders>
            <w:shd w:val="clear" w:color="auto" w:fill="auto"/>
            <w:vAlign w:val="bottom"/>
          </w:tcPr>
          <w:p w14:paraId="21693DCD" w14:textId="77777777" w:rsidR="00326EAD" w:rsidRDefault="00326EAD" w:rsidP="00326EAD">
            <w:pPr>
              <w:spacing w:line="240" w:lineRule="auto"/>
              <w:rPr>
                <w:rFonts w:ascii="Calibri" w:eastAsia="Calibri" w:hAnsi="Calibri" w:cs="Calibri"/>
                <w:b/>
              </w:rPr>
            </w:pPr>
          </w:p>
        </w:tc>
      </w:tr>
      <w:tr w:rsidR="00326EAD" w14:paraId="0E7E75F6" w14:textId="77777777">
        <w:trPr>
          <w:trHeight w:val="290"/>
        </w:trPr>
        <w:tc>
          <w:tcPr>
            <w:tcW w:w="720" w:type="dxa"/>
            <w:tcBorders>
              <w:top w:val="nil"/>
              <w:left w:val="single" w:sz="8" w:space="0" w:color="000000"/>
              <w:bottom w:val="single" w:sz="4" w:space="0" w:color="000000"/>
              <w:right w:val="single" w:sz="4" w:space="0" w:color="000000"/>
            </w:tcBorders>
            <w:shd w:val="clear" w:color="auto" w:fill="auto"/>
            <w:vAlign w:val="bottom"/>
          </w:tcPr>
          <w:p w14:paraId="00000060" w14:textId="56974E03" w:rsidR="00326EAD" w:rsidRDefault="00326EAD" w:rsidP="00326EAD">
            <w:pPr>
              <w:spacing w:line="240" w:lineRule="auto"/>
              <w:rPr>
                <w:rFonts w:ascii="Calibri" w:eastAsia="Calibri" w:hAnsi="Calibri" w:cs="Calibri"/>
              </w:rPr>
            </w:pPr>
            <w:r>
              <w:rPr>
                <w:rFonts w:ascii="Calibri" w:eastAsia="Times New Roman" w:hAnsi="Calibri" w:cs="Calibri"/>
                <w:lang w:val="en-US"/>
              </w:rPr>
              <w:t>1.</w:t>
            </w:r>
            <w:r>
              <w:rPr>
                <w:rFonts w:ascii="Calibri" w:eastAsia="Times New Roman" w:hAnsi="Calibri" w:cs="Calibri"/>
                <w:lang w:val="en-US"/>
              </w:rPr>
              <w:t>1</w:t>
            </w:r>
          </w:p>
        </w:tc>
        <w:tc>
          <w:tcPr>
            <w:tcW w:w="1185" w:type="dxa"/>
            <w:tcBorders>
              <w:top w:val="nil"/>
              <w:left w:val="nil"/>
              <w:bottom w:val="single" w:sz="4" w:space="0" w:color="000000"/>
              <w:right w:val="single" w:sz="4" w:space="0" w:color="000000"/>
            </w:tcBorders>
            <w:shd w:val="clear" w:color="auto" w:fill="auto"/>
            <w:vAlign w:val="bottom"/>
          </w:tcPr>
          <w:p w14:paraId="00000061" w14:textId="57074FAC" w:rsidR="00326EAD" w:rsidRDefault="00326EAD" w:rsidP="00326EAD">
            <w:pPr>
              <w:spacing w:line="240" w:lineRule="auto"/>
              <w:rPr>
                <w:rFonts w:ascii="Calibri" w:eastAsia="Calibri" w:hAnsi="Calibri" w:cs="Calibri"/>
              </w:rPr>
            </w:pPr>
            <w:r>
              <w:rPr>
                <w:rFonts w:ascii="Calibri" w:eastAsia="Calibri" w:hAnsi="Calibri" w:cs="Calibri"/>
                <w:color w:val="000000"/>
              </w:rPr>
              <w:t>10-Jul-2025</w:t>
            </w:r>
          </w:p>
        </w:tc>
        <w:tc>
          <w:tcPr>
            <w:tcW w:w="5195" w:type="dxa"/>
            <w:tcBorders>
              <w:top w:val="nil"/>
              <w:left w:val="nil"/>
              <w:bottom w:val="single" w:sz="4" w:space="0" w:color="000000"/>
              <w:right w:val="single" w:sz="4" w:space="0" w:color="000000"/>
            </w:tcBorders>
            <w:shd w:val="clear" w:color="auto" w:fill="auto"/>
            <w:vAlign w:val="bottom"/>
          </w:tcPr>
          <w:p w14:paraId="00000062" w14:textId="4E886B99" w:rsidR="00326EAD" w:rsidRDefault="00326EAD" w:rsidP="00326EAD">
            <w:pPr>
              <w:spacing w:line="240" w:lineRule="auto"/>
              <w:rPr>
                <w:rFonts w:ascii="Calibri" w:eastAsia="Calibri" w:hAnsi="Calibri" w:cs="Calibri"/>
              </w:rPr>
            </w:pPr>
            <w:r w:rsidRPr="00CE3422">
              <w:rPr>
                <w:rFonts w:ascii="Calibri" w:eastAsia="Calibri" w:hAnsi="Calibri" w:cs="Calibri"/>
                <w:lang w:val="en-IN"/>
              </w:rPr>
              <w:t>Checker Activity – Transfer to bank ops team</w:t>
            </w:r>
          </w:p>
        </w:tc>
        <w:tc>
          <w:tcPr>
            <w:tcW w:w="1305" w:type="dxa"/>
            <w:tcBorders>
              <w:top w:val="nil"/>
              <w:left w:val="nil"/>
              <w:bottom w:val="single" w:sz="4" w:space="0" w:color="000000"/>
              <w:right w:val="single" w:sz="4" w:space="0" w:color="000000"/>
            </w:tcBorders>
            <w:shd w:val="clear" w:color="auto" w:fill="auto"/>
            <w:vAlign w:val="bottom"/>
          </w:tcPr>
          <w:p w14:paraId="6294BEEC" w14:textId="77777777" w:rsidR="00326EAD" w:rsidRPr="00CE3422" w:rsidRDefault="00326EAD" w:rsidP="00326EAD">
            <w:pPr>
              <w:spacing w:line="240" w:lineRule="auto"/>
              <w:rPr>
                <w:rFonts w:ascii="Calibri" w:eastAsia="Calibri" w:hAnsi="Calibri" w:cs="Calibri"/>
                <w:color w:val="000000"/>
                <w:lang w:val="en-IN"/>
              </w:rPr>
            </w:pPr>
            <w:r w:rsidRPr="00CE3422">
              <w:rPr>
                <w:rFonts w:ascii="Calibri" w:eastAsia="Calibri" w:hAnsi="Calibri" w:cs="Calibri"/>
                <w:color w:val="000000"/>
                <w:lang w:val="en-IN"/>
              </w:rPr>
              <w:t>Neha Archana</w:t>
            </w:r>
          </w:p>
          <w:p w14:paraId="00000063" w14:textId="7F6D449D" w:rsidR="00326EAD" w:rsidRDefault="00326EAD" w:rsidP="00326EAD">
            <w:pPr>
              <w:spacing w:line="240" w:lineRule="auto"/>
              <w:rPr>
                <w:rFonts w:ascii="Calibri" w:eastAsia="Calibri" w:hAnsi="Calibri" w:cs="Calibri"/>
              </w:rPr>
            </w:pPr>
            <w:r w:rsidRPr="00CE3422">
              <w:rPr>
                <w:rFonts w:ascii="Calibri" w:eastAsia="Calibri" w:hAnsi="Calibri" w:cs="Calibri"/>
                <w:color w:val="000000"/>
              </w:rPr>
              <w:t>(Zeta)</w:t>
            </w:r>
          </w:p>
        </w:tc>
        <w:tc>
          <w:tcPr>
            <w:tcW w:w="1135" w:type="dxa"/>
            <w:tcBorders>
              <w:top w:val="nil"/>
              <w:left w:val="nil"/>
              <w:bottom w:val="single" w:sz="4" w:space="0" w:color="000000"/>
              <w:right w:val="single" w:sz="8" w:space="0" w:color="000000"/>
            </w:tcBorders>
            <w:shd w:val="clear" w:color="auto" w:fill="auto"/>
            <w:vAlign w:val="bottom"/>
          </w:tcPr>
          <w:p w14:paraId="00000064" w14:textId="77777777" w:rsidR="00326EAD" w:rsidRDefault="00326EAD" w:rsidP="00326EAD">
            <w:pPr>
              <w:spacing w:line="240" w:lineRule="auto"/>
              <w:rPr>
                <w:rFonts w:ascii="Calibri" w:eastAsia="Calibri" w:hAnsi="Calibri" w:cs="Calibri"/>
              </w:rPr>
            </w:pPr>
            <w:r>
              <w:rPr>
                <w:rFonts w:ascii="Calibri" w:eastAsia="Calibri" w:hAnsi="Calibri" w:cs="Calibri"/>
              </w:rPr>
              <w:t> </w:t>
            </w:r>
          </w:p>
        </w:tc>
      </w:tr>
    </w:tbl>
    <w:p w14:paraId="00000065" w14:textId="77777777" w:rsidR="00091897" w:rsidRDefault="00000000">
      <w:pPr>
        <w:pStyle w:val="Heading1"/>
        <w:numPr>
          <w:ilvl w:val="0"/>
          <w:numId w:val="3"/>
        </w:numPr>
        <w:rPr>
          <w:b/>
          <w:sz w:val="24"/>
          <w:szCs w:val="24"/>
        </w:rPr>
      </w:pPr>
      <w:bookmarkStart w:id="1" w:name="_heading=h.30j0zll" w:colFirst="0" w:colLast="0"/>
      <w:bookmarkEnd w:id="1"/>
      <w:r>
        <w:rPr>
          <w:b/>
          <w:sz w:val="24"/>
          <w:szCs w:val="24"/>
        </w:rPr>
        <w:t>Objectives</w:t>
      </w:r>
    </w:p>
    <w:p w14:paraId="00000066" w14:textId="77777777" w:rsidR="00091897" w:rsidRDefault="00000000">
      <w:pPr>
        <w:spacing w:before="240"/>
        <w:rPr>
          <w:b/>
          <w:sz w:val="24"/>
          <w:szCs w:val="24"/>
        </w:rPr>
      </w:pPr>
      <w:r>
        <w:t>The objective of this document is to detail the list of activities that shall be handled by Zeta Operations team for the Zapp Credit program.</w:t>
      </w:r>
    </w:p>
    <w:p w14:paraId="00000067" w14:textId="77777777" w:rsidR="00091897" w:rsidRDefault="00000000">
      <w:pPr>
        <w:pStyle w:val="Heading1"/>
        <w:numPr>
          <w:ilvl w:val="0"/>
          <w:numId w:val="3"/>
        </w:numPr>
        <w:rPr>
          <w:b/>
          <w:sz w:val="24"/>
          <w:szCs w:val="24"/>
        </w:rPr>
      </w:pPr>
      <w:bookmarkStart w:id="2" w:name="_heading=h.1fob9te" w:colFirst="0" w:colLast="0"/>
      <w:bookmarkEnd w:id="2"/>
      <w:r>
        <w:rPr>
          <w:b/>
          <w:sz w:val="24"/>
          <w:szCs w:val="24"/>
        </w:rPr>
        <w:t>Onboarding</w:t>
      </w:r>
    </w:p>
    <w:p w14:paraId="00000068" w14:textId="77777777" w:rsidR="00091897" w:rsidRDefault="00000000">
      <w:pPr>
        <w:pStyle w:val="Heading2"/>
        <w:numPr>
          <w:ilvl w:val="1"/>
          <w:numId w:val="3"/>
        </w:numPr>
        <w:rPr>
          <w:b/>
          <w:sz w:val="24"/>
          <w:szCs w:val="24"/>
        </w:rPr>
      </w:pPr>
      <w:bookmarkStart w:id="3" w:name="_heading=h.3znysh7" w:colFirst="0" w:colLast="0"/>
      <w:bookmarkEnd w:id="3"/>
      <w:r>
        <w:rPr>
          <w:b/>
          <w:sz w:val="24"/>
          <w:szCs w:val="24"/>
        </w:rPr>
        <w:t>Assumptions</w:t>
      </w:r>
    </w:p>
    <w:p w14:paraId="00000069" w14:textId="77777777" w:rsidR="00091897" w:rsidRDefault="00000000">
      <w:pPr>
        <w:numPr>
          <w:ilvl w:val="0"/>
          <w:numId w:val="4"/>
        </w:numPr>
        <w:pBdr>
          <w:top w:val="nil"/>
          <w:left w:val="nil"/>
          <w:bottom w:val="nil"/>
          <w:right w:val="nil"/>
          <w:between w:val="nil"/>
        </w:pBdr>
      </w:pPr>
      <w:r>
        <w:rPr>
          <w:color w:val="000000"/>
        </w:rPr>
        <w:t>Final approvals shall be handled by Banks APS.</w:t>
      </w:r>
    </w:p>
    <w:p w14:paraId="0000006A" w14:textId="77777777" w:rsidR="00091897" w:rsidRDefault="00000000">
      <w:pPr>
        <w:numPr>
          <w:ilvl w:val="0"/>
          <w:numId w:val="4"/>
        </w:numPr>
        <w:pBdr>
          <w:top w:val="nil"/>
          <w:left w:val="nil"/>
          <w:bottom w:val="nil"/>
          <w:right w:val="nil"/>
          <w:between w:val="nil"/>
        </w:pBdr>
      </w:pPr>
      <w:r>
        <w:rPr>
          <w:color w:val="000000"/>
        </w:rPr>
        <w:t>HDFC Bank shall handle the CKYC reporting through APS.</w:t>
      </w:r>
    </w:p>
    <w:p w14:paraId="0000006B" w14:textId="77777777" w:rsidR="00091897" w:rsidRDefault="00000000">
      <w:pPr>
        <w:numPr>
          <w:ilvl w:val="0"/>
          <w:numId w:val="4"/>
        </w:numPr>
        <w:pBdr>
          <w:top w:val="nil"/>
          <w:left w:val="nil"/>
          <w:bottom w:val="nil"/>
          <w:right w:val="nil"/>
          <w:between w:val="nil"/>
        </w:pBdr>
      </w:pPr>
      <w:r>
        <w:rPr>
          <w:color w:val="000000"/>
        </w:rPr>
        <w:t>APS shall reject Zapp Credit applications on existing HDFC bank Credit Card customers.</w:t>
      </w:r>
    </w:p>
    <w:p w14:paraId="0000006C" w14:textId="77777777" w:rsidR="00091897" w:rsidRDefault="00000000">
      <w:pPr>
        <w:numPr>
          <w:ilvl w:val="0"/>
          <w:numId w:val="4"/>
        </w:numPr>
        <w:pBdr>
          <w:top w:val="nil"/>
          <w:left w:val="nil"/>
          <w:bottom w:val="nil"/>
          <w:right w:val="nil"/>
          <w:between w:val="nil"/>
        </w:pBdr>
      </w:pPr>
      <w:r>
        <w:rPr>
          <w:color w:val="000000"/>
        </w:rPr>
        <w:t>HDFC Bank shall return only full KYC customer records for ETB definition.</w:t>
      </w:r>
    </w:p>
    <w:p w14:paraId="0000006D" w14:textId="77777777" w:rsidR="00091897" w:rsidRDefault="00000000">
      <w:pPr>
        <w:numPr>
          <w:ilvl w:val="0"/>
          <w:numId w:val="4"/>
        </w:numPr>
        <w:pBdr>
          <w:top w:val="nil"/>
          <w:left w:val="nil"/>
          <w:bottom w:val="nil"/>
          <w:right w:val="nil"/>
          <w:between w:val="nil"/>
        </w:pBdr>
      </w:pPr>
      <w:r>
        <w:rPr>
          <w:color w:val="000000"/>
        </w:rPr>
        <w:t xml:space="preserve">E-mail id is a mandatory field for </w:t>
      </w:r>
      <w:proofErr w:type="gramStart"/>
      <w:r>
        <w:rPr>
          <w:color w:val="000000"/>
        </w:rPr>
        <w:t>onboarding,</w:t>
      </w:r>
      <w:proofErr w:type="gramEnd"/>
      <w:r>
        <w:rPr>
          <w:color w:val="000000"/>
        </w:rPr>
        <w:t xml:space="preserve"> however E-mail id verification shall not be part of the onboarding journey.</w:t>
      </w:r>
    </w:p>
    <w:p w14:paraId="0000006E" w14:textId="77777777" w:rsidR="00091897" w:rsidRDefault="00000000">
      <w:pPr>
        <w:numPr>
          <w:ilvl w:val="0"/>
          <w:numId w:val="4"/>
        </w:numPr>
        <w:pBdr>
          <w:top w:val="nil"/>
          <w:left w:val="nil"/>
          <w:bottom w:val="nil"/>
          <w:right w:val="nil"/>
          <w:between w:val="nil"/>
        </w:pBdr>
      </w:pPr>
      <w:r>
        <w:t>APS shall share the copy of the application with the user.</w:t>
      </w:r>
    </w:p>
    <w:p w14:paraId="0000006F" w14:textId="77777777" w:rsidR="00091897" w:rsidRDefault="00000000">
      <w:pPr>
        <w:pStyle w:val="Heading2"/>
        <w:numPr>
          <w:ilvl w:val="1"/>
          <w:numId w:val="3"/>
        </w:numPr>
        <w:rPr>
          <w:b/>
          <w:sz w:val="24"/>
          <w:szCs w:val="24"/>
        </w:rPr>
      </w:pPr>
      <w:bookmarkStart w:id="4" w:name="_heading=h.2et92p0" w:colFirst="0" w:colLast="0"/>
      <w:bookmarkEnd w:id="4"/>
      <w:r>
        <w:rPr>
          <w:b/>
          <w:sz w:val="24"/>
          <w:szCs w:val="24"/>
        </w:rPr>
        <w:tab/>
        <w:t>Activities handled by Zeta Operations</w:t>
      </w:r>
    </w:p>
    <w:p w14:paraId="00000070" w14:textId="77777777" w:rsidR="00091897" w:rsidRDefault="00000000">
      <w:pPr>
        <w:numPr>
          <w:ilvl w:val="0"/>
          <w:numId w:val="5"/>
        </w:numPr>
        <w:pBdr>
          <w:top w:val="nil"/>
          <w:left w:val="nil"/>
          <w:bottom w:val="nil"/>
          <w:right w:val="nil"/>
          <w:between w:val="nil"/>
        </w:pBdr>
      </w:pPr>
      <w:r>
        <w:rPr>
          <w:color w:val="000000"/>
        </w:rPr>
        <w:t>Monitor the onboarding activity.</w:t>
      </w:r>
    </w:p>
    <w:p w14:paraId="00000071" w14:textId="77777777" w:rsidR="00091897" w:rsidRDefault="00000000">
      <w:pPr>
        <w:numPr>
          <w:ilvl w:val="1"/>
          <w:numId w:val="5"/>
        </w:numPr>
        <w:pBdr>
          <w:top w:val="nil"/>
          <w:left w:val="nil"/>
          <w:bottom w:val="nil"/>
          <w:right w:val="nil"/>
          <w:between w:val="nil"/>
        </w:pBdr>
      </w:pPr>
      <w:sdt>
        <w:sdtPr>
          <w:tag w:val="goog_rdk_0"/>
          <w:id w:val="1224720193"/>
        </w:sdtPr>
        <w:sdtContent>
          <w:commentRangeStart w:id="5"/>
        </w:sdtContent>
      </w:sdt>
      <w:sdt>
        <w:sdtPr>
          <w:tag w:val="goog_rdk_1"/>
          <w:id w:val="2118484402"/>
        </w:sdtPr>
        <w:sdtContent>
          <w:commentRangeStart w:id="6"/>
        </w:sdtContent>
      </w:sdt>
      <w:sdt>
        <w:sdtPr>
          <w:tag w:val="goog_rdk_2"/>
          <w:id w:val="-142122666"/>
        </w:sdtPr>
        <w:sdtContent>
          <w:commentRangeStart w:id="7"/>
        </w:sdtContent>
      </w:sdt>
      <w:r>
        <w:rPr>
          <w:color w:val="000000"/>
        </w:rPr>
        <w:t xml:space="preserve">Ensure all outward API requests from the Zeta application for approved onboardings in the Zeta platforms have a corresponding response message from the </w:t>
      </w:r>
      <w:r>
        <w:t>bank's</w:t>
      </w:r>
      <w:r>
        <w:rPr>
          <w:color w:val="000000"/>
        </w:rPr>
        <w:t xml:space="preserve"> APS system with </w:t>
      </w:r>
      <w:proofErr w:type="gramStart"/>
      <w:r>
        <w:rPr>
          <w:color w:val="000000"/>
        </w:rPr>
        <w:t>a confirmation</w:t>
      </w:r>
      <w:proofErr w:type="gramEnd"/>
      <w:r>
        <w:rPr>
          <w:color w:val="000000"/>
        </w:rPr>
        <w:t xml:space="preserve"> of either Approved or Rejected.</w:t>
      </w:r>
      <w:commentRangeEnd w:id="5"/>
      <w:r>
        <w:commentReference w:id="5"/>
      </w:r>
      <w:commentRangeEnd w:id="6"/>
      <w:r>
        <w:commentReference w:id="6"/>
      </w:r>
      <w:commentRangeEnd w:id="7"/>
      <w:r>
        <w:commentReference w:id="7"/>
      </w:r>
    </w:p>
    <w:p w14:paraId="00000072" w14:textId="77777777" w:rsidR="00091897" w:rsidRDefault="00000000">
      <w:pPr>
        <w:numPr>
          <w:ilvl w:val="1"/>
          <w:numId w:val="5"/>
        </w:numPr>
        <w:pBdr>
          <w:top w:val="nil"/>
          <w:left w:val="nil"/>
          <w:bottom w:val="nil"/>
          <w:right w:val="nil"/>
          <w:between w:val="nil"/>
        </w:pBdr>
      </w:pPr>
      <w:r>
        <w:rPr>
          <w:color w:val="000000"/>
        </w:rPr>
        <w:t xml:space="preserve">Zeta operations shall follow up with the bank teams for open API requests where </w:t>
      </w:r>
      <w:r>
        <w:t>acknowledgements are not</w:t>
      </w:r>
      <w:r>
        <w:rPr>
          <w:color w:val="000000"/>
        </w:rPr>
        <w:t xml:space="preserve"> received.</w:t>
      </w:r>
    </w:p>
    <w:p w14:paraId="00000073" w14:textId="77777777" w:rsidR="00091897" w:rsidRDefault="00000000">
      <w:pPr>
        <w:pStyle w:val="Heading1"/>
        <w:numPr>
          <w:ilvl w:val="0"/>
          <w:numId w:val="3"/>
        </w:numPr>
        <w:rPr>
          <w:b/>
          <w:sz w:val="24"/>
          <w:szCs w:val="24"/>
        </w:rPr>
      </w:pPr>
      <w:bookmarkStart w:id="8" w:name="_heading=h.tyjcwt" w:colFirst="0" w:colLast="0"/>
      <w:bookmarkEnd w:id="8"/>
      <w:r>
        <w:rPr>
          <w:b/>
          <w:sz w:val="24"/>
          <w:szCs w:val="24"/>
        </w:rPr>
        <w:t>Card Dispatch and Delivery Management</w:t>
      </w:r>
    </w:p>
    <w:p w14:paraId="00000074" w14:textId="77777777" w:rsidR="00091897" w:rsidRDefault="00000000">
      <w:pPr>
        <w:pStyle w:val="Heading2"/>
        <w:numPr>
          <w:ilvl w:val="1"/>
          <w:numId w:val="3"/>
        </w:numPr>
        <w:rPr>
          <w:b/>
          <w:sz w:val="24"/>
          <w:szCs w:val="24"/>
        </w:rPr>
      </w:pPr>
      <w:bookmarkStart w:id="9" w:name="_heading=h.3dy6vkm" w:colFirst="0" w:colLast="0"/>
      <w:bookmarkEnd w:id="9"/>
      <w:r>
        <w:rPr>
          <w:b/>
          <w:sz w:val="24"/>
          <w:szCs w:val="24"/>
        </w:rPr>
        <w:t>Assumptions</w:t>
      </w:r>
    </w:p>
    <w:p w14:paraId="00000075" w14:textId="77777777" w:rsidR="00091897" w:rsidRDefault="00000000">
      <w:pPr>
        <w:numPr>
          <w:ilvl w:val="0"/>
          <w:numId w:val="5"/>
        </w:numPr>
        <w:pBdr>
          <w:top w:val="nil"/>
          <w:left w:val="nil"/>
          <w:bottom w:val="nil"/>
          <w:right w:val="nil"/>
          <w:between w:val="nil"/>
        </w:pBdr>
      </w:pPr>
      <w:r>
        <w:rPr>
          <w:color w:val="000000"/>
        </w:rPr>
        <w:t>Vendor governance (Perso &amp; delivery) shall be handled by the bank.</w:t>
      </w:r>
    </w:p>
    <w:p w14:paraId="00000076" w14:textId="77777777" w:rsidR="00091897" w:rsidRDefault="00000000">
      <w:pPr>
        <w:numPr>
          <w:ilvl w:val="0"/>
          <w:numId w:val="5"/>
        </w:numPr>
        <w:pBdr>
          <w:top w:val="nil"/>
          <w:left w:val="nil"/>
          <w:bottom w:val="nil"/>
          <w:right w:val="nil"/>
          <w:between w:val="nil"/>
        </w:pBdr>
      </w:pPr>
      <w:r>
        <w:rPr>
          <w:color w:val="000000"/>
        </w:rPr>
        <w:t>Delivery status API (blue dart) is considered deemed correct and shall be displayed to the customer to track the shipments</w:t>
      </w:r>
    </w:p>
    <w:p w14:paraId="00000077" w14:textId="77777777" w:rsidR="00091897" w:rsidRDefault="00000000">
      <w:pPr>
        <w:numPr>
          <w:ilvl w:val="0"/>
          <w:numId w:val="5"/>
        </w:numPr>
        <w:pBdr>
          <w:top w:val="nil"/>
          <w:left w:val="nil"/>
          <w:bottom w:val="nil"/>
          <w:right w:val="nil"/>
          <w:between w:val="nil"/>
        </w:pBdr>
      </w:pPr>
      <w:r>
        <w:rPr>
          <w:color w:val="000000"/>
        </w:rPr>
        <w:t>RTO to destruction TAT is considered at 180 days.</w:t>
      </w:r>
    </w:p>
    <w:p w14:paraId="00000078" w14:textId="77777777" w:rsidR="00091897" w:rsidRDefault="00000000">
      <w:pPr>
        <w:pStyle w:val="Heading2"/>
        <w:numPr>
          <w:ilvl w:val="1"/>
          <w:numId w:val="3"/>
        </w:numPr>
        <w:rPr>
          <w:b/>
          <w:sz w:val="24"/>
          <w:szCs w:val="24"/>
        </w:rPr>
      </w:pPr>
      <w:bookmarkStart w:id="10" w:name="_heading=h.1t3h5sf" w:colFirst="0" w:colLast="0"/>
      <w:bookmarkEnd w:id="10"/>
      <w:r>
        <w:rPr>
          <w:b/>
          <w:sz w:val="24"/>
          <w:szCs w:val="24"/>
        </w:rPr>
        <w:lastRenderedPageBreak/>
        <w:tab/>
        <w:t>Activities handled by Zeta Operations</w:t>
      </w:r>
    </w:p>
    <w:p w14:paraId="00000079" w14:textId="77777777" w:rsidR="00091897" w:rsidRDefault="00000000">
      <w:pPr>
        <w:numPr>
          <w:ilvl w:val="0"/>
          <w:numId w:val="5"/>
        </w:numPr>
        <w:pBdr>
          <w:top w:val="nil"/>
          <w:left w:val="nil"/>
          <w:bottom w:val="nil"/>
          <w:right w:val="nil"/>
          <w:between w:val="nil"/>
        </w:pBdr>
      </w:pPr>
      <w:r>
        <w:rPr>
          <w:color w:val="000000"/>
        </w:rPr>
        <w:t>Monitor the card dispatch and delivery activity. System generated reports shall be monitored to review the following actions.</w:t>
      </w:r>
    </w:p>
    <w:p w14:paraId="0000007A" w14:textId="77777777" w:rsidR="00091897" w:rsidRDefault="00000000">
      <w:pPr>
        <w:numPr>
          <w:ilvl w:val="1"/>
          <w:numId w:val="5"/>
        </w:numPr>
        <w:pBdr>
          <w:top w:val="nil"/>
          <w:left w:val="nil"/>
          <w:bottom w:val="nil"/>
          <w:right w:val="nil"/>
          <w:between w:val="nil"/>
        </w:pBdr>
        <w:rPr>
          <w:b/>
          <w:color w:val="000000"/>
          <w:sz w:val="24"/>
          <w:szCs w:val="24"/>
        </w:rPr>
      </w:pPr>
      <w:r>
        <w:rPr>
          <w:color w:val="000000"/>
        </w:rPr>
        <w:t>All approved cards have been embossed.</w:t>
      </w:r>
    </w:p>
    <w:p w14:paraId="0000007B" w14:textId="77777777" w:rsidR="00091897" w:rsidRDefault="00000000">
      <w:pPr>
        <w:numPr>
          <w:ilvl w:val="1"/>
          <w:numId w:val="5"/>
        </w:numPr>
        <w:pBdr>
          <w:top w:val="nil"/>
          <w:left w:val="nil"/>
          <w:bottom w:val="nil"/>
          <w:right w:val="nil"/>
          <w:between w:val="nil"/>
        </w:pBdr>
        <w:rPr>
          <w:b/>
          <w:color w:val="000000"/>
          <w:sz w:val="24"/>
          <w:szCs w:val="24"/>
        </w:rPr>
      </w:pPr>
      <w:r>
        <w:rPr>
          <w:color w:val="000000"/>
          <w:sz w:val="24"/>
          <w:szCs w:val="24"/>
        </w:rPr>
        <w:t>All embossed cards have been picked up for delivery by Blue Dart.</w:t>
      </w:r>
    </w:p>
    <w:p w14:paraId="0000007C" w14:textId="77777777" w:rsidR="00091897" w:rsidRDefault="00000000">
      <w:pPr>
        <w:numPr>
          <w:ilvl w:val="1"/>
          <w:numId w:val="5"/>
        </w:numPr>
        <w:pBdr>
          <w:top w:val="nil"/>
          <w:left w:val="nil"/>
          <w:bottom w:val="nil"/>
          <w:right w:val="nil"/>
          <w:between w:val="nil"/>
        </w:pBdr>
        <w:rPr>
          <w:b/>
          <w:color w:val="000000"/>
          <w:sz w:val="24"/>
          <w:szCs w:val="24"/>
        </w:rPr>
      </w:pPr>
      <w:r>
        <w:rPr>
          <w:color w:val="000000"/>
          <w:sz w:val="24"/>
          <w:szCs w:val="24"/>
        </w:rPr>
        <w:t>Ensure delivery status is provided by Blue Dart within 10 days from the date of pick up.</w:t>
      </w:r>
    </w:p>
    <w:p w14:paraId="0000007D" w14:textId="77777777" w:rsidR="00091897" w:rsidRDefault="00000000">
      <w:pPr>
        <w:numPr>
          <w:ilvl w:val="1"/>
          <w:numId w:val="5"/>
        </w:numPr>
        <w:pBdr>
          <w:top w:val="nil"/>
          <w:left w:val="nil"/>
          <w:bottom w:val="nil"/>
          <w:right w:val="nil"/>
          <w:between w:val="nil"/>
        </w:pBdr>
        <w:rPr>
          <w:b/>
          <w:color w:val="000000"/>
          <w:sz w:val="24"/>
          <w:szCs w:val="24"/>
        </w:rPr>
      </w:pPr>
      <w:r>
        <w:rPr>
          <w:color w:val="000000"/>
          <w:sz w:val="24"/>
          <w:szCs w:val="24"/>
        </w:rPr>
        <w:t xml:space="preserve">Follow up with blue dart for a status update on shipments with no terminal state (Delivered or </w:t>
      </w:r>
      <w:proofErr w:type="spellStart"/>
      <w:r>
        <w:rPr>
          <w:color w:val="000000"/>
          <w:sz w:val="24"/>
          <w:szCs w:val="24"/>
        </w:rPr>
        <w:t>RTO’ed</w:t>
      </w:r>
      <w:proofErr w:type="spellEnd"/>
      <w:r>
        <w:rPr>
          <w:color w:val="000000"/>
          <w:sz w:val="24"/>
          <w:szCs w:val="24"/>
        </w:rPr>
        <w:t xml:space="preserve">) </w:t>
      </w:r>
      <w:r>
        <w:rPr>
          <w:sz w:val="24"/>
          <w:szCs w:val="24"/>
        </w:rPr>
        <w:t>aging</w:t>
      </w:r>
      <w:r>
        <w:rPr>
          <w:color w:val="000000"/>
          <w:sz w:val="24"/>
          <w:szCs w:val="24"/>
        </w:rPr>
        <w:t xml:space="preserve"> beyond 10 days from the pickup date.</w:t>
      </w:r>
    </w:p>
    <w:p w14:paraId="0000007E" w14:textId="77777777" w:rsidR="00091897" w:rsidRDefault="00000000">
      <w:pPr>
        <w:pStyle w:val="Heading1"/>
        <w:numPr>
          <w:ilvl w:val="0"/>
          <w:numId w:val="3"/>
        </w:numPr>
        <w:rPr>
          <w:b/>
          <w:sz w:val="24"/>
          <w:szCs w:val="24"/>
        </w:rPr>
      </w:pPr>
      <w:bookmarkStart w:id="11" w:name="_heading=h.4d34og8" w:colFirst="0" w:colLast="0"/>
      <w:bookmarkEnd w:id="11"/>
      <w:r>
        <w:rPr>
          <w:b/>
          <w:sz w:val="24"/>
          <w:szCs w:val="24"/>
        </w:rPr>
        <w:t>Settlement Process</w:t>
      </w:r>
    </w:p>
    <w:p w14:paraId="0000007F" w14:textId="77777777" w:rsidR="00091897" w:rsidRDefault="00000000">
      <w:pPr>
        <w:pStyle w:val="Heading2"/>
        <w:numPr>
          <w:ilvl w:val="1"/>
          <w:numId w:val="3"/>
        </w:numPr>
        <w:rPr>
          <w:b/>
          <w:sz w:val="24"/>
          <w:szCs w:val="24"/>
        </w:rPr>
      </w:pPr>
      <w:bookmarkStart w:id="12" w:name="_heading=h.2s8eyo1" w:colFirst="0" w:colLast="0"/>
      <w:bookmarkEnd w:id="12"/>
      <w:r>
        <w:rPr>
          <w:b/>
          <w:sz w:val="24"/>
          <w:szCs w:val="24"/>
        </w:rPr>
        <w:t>Assumptions</w:t>
      </w:r>
    </w:p>
    <w:p w14:paraId="00000080" w14:textId="77777777" w:rsidR="00091897" w:rsidRDefault="00000000">
      <w:pPr>
        <w:numPr>
          <w:ilvl w:val="0"/>
          <w:numId w:val="5"/>
        </w:numPr>
        <w:pBdr>
          <w:top w:val="nil"/>
          <w:left w:val="nil"/>
          <w:bottom w:val="nil"/>
          <w:right w:val="nil"/>
          <w:between w:val="nil"/>
        </w:pBdr>
      </w:pPr>
      <w:r>
        <w:rPr>
          <w:color w:val="000000"/>
        </w:rPr>
        <w:t xml:space="preserve">All transactions shall be </w:t>
      </w:r>
      <w:proofErr w:type="spellStart"/>
      <w:r>
        <w:rPr>
          <w:color w:val="000000"/>
        </w:rPr>
        <w:t>offus</w:t>
      </w:r>
      <w:proofErr w:type="spellEnd"/>
      <w:r>
        <w:rPr>
          <w:color w:val="000000"/>
        </w:rPr>
        <w:t xml:space="preserve"> for Zeta. Transactions on HDFC acquired merchants and other bank acquired merchants shall be routed through the network (Visa).</w:t>
      </w:r>
    </w:p>
    <w:p w14:paraId="00000081" w14:textId="77777777" w:rsidR="00091897" w:rsidRDefault="00000000">
      <w:pPr>
        <w:numPr>
          <w:ilvl w:val="0"/>
          <w:numId w:val="5"/>
        </w:numPr>
        <w:pBdr>
          <w:top w:val="nil"/>
          <w:left w:val="nil"/>
          <w:bottom w:val="nil"/>
          <w:right w:val="nil"/>
          <w:between w:val="nil"/>
        </w:pBdr>
      </w:pPr>
      <w:r>
        <w:rPr>
          <w:color w:val="000000"/>
        </w:rPr>
        <w:t>The settlement currency shall be in INR.</w:t>
      </w:r>
    </w:p>
    <w:p w14:paraId="00000082" w14:textId="77777777" w:rsidR="00091897" w:rsidRDefault="00000000">
      <w:pPr>
        <w:numPr>
          <w:ilvl w:val="0"/>
          <w:numId w:val="5"/>
        </w:numPr>
        <w:pBdr>
          <w:top w:val="nil"/>
          <w:left w:val="nil"/>
          <w:bottom w:val="nil"/>
          <w:right w:val="nil"/>
          <w:between w:val="nil"/>
        </w:pBdr>
      </w:pPr>
      <w:r>
        <w:rPr>
          <w:color w:val="000000"/>
        </w:rPr>
        <w:t xml:space="preserve">Refunds shall be validated against </w:t>
      </w:r>
      <w:proofErr w:type="gramStart"/>
      <w:r>
        <w:rPr>
          <w:color w:val="000000"/>
        </w:rPr>
        <w:t>availability</w:t>
      </w:r>
      <w:proofErr w:type="gramEnd"/>
      <w:r>
        <w:rPr>
          <w:color w:val="000000"/>
        </w:rPr>
        <w:t xml:space="preserve"> of original </w:t>
      </w:r>
      <w:proofErr w:type="gramStart"/>
      <w:r>
        <w:rPr>
          <w:color w:val="000000"/>
        </w:rPr>
        <w:t>presentment</w:t>
      </w:r>
      <w:proofErr w:type="gramEnd"/>
      <w:r>
        <w:rPr>
          <w:color w:val="000000"/>
        </w:rPr>
        <w:t xml:space="preserve"> and exceptions reported monthly. Refunds shall continue to be posted to the customer’s account in alignment to the block code matrix definition</w:t>
      </w:r>
    </w:p>
    <w:p w14:paraId="00000083" w14:textId="77777777" w:rsidR="00091897" w:rsidRDefault="00000000">
      <w:pPr>
        <w:numPr>
          <w:ilvl w:val="0"/>
          <w:numId w:val="5"/>
        </w:numPr>
        <w:pBdr>
          <w:top w:val="nil"/>
          <w:left w:val="nil"/>
          <w:bottom w:val="nil"/>
          <w:right w:val="nil"/>
          <w:between w:val="nil"/>
        </w:pBdr>
      </w:pPr>
      <w:r>
        <w:rPr>
          <w:color w:val="000000"/>
        </w:rPr>
        <w:t xml:space="preserve">ATM transactions shall be </w:t>
      </w:r>
      <w:proofErr w:type="gramStart"/>
      <w:r>
        <w:rPr>
          <w:color w:val="000000"/>
        </w:rPr>
        <w:t>cleared</w:t>
      </w:r>
      <w:proofErr w:type="gramEnd"/>
      <w:r>
        <w:rPr>
          <w:color w:val="000000"/>
        </w:rPr>
        <w:t xml:space="preserve"> and settled by Visa and shall be part of the Visa settlement files.</w:t>
      </w:r>
    </w:p>
    <w:p w14:paraId="00000084" w14:textId="77777777" w:rsidR="00091897" w:rsidRDefault="00000000">
      <w:pPr>
        <w:numPr>
          <w:ilvl w:val="0"/>
          <w:numId w:val="5"/>
        </w:numPr>
        <w:pBdr>
          <w:top w:val="nil"/>
          <w:left w:val="nil"/>
          <w:bottom w:val="nil"/>
          <w:right w:val="nil"/>
          <w:between w:val="nil"/>
        </w:pBdr>
      </w:pPr>
      <w:proofErr w:type="spellStart"/>
      <w:r>
        <w:rPr>
          <w:color w:val="000000"/>
        </w:rPr>
        <w:t>Flexcube</w:t>
      </w:r>
      <w:proofErr w:type="spellEnd"/>
      <w:r>
        <w:rPr>
          <w:color w:val="000000"/>
        </w:rPr>
        <w:t xml:space="preserve"> entries shall be executed by the Bank.</w:t>
      </w:r>
    </w:p>
    <w:p w14:paraId="00000085" w14:textId="77777777" w:rsidR="00091897" w:rsidRDefault="00000000">
      <w:pPr>
        <w:pStyle w:val="Heading2"/>
        <w:numPr>
          <w:ilvl w:val="1"/>
          <w:numId w:val="3"/>
        </w:numPr>
        <w:rPr>
          <w:b/>
          <w:sz w:val="24"/>
          <w:szCs w:val="24"/>
        </w:rPr>
      </w:pPr>
      <w:bookmarkStart w:id="13" w:name="_heading=h.17dp8vu" w:colFirst="0" w:colLast="0"/>
      <w:bookmarkEnd w:id="13"/>
      <w:r>
        <w:rPr>
          <w:b/>
          <w:sz w:val="24"/>
          <w:szCs w:val="24"/>
        </w:rPr>
        <w:tab/>
        <w:t>Activities handled by Zeta Operations</w:t>
      </w:r>
    </w:p>
    <w:p w14:paraId="00000086" w14:textId="77777777" w:rsidR="00091897" w:rsidRDefault="00000000">
      <w:pPr>
        <w:numPr>
          <w:ilvl w:val="0"/>
          <w:numId w:val="5"/>
        </w:numPr>
        <w:pBdr>
          <w:top w:val="nil"/>
          <w:left w:val="nil"/>
          <w:bottom w:val="nil"/>
          <w:right w:val="nil"/>
          <w:between w:val="nil"/>
        </w:pBdr>
      </w:pPr>
      <w:r>
        <w:rPr>
          <w:color w:val="000000"/>
        </w:rPr>
        <w:t>Download Network settlement files from the Visa portal. (Both Domestic and International)</w:t>
      </w:r>
    </w:p>
    <w:p w14:paraId="00000087" w14:textId="77777777" w:rsidR="00091897" w:rsidRDefault="00000000">
      <w:pPr>
        <w:numPr>
          <w:ilvl w:val="0"/>
          <w:numId w:val="5"/>
        </w:numPr>
        <w:pBdr>
          <w:top w:val="nil"/>
          <w:left w:val="nil"/>
          <w:bottom w:val="nil"/>
          <w:right w:val="nil"/>
          <w:between w:val="nil"/>
        </w:pBdr>
      </w:pPr>
      <w:r>
        <w:rPr>
          <w:color w:val="000000"/>
        </w:rPr>
        <w:t>Upload Network settlement files to the Zeta platforms. (Both Domestic and International)</w:t>
      </w:r>
    </w:p>
    <w:p w14:paraId="00000088" w14:textId="77777777" w:rsidR="00091897" w:rsidRDefault="00000000">
      <w:pPr>
        <w:numPr>
          <w:ilvl w:val="0"/>
          <w:numId w:val="5"/>
        </w:numPr>
        <w:pBdr>
          <w:top w:val="nil"/>
          <w:left w:val="nil"/>
          <w:bottom w:val="nil"/>
          <w:right w:val="nil"/>
          <w:between w:val="nil"/>
        </w:pBdr>
      </w:pPr>
      <w:r>
        <w:rPr>
          <w:color w:val="000000"/>
        </w:rPr>
        <w:t>Resolving settlement exceptions. Exceptions created in the system for reasons where the debit/credit available in the network files could not be posted to the respective card accounts. The reasons could be as below:</w:t>
      </w:r>
    </w:p>
    <w:p w14:paraId="00000089" w14:textId="77777777" w:rsidR="00091897" w:rsidRDefault="00000000">
      <w:pPr>
        <w:numPr>
          <w:ilvl w:val="1"/>
          <w:numId w:val="5"/>
        </w:numPr>
        <w:pBdr>
          <w:top w:val="nil"/>
          <w:left w:val="nil"/>
          <w:bottom w:val="nil"/>
          <w:right w:val="nil"/>
          <w:between w:val="nil"/>
        </w:pBdr>
      </w:pPr>
      <w:r>
        <w:rPr>
          <w:color w:val="000000"/>
        </w:rPr>
        <w:t>Invalid Card number (Dr/Cr)</w:t>
      </w:r>
    </w:p>
    <w:p w14:paraId="0000008A" w14:textId="77777777" w:rsidR="00091897" w:rsidRDefault="00000000">
      <w:pPr>
        <w:numPr>
          <w:ilvl w:val="1"/>
          <w:numId w:val="5"/>
        </w:numPr>
        <w:pBdr>
          <w:top w:val="nil"/>
          <w:left w:val="nil"/>
          <w:bottom w:val="nil"/>
          <w:right w:val="nil"/>
          <w:between w:val="nil"/>
        </w:pBdr>
      </w:pPr>
      <w:r>
        <w:rPr>
          <w:color w:val="000000"/>
        </w:rPr>
        <w:t>Posting failure on blocked cards (Dr/Cr)"</w:t>
      </w:r>
    </w:p>
    <w:p w14:paraId="0000008B" w14:textId="77777777" w:rsidR="00091897" w:rsidRDefault="00000000">
      <w:pPr>
        <w:numPr>
          <w:ilvl w:val="0"/>
          <w:numId w:val="5"/>
        </w:numPr>
        <w:pBdr>
          <w:top w:val="nil"/>
          <w:left w:val="nil"/>
          <w:bottom w:val="nil"/>
          <w:right w:val="nil"/>
          <w:between w:val="nil"/>
        </w:pBdr>
      </w:pPr>
      <w:r>
        <w:rPr>
          <w:color w:val="000000"/>
        </w:rPr>
        <w:t>Sharing settlement and reconciliation reports</w:t>
      </w:r>
    </w:p>
    <w:p w14:paraId="0000008C" w14:textId="77777777" w:rsidR="00091897" w:rsidRDefault="00000000">
      <w:pPr>
        <w:numPr>
          <w:ilvl w:val="0"/>
          <w:numId w:val="5"/>
        </w:numPr>
        <w:pBdr>
          <w:top w:val="nil"/>
          <w:left w:val="nil"/>
          <w:bottom w:val="nil"/>
          <w:right w:val="nil"/>
          <w:between w:val="nil"/>
        </w:pBdr>
      </w:pPr>
      <w:r>
        <w:rPr>
          <w:color w:val="000000"/>
        </w:rPr>
        <w:t xml:space="preserve">Pro-active investigation and resolution (chargebacks </w:t>
      </w:r>
      <w:proofErr w:type="spellStart"/>
      <w:r>
        <w:rPr>
          <w:color w:val="000000"/>
        </w:rPr>
        <w:t>etc</w:t>
      </w:r>
      <w:proofErr w:type="spellEnd"/>
      <w:r>
        <w:rPr>
          <w:color w:val="000000"/>
        </w:rPr>
        <w:t xml:space="preserve">) for </w:t>
      </w:r>
      <w:proofErr w:type="gramStart"/>
      <w:r>
        <w:rPr>
          <w:color w:val="000000"/>
        </w:rPr>
        <w:t>presentments</w:t>
      </w:r>
      <w:proofErr w:type="gramEnd"/>
      <w:r>
        <w:rPr>
          <w:color w:val="000000"/>
        </w:rPr>
        <w:t xml:space="preserve"> on predefined block codes.</w:t>
      </w:r>
    </w:p>
    <w:p w14:paraId="0000008D" w14:textId="77777777" w:rsidR="00091897" w:rsidRDefault="00091897"/>
    <w:p w14:paraId="0000008E" w14:textId="77777777" w:rsidR="00091897" w:rsidRDefault="00000000">
      <w:pPr>
        <w:pStyle w:val="Heading1"/>
        <w:numPr>
          <w:ilvl w:val="0"/>
          <w:numId w:val="3"/>
        </w:numPr>
        <w:rPr>
          <w:b/>
          <w:sz w:val="24"/>
          <w:szCs w:val="24"/>
        </w:rPr>
      </w:pPr>
      <w:bookmarkStart w:id="14" w:name="_heading=h.3rdcrjn" w:colFirst="0" w:colLast="0"/>
      <w:bookmarkEnd w:id="14"/>
      <w:r>
        <w:rPr>
          <w:b/>
          <w:sz w:val="24"/>
          <w:szCs w:val="24"/>
        </w:rPr>
        <w:lastRenderedPageBreak/>
        <w:t>Dispute Management</w:t>
      </w:r>
    </w:p>
    <w:p w14:paraId="0000008F" w14:textId="77777777" w:rsidR="00091897" w:rsidRDefault="00000000">
      <w:pPr>
        <w:pStyle w:val="Heading2"/>
        <w:numPr>
          <w:ilvl w:val="1"/>
          <w:numId w:val="3"/>
        </w:numPr>
        <w:rPr>
          <w:b/>
          <w:sz w:val="24"/>
          <w:szCs w:val="24"/>
        </w:rPr>
      </w:pPr>
      <w:bookmarkStart w:id="15" w:name="_heading=h.26in1rg" w:colFirst="0" w:colLast="0"/>
      <w:bookmarkEnd w:id="15"/>
      <w:r>
        <w:rPr>
          <w:b/>
          <w:sz w:val="24"/>
          <w:szCs w:val="24"/>
        </w:rPr>
        <w:t>Assumptions</w:t>
      </w:r>
    </w:p>
    <w:p w14:paraId="00000090" w14:textId="77777777" w:rsidR="00091897" w:rsidRDefault="00000000">
      <w:pPr>
        <w:numPr>
          <w:ilvl w:val="0"/>
          <w:numId w:val="5"/>
        </w:numPr>
        <w:pBdr>
          <w:top w:val="nil"/>
          <w:left w:val="nil"/>
          <w:bottom w:val="nil"/>
          <w:right w:val="nil"/>
          <w:between w:val="nil"/>
        </w:pBdr>
      </w:pPr>
      <w:r>
        <w:rPr>
          <w:color w:val="000000"/>
        </w:rPr>
        <w:t xml:space="preserve">The dispute actions for all disputes (HDFC </w:t>
      </w:r>
      <w:proofErr w:type="spellStart"/>
      <w:r>
        <w:rPr>
          <w:color w:val="000000"/>
        </w:rPr>
        <w:t>Offus</w:t>
      </w:r>
      <w:proofErr w:type="spellEnd"/>
      <w:r>
        <w:rPr>
          <w:color w:val="000000"/>
        </w:rPr>
        <w:t>, HDFC Onus &amp; ATM transactions) shall be handled/processed in the VROL portal.</w:t>
      </w:r>
    </w:p>
    <w:p w14:paraId="00000091" w14:textId="77777777" w:rsidR="00091897" w:rsidRDefault="00000000">
      <w:pPr>
        <w:numPr>
          <w:ilvl w:val="0"/>
          <w:numId w:val="5"/>
        </w:numPr>
        <w:pBdr>
          <w:top w:val="nil"/>
          <w:left w:val="nil"/>
          <w:bottom w:val="nil"/>
          <w:right w:val="nil"/>
          <w:between w:val="nil"/>
        </w:pBdr>
      </w:pPr>
      <w:r>
        <w:rPr>
          <w:color w:val="000000"/>
        </w:rPr>
        <w:t>Permanent credit issuance, provisional credit issuance, permanent credit reversal &amp; provisional credit reversals shall ride on the defined process, unless specifically called out in this document. No separate CAD matrix shall be applicable.</w:t>
      </w:r>
    </w:p>
    <w:p w14:paraId="00000092" w14:textId="77777777" w:rsidR="00091897" w:rsidRDefault="00000000">
      <w:pPr>
        <w:numPr>
          <w:ilvl w:val="0"/>
          <w:numId w:val="5"/>
        </w:numPr>
        <w:pBdr>
          <w:top w:val="nil"/>
          <w:left w:val="nil"/>
          <w:bottom w:val="nil"/>
          <w:right w:val="nil"/>
          <w:between w:val="nil"/>
        </w:pBdr>
      </w:pPr>
      <w:r>
        <w:rPr>
          <w:color w:val="000000"/>
        </w:rPr>
        <w:t xml:space="preserve">The dispute actions shall be in accordance </w:t>
      </w:r>
      <w:r>
        <w:t>with the</w:t>
      </w:r>
      <w:r>
        <w:rPr>
          <w:color w:val="000000"/>
        </w:rPr>
        <w:t xml:space="preserve"> regulations defined in the latest Visa Dispute manuals.</w:t>
      </w:r>
    </w:p>
    <w:p w14:paraId="00000093" w14:textId="77777777" w:rsidR="00091897" w:rsidRDefault="00000000">
      <w:pPr>
        <w:pStyle w:val="Heading2"/>
        <w:numPr>
          <w:ilvl w:val="1"/>
          <w:numId w:val="3"/>
        </w:numPr>
        <w:rPr>
          <w:b/>
          <w:sz w:val="24"/>
          <w:szCs w:val="24"/>
        </w:rPr>
      </w:pPr>
      <w:bookmarkStart w:id="16" w:name="_heading=h.lnxbz9" w:colFirst="0" w:colLast="0"/>
      <w:bookmarkEnd w:id="16"/>
      <w:r>
        <w:rPr>
          <w:b/>
          <w:sz w:val="24"/>
          <w:szCs w:val="24"/>
        </w:rPr>
        <w:tab/>
        <w:t>Activities handled by Zeta Operations</w:t>
      </w:r>
    </w:p>
    <w:p w14:paraId="00000094" w14:textId="77777777" w:rsidR="00091897" w:rsidRDefault="00000000">
      <w:pPr>
        <w:numPr>
          <w:ilvl w:val="0"/>
          <w:numId w:val="5"/>
        </w:numPr>
        <w:pBdr>
          <w:top w:val="nil"/>
          <w:left w:val="nil"/>
          <w:bottom w:val="nil"/>
          <w:right w:val="nil"/>
          <w:between w:val="nil"/>
        </w:pBdr>
      </w:pPr>
      <w:r>
        <w:rPr>
          <w:color w:val="000000"/>
        </w:rPr>
        <w:t xml:space="preserve">Track incoming disputes (Customer initiated) </w:t>
      </w:r>
      <w:r>
        <w:t>from the support</w:t>
      </w:r>
      <w:r>
        <w:rPr>
          <w:color w:val="000000"/>
        </w:rPr>
        <w:t xml:space="preserve"> center.</w:t>
      </w:r>
    </w:p>
    <w:p w14:paraId="00000095" w14:textId="77777777" w:rsidR="00091897" w:rsidRDefault="00000000">
      <w:pPr>
        <w:numPr>
          <w:ilvl w:val="0"/>
          <w:numId w:val="5"/>
        </w:numPr>
        <w:pBdr>
          <w:top w:val="nil"/>
          <w:left w:val="nil"/>
          <w:bottom w:val="nil"/>
          <w:right w:val="nil"/>
          <w:between w:val="nil"/>
        </w:pBdr>
      </w:pPr>
      <w:r>
        <w:rPr>
          <w:color w:val="000000"/>
        </w:rPr>
        <w:t xml:space="preserve">Track settlement exceptions (Invalid Card number </w:t>
      </w:r>
      <w:proofErr w:type="spellStart"/>
      <w:r>
        <w:rPr>
          <w:color w:val="000000"/>
        </w:rPr>
        <w:t>etc</w:t>
      </w:r>
      <w:proofErr w:type="spellEnd"/>
      <w:r>
        <w:rPr>
          <w:color w:val="000000"/>
        </w:rPr>
        <w:t xml:space="preserve">) and </w:t>
      </w:r>
      <w:proofErr w:type="gramStart"/>
      <w:r>
        <w:rPr>
          <w:color w:val="000000"/>
        </w:rPr>
        <w:t>presentments</w:t>
      </w:r>
      <w:proofErr w:type="gramEnd"/>
      <w:r>
        <w:rPr>
          <w:color w:val="000000"/>
        </w:rPr>
        <w:t xml:space="preserve"> on pre-defined block codes defined by the bank for investigation and appropriate action.</w:t>
      </w:r>
    </w:p>
    <w:p w14:paraId="00000096" w14:textId="77777777" w:rsidR="00091897" w:rsidRDefault="00000000">
      <w:pPr>
        <w:numPr>
          <w:ilvl w:val="0"/>
          <w:numId w:val="5"/>
        </w:numPr>
        <w:pBdr>
          <w:top w:val="nil"/>
          <w:left w:val="nil"/>
          <w:bottom w:val="nil"/>
          <w:right w:val="nil"/>
          <w:between w:val="nil"/>
        </w:pBdr>
      </w:pPr>
      <w:r>
        <w:rPr>
          <w:color w:val="000000"/>
        </w:rPr>
        <w:t>Provisional &amp; Permanent credit issuance and reversals as per the agreed process on progress of the dispute.</w:t>
      </w:r>
    </w:p>
    <w:p w14:paraId="00000097" w14:textId="77777777" w:rsidR="00091897" w:rsidRDefault="00000000">
      <w:pPr>
        <w:numPr>
          <w:ilvl w:val="0"/>
          <w:numId w:val="5"/>
        </w:numPr>
        <w:pBdr>
          <w:top w:val="nil"/>
          <w:left w:val="nil"/>
          <w:bottom w:val="nil"/>
          <w:right w:val="nil"/>
          <w:between w:val="nil"/>
        </w:pBdr>
      </w:pPr>
      <w:r>
        <w:rPr>
          <w:color w:val="000000"/>
        </w:rPr>
        <w:t xml:space="preserve">Referrals to the </w:t>
      </w:r>
      <w:proofErr w:type="gramStart"/>
      <w:r>
        <w:rPr>
          <w:color w:val="000000"/>
        </w:rPr>
        <w:t>banks</w:t>
      </w:r>
      <w:proofErr w:type="gramEnd"/>
      <w:r>
        <w:rPr>
          <w:color w:val="000000"/>
        </w:rPr>
        <w:t xml:space="preserve"> FRM team on secured Fraud disputes. Tracking and closure of the same.</w:t>
      </w:r>
    </w:p>
    <w:p w14:paraId="00000098" w14:textId="77777777" w:rsidR="00091897" w:rsidRDefault="00000000">
      <w:pPr>
        <w:numPr>
          <w:ilvl w:val="0"/>
          <w:numId w:val="5"/>
        </w:numPr>
        <w:pBdr>
          <w:top w:val="nil"/>
          <w:left w:val="nil"/>
          <w:bottom w:val="nil"/>
          <w:right w:val="nil"/>
          <w:between w:val="nil"/>
        </w:pBdr>
      </w:pPr>
      <w:r>
        <w:rPr>
          <w:color w:val="000000"/>
        </w:rPr>
        <w:t>Dispute initiation in the network portal (VROL), tracking and closure.</w:t>
      </w:r>
    </w:p>
    <w:p w14:paraId="00000099" w14:textId="77777777" w:rsidR="00091897" w:rsidRDefault="00000000">
      <w:pPr>
        <w:numPr>
          <w:ilvl w:val="0"/>
          <w:numId w:val="5"/>
        </w:numPr>
        <w:pBdr>
          <w:top w:val="nil"/>
          <w:left w:val="nil"/>
          <w:bottom w:val="nil"/>
          <w:right w:val="nil"/>
          <w:between w:val="nil"/>
        </w:pBdr>
      </w:pPr>
      <w:r>
        <w:rPr>
          <w:color w:val="000000"/>
        </w:rPr>
        <w:t>Manage exchange of supporting documents through the network portal (VROL) for disputes raised.</w:t>
      </w:r>
    </w:p>
    <w:p w14:paraId="0000009A" w14:textId="77777777" w:rsidR="00091897" w:rsidRDefault="00000000">
      <w:pPr>
        <w:numPr>
          <w:ilvl w:val="0"/>
          <w:numId w:val="5"/>
        </w:numPr>
        <w:pBdr>
          <w:top w:val="nil"/>
          <w:left w:val="nil"/>
          <w:bottom w:val="nil"/>
          <w:right w:val="nil"/>
          <w:between w:val="nil"/>
        </w:pBdr>
      </w:pPr>
      <w:r>
        <w:rPr>
          <w:color w:val="000000"/>
        </w:rPr>
        <w:t>Manage outgoing and incoming dispute life cycles for resolution.</w:t>
      </w:r>
    </w:p>
    <w:p w14:paraId="0000009B" w14:textId="77777777" w:rsidR="00091897" w:rsidRDefault="00000000">
      <w:pPr>
        <w:numPr>
          <w:ilvl w:val="1"/>
          <w:numId w:val="5"/>
        </w:numPr>
        <w:pBdr>
          <w:top w:val="nil"/>
          <w:left w:val="nil"/>
          <w:bottom w:val="nil"/>
          <w:right w:val="nil"/>
          <w:between w:val="nil"/>
        </w:pBdr>
      </w:pPr>
      <w:r>
        <w:rPr>
          <w:color w:val="000000"/>
        </w:rPr>
        <w:t>Copy request initiation &amp; fulfillment.</w:t>
      </w:r>
    </w:p>
    <w:p w14:paraId="0000009C" w14:textId="77777777" w:rsidR="00091897" w:rsidRDefault="00000000">
      <w:pPr>
        <w:numPr>
          <w:ilvl w:val="1"/>
          <w:numId w:val="5"/>
        </w:numPr>
        <w:pBdr>
          <w:top w:val="nil"/>
          <w:left w:val="nil"/>
          <w:bottom w:val="nil"/>
          <w:right w:val="nil"/>
          <w:between w:val="nil"/>
        </w:pBdr>
      </w:pPr>
      <w:r>
        <w:rPr>
          <w:color w:val="000000"/>
        </w:rPr>
        <w:t>Chargeback</w:t>
      </w:r>
    </w:p>
    <w:p w14:paraId="0000009D" w14:textId="77777777" w:rsidR="00091897" w:rsidRDefault="00000000">
      <w:pPr>
        <w:numPr>
          <w:ilvl w:val="1"/>
          <w:numId w:val="5"/>
        </w:numPr>
        <w:pBdr>
          <w:top w:val="nil"/>
          <w:left w:val="nil"/>
          <w:bottom w:val="nil"/>
          <w:right w:val="nil"/>
          <w:between w:val="nil"/>
        </w:pBdr>
      </w:pPr>
      <w:r>
        <w:rPr>
          <w:color w:val="000000"/>
        </w:rPr>
        <w:t>Re-Presentment</w:t>
      </w:r>
    </w:p>
    <w:p w14:paraId="0000009E" w14:textId="77777777" w:rsidR="00091897" w:rsidRDefault="00000000">
      <w:pPr>
        <w:numPr>
          <w:ilvl w:val="1"/>
          <w:numId w:val="5"/>
        </w:numPr>
        <w:pBdr>
          <w:top w:val="nil"/>
          <w:left w:val="nil"/>
          <w:bottom w:val="nil"/>
          <w:right w:val="nil"/>
          <w:between w:val="nil"/>
        </w:pBdr>
      </w:pPr>
      <w:r>
        <w:rPr>
          <w:color w:val="000000"/>
        </w:rPr>
        <w:t>Pre-arbitration</w:t>
      </w:r>
    </w:p>
    <w:p w14:paraId="0000009F" w14:textId="77777777" w:rsidR="00091897" w:rsidRDefault="00000000">
      <w:pPr>
        <w:numPr>
          <w:ilvl w:val="1"/>
          <w:numId w:val="5"/>
        </w:numPr>
        <w:pBdr>
          <w:top w:val="nil"/>
          <w:left w:val="nil"/>
          <w:bottom w:val="nil"/>
          <w:right w:val="nil"/>
          <w:between w:val="nil"/>
        </w:pBdr>
      </w:pPr>
      <w:r>
        <w:rPr>
          <w:color w:val="000000"/>
        </w:rPr>
        <w:t>Pre-arbitration response</w:t>
      </w:r>
    </w:p>
    <w:p w14:paraId="000000A0" w14:textId="77777777" w:rsidR="00091897" w:rsidRDefault="00000000">
      <w:pPr>
        <w:numPr>
          <w:ilvl w:val="1"/>
          <w:numId w:val="5"/>
        </w:numPr>
        <w:pBdr>
          <w:top w:val="nil"/>
          <w:left w:val="nil"/>
          <w:bottom w:val="nil"/>
          <w:right w:val="nil"/>
          <w:between w:val="nil"/>
        </w:pBdr>
      </w:pPr>
      <w:r>
        <w:rPr>
          <w:color w:val="000000"/>
        </w:rPr>
        <w:t>Arbitration filing</w:t>
      </w:r>
    </w:p>
    <w:p w14:paraId="000000A1" w14:textId="77777777" w:rsidR="00091897" w:rsidRDefault="00000000">
      <w:pPr>
        <w:numPr>
          <w:ilvl w:val="1"/>
          <w:numId w:val="5"/>
        </w:numPr>
        <w:pBdr>
          <w:top w:val="nil"/>
          <w:left w:val="nil"/>
          <w:bottom w:val="nil"/>
          <w:right w:val="nil"/>
          <w:between w:val="nil"/>
        </w:pBdr>
      </w:pPr>
      <w:r>
        <w:rPr>
          <w:color w:val="000000"/>
        </w:rPr>
        <w:t>Pre-compliance</w:t>
      </w:r>
    </w:p>
    <w:p w14:paraId="000000A2" w14:textId="77777777" w:rsidR="00091897" w:rsidRDefault="00000000">
      <w:pPr>
        <w:numPr>
          <w:ilvl w:val="1"/>
          <w:numId w:val="5"/>
        </w:numPr>
        <w:pBdr>
          <w:top w:val="nil"/>
          <w:left w:val="nil"/>
          <w:bottom w:val="nil"/>
          <w:right w:val="nil"/>
          <w:between w:val="nil"/>
        </w:pBdr>
      </w:pPr>
      <w:r>
        <w:rPr>
          <w:color w:val="000000"/>
        </w:rPr>
        <w:t>Pre-compliance response</w:t>
      </w:r>
    </w:p>
    <w:p w14:paraId="000000A3" w14:textId="77777777" w:rsidR="00091897" w:rsidRDefault="00000000">
      <w:pPr>
        <w:numPr>
          <w:ilvl w:val="1"/>
          <w:numId w:val="5"/>
        </w:numPr>
        <w:pBdr>
          <w:top w:val="nil"/>
          <w:left w:val="nil"/>
          <w:bottom w:val="nil"/>
          <w:right w:val="nil"/>
          <w:between w:val="nil"/>
        </w:pBdr>
      </w:pPr>
      <w:r>
        <w:rPr>
          <w:color w:val="000000"/>
        </w:rPr>
        <w:t>Compliance</w:t>
      </w:r>
    </w:p>
    <w:p w14:paraId="000000A4" w14:textId="77777777" w:rsidR="00091897" w:rsidRDefault="00000000">
      <w:pPr>
        <w:numPr>
          <w:ilvl w:val="1"/>
          <w:numId w:val="5"/>
        </w:numPr>
        <w:pBdr>
          <w:top w:val="nil"/>
          <w:left w:val="nil"/>
          <w:bottom w:val="nil"/>
          <w:right w:val="nil"/>
          <w:between w:val="nil"/>
        </w:pBdr>
      </w:pPr>
      <w:r>
        <w:rPr>
          <w:color w:val="000000"/>
        </w:rPr>
        <w:t>Good faith</w:t>
      </w:r>
    </w:p>
    <w:p w14:paraId="000000A5" w14:textId="77777777" w:rsidR="00091897" w:rsidRDefault="00000000">
      <w:pPr>
        <w:numPr>
          <w:ilvl w:val="1"/>
          <w:numId w:val="5"/>
        </w:numPr>
        <w:pBdr>
          <w:top w:val="nil"/>
          <w:left w:val="nil"/>
          <w:bottom w:val="nil"/>
          <w:right w:val="nil"/>
          <w:between w:val="nil"/>
        </w:pBdr>
      </w:pPr>
      <w:r>
        <w:rPr>
          <w:color w:val="000000"/>
        </w:rPr>
        <w:t>Good faith response.</w:t>
      </w:r>
    </w:p>
    <w:p w14:paraId="000000A6" w14:textId="77777777" w:rsidR="00091897" w:rsidRDefault="00000000">
      <w:pPr>
        <w:numPr>
          <w:ilvl w:val="0"/>
          <w:numId w:val="5"/>
        </w:numPr>
        <w:pBdr>
          <w:top w:val="nil"/>
          <w:left w:val="nil"/>
          <w:bottom w:val="nil"/>
          <w:right w:val="nil"/>
          <w:between w:val="nil"/>
        </w:pBdr>
      </w:pPr>
      <w:r>
        <w:rPr>
          <w:color w:val="000000"/>
        </w:rPr>
        <w:t>Other specific actions</w:t>
      </w:r>
    </w:p>
    <w:p w14:paraId="000000A7" w14:textId="77777777" w:rsidR="00091897" w:rsidRDefault="00000000">
      <w:pPr>
        <w:numPr>
          <w:ilvl w:val="1"/>
          <w:numId w:val="5"/>
        </w:numPr>
        <w:pBdr>
          <w:top w:val="nil"/>
          <w:left w:val="nil"/>
          <w:bottom w:val="nil"/>
          <w:right w:val="nil"/>
          <w:between w:val="nil"/>
        </w:pBdr>
      </w:pPr>
      <w:r>
        <w:rPr>
          <w:color w:val="000000"/>
        </w:rPr>
        <w:t>Monitor case initiated and No action report to ensure all incoming disputes are actioned on time.</w:t>
      </w:r>
    </w:p>
    <w:p w14:paraId="000000A8" w14:textId="77777777" w:rsidR="00091897" w:rsidRDefault="00000000">
      <w:pPr>
        <w:numPr>
          <w:ilvl w:val="1"/>
          <w:numId w:val="5"/>
        </w:numPr>
        <w:pBdr>
          <w:top w:val="nil"/>
          <w:left w:val="nil"/>
          <w:bottom w:val="nil"/>
          <w:right w:val="nil"/>
          <w:between w:val="nil"/>
        </w:pBdr>
      </w:pPr>
      <w:r>
        <w:rPr>
          <w:color w:val="000000"/>
        </w:rPr>
        <w:t>Monitor provisional credit/permanent credit pending report to ensure credit is issued to the card accounts within 7 days from the dispute date on unauthorized transactions.</w:t>
      </w:r>
    </w:p>
    <w:p w14:paraId="000000A9" w14:textId="77777777" w:rsidR="00091897" w:rsidRDefault="00000000">
      <w:pPr>
        <w:numPr>
          <w:ilvl w:val="1"/>
          <w:numId w:val="5"/>
        </w:numPr>
        <w:pBdr>
          <w:top w:val="nil"/>
          <w:left w:val="nil"/>
          <w:bottom w:val="nil"/>
          <w:right w:val="nil"/>
          <w:between w:val="nil"/>
        </w:pBdr>
      </w:pPr>
      <w:r>
        <w:rPr>
          <w:color w:val="000000"/>
        </w:rPr>
        <w:t xml:space="preserve">Monitor unauthorized disputes to ensure </w:t>
      </w:r>
      <w:proofErr w:type="gramStart"/>
      <w:r>
        <w:rPr>
          <w:color w:val="000000"/>
        </w:rPr>
        <w:t>resolution</w:t>
      </w:r>
      <w:proofErr w:type="gramEnd"/>
      <w:r>
        <w:rPr>
          <w:color w:val="000000"/>
        </w:rPr>
        <w:t xml:space="preserve"> to the customer within 90 days from the dispute date.</w:t>
      </w:r>
    </w:p>
    <w:p w14:paraId="000000AA" w14:textId="77777777" w:rsidR="00091897" w:rsidRDefault="00091897"/>
    <w:p w14:paraId="000000AB" w14:textId="77777777" w:rsidR="00091897" w:rsidRDefault="00000000">
      <w:pPr>
        <w:pStyle w:val="Heading1"/>
        <w:numPr>
          <w:ilvl w:val="0"/>
          <w:numId w:val="3"/>
        </w:numPr>
        <w:rPr>
          <w:b/>
          <w:sz w:val="24"/>
          <w:szCs w:val="24"/>
        </w:rPr>
      </w:pPr>
      <w:bookmarkStart w:id="17" w:name="_heading=h.35nkun2" w:colFirst="0" w:colLast="0"/>
      <w:bookmarkEnd w:id="17"/>
      <w:r>
        <w:rPr>
          <w:b/>
          <w:sz w:val="24"/>
          <w:szCs w:val="24"/>
        </w:rPr>
        <w:t>Re-Payments</w:t>
      </w:r>
    </w:p>
    <w:p w14:paraId="000000AC" w14:textId="77777777" w:rsidR="00091897" w:rsidRDefault="00000000">
      <w:pPr>
        <w:pStyle w:val="Heading2"/>
        <w:numPr>
          <w:ilvl w:val="1"/>
          <w:numId w:val="3"/>
        </w:numPr>
        <w:rPr>
          <w:b/>
          <w:sz w:val="24"/>
          <w:szCs w:val="24"/>
        </w:rPr>
      </w:pPr>
      <w:bookmarkStart w:id="18" w:name="_heading=h.1ksv4uv" w:colFirst="0" w:colLast="0"/>
      <w:bookmarkEnd w:id="18"/>
      <w:r>
        <w:rPr>
          <w:b/>
          <w:sz w:val="24"/>
          <w:szCs w:val="24"/>
        </w:rPr>
        <w:t>Assumptions</w:t>
      </w:r>
    </w:p>
    <w:p w14:paraId="000000AD" w14:textId="77777777" w:rsidR="00091897" w:rsidRDefault="00000000">
      <w:pPr>
        <w:numPr>
          <w:ilvl w:val="0"/>
          <w:numId w:val="5"/>
        </w:numPr>
        <w:pBdr>
          <w:top w:val="nil"/>
          <w:left w:val="nil"/>
          <w:bottom w:val="nil"/>
          <w:right w:val="nil"/>
          <w:between w:val="nil"/>
        </w:pBdr>
      </w:pPr>
      <w:r>
        <w:rPr>
          <w:color w:val="000000"/>
        </w:rPr>
        <w:t>Cash and Cheque payments are not supported. This shall be allowed only for payments through collection channels.</w:t>
      </w:r>
    </w:p>
    <w:p w14:paraId="000000AE" w14:textId="77777777" w:rsidR="00091897" w:rsidRDefault="00000000">
      <w:pPr>
        <w:numPr>
          <w:ilvl w:val="0"/>
          <w:numId w:val="5"/>
        </w:numPr>
        <w:pBdr>
          <w:top w:val="nil"/>
          <w:left w:val="nil"/>
          <w:bottom w:val="nil"/>
          <w:right w:val="nil"/>
          <w:between w:val="nil"/>
        </w:pBdr>
      </w:pPr>
      <w:r>
        <w:rPr>
          <w:color w:val="000000"/>
        </w:rPr>
        <w:t>If the funding from the respective PG’s is greater than payment application, the excess repayments shall be applied to the respective card account.</w:t>
      </w:r>
    </w:p>
    <w:p w14:paraId="000000AF" w14:textId="77777777" w:rsidR="00091897" w:rsidRDefault="00000000">
      <w:pPr>
        <w:numPr>
          <w:ilvl w:val="0"/>
          <w:numId w:val="5"/>
        </w:numPr>
        <w:pBdr>
          <w:top w:val="nil"/>
          <w:left w:val="nil"/>
          <w:bottom w:val="nil"/>
          <w:right w:val="nil"/>
          <w:between w:val="nil"/>
        </w:pBdr>
      </w:pPr>
      <w:r>
        <w:rPr>
          <w:color w:val="000000"/>
        </w:rPr>
        <w:t xml:space="preserve">Repayments shall be </w:t>
      </w:r>
      <w:proofErr w:type="gramStart"/>
      <w:r>
        <w:rPr>
          <w:color w:val="000000"/>
        </w:rPr>
        <w:t>a DIY</w:t>
      </w:r>
      <w:proofErr w:type="gramEnd"/>
      <w:r>
        <w:rPr>
          <w:color w:val="000000"/>
        </w:rPr>
        <w:t xml:space="preserve"> functionality for the customer. Zeta Operations shall manage exception resolution.</w:t>
      </w:r>
    </w:p>
    <w:p w14:paraId="000000B0" w14:textId="77777777" w:rsidR="00091897" w:rsidRDefault="00000000">
      <w:pPr>
        <w:pStyle w:val="Heading2"/>
        <w:numPr>
          <w:ilvl w:val="1"/>
          <w:numId w:val="3"/>
        </w:numPr>
        <w:rPr>
          <w:b/>
          <w:sz w:val="24"/>
          <w:szCs w:val="24"/>
        </w:rPr>
      </w:pPr>
      <w:bookmarkStart w:id="19" w:name="_heading=h.44sinio" w:colFirst="0" w:colLast="0"/>
      <w:bookmarkEnd w:id="19"/>
      <w:r>
        <w:rPr>
          <w:b/>
          <w:sz w:val="24"/>
          <w:szCs w:val="24"/>
        </w:rPr>
        <w:tab/>
        <w:t>Activities handled by Zeta Operations</w:t>
      </w:r>
    </w:p>
    <w:p w14:paraId="000000B1" w14:textId="77777777" w:rsidR="00091897" w:rsidRDefault="00000000">
      <w:pPr>
        <w:numPr>
          <w:ilvl w:val="0"/>
          <w:numId w:val="5"/>
        </w:numPr>
        <w:pBdr>
          <w:top w:val="nil"/>
          <w:left w:val="nil"/>
          <w:bottom w:val="nil"/>
          <w:right w:val="nil"/>
          <w:between w:val="nil"/>
        </w:pBdr>
      </w:pPr>
      <w:r>
        <w:rPr>
          <w:color w:val="000000"/>
        </w:rPr>
        <w:t xml:space="preserve">Handle Reconciliation and </w:t>
      </w:r>
      <w:r>
        <w:t>Repayment</w:t>
      </w:r>
      <w:r>
        <w:rPr>
          <w:color w:val="000000"/>
        </w:rPr>
        <w:t xml:space="preserve"> exceptions.</w:t>
      </w:r>
    </w:p>
    <w:p w14:paraId="000000B2" w14:textId="77777777" w:rsidR="00091897" w:rsidRDefault="00000000">
      <w:pPr>
        <w:numPr>
          <w:ilvl w:val="1"/>
          <w:numId w:val="5"/>
        </w:numPr>
        <w:pBdr>
          <w:top w:val="nil"/>
          <w:left w:val="nil"/>
          <w:bottom w:val="nil"/>
          <w:right w:val="nil"/>
          <w:between w:val="nil"/>
        </w:pBdr>
      </w:pPr>
      <w:r>
        <w:rPr>
          <w:color w:val="000000"/>
        </w:rPr>
        <w:t>Payment applied on the card account vs funding received for the payments applied.</w:t>
      </w:r>
    </w:p>
    <w:p w14:paraId="000000B3" w14:textId="77777777" w:rsidR="00091897" w:rsidRDefault="00000000">
      <w:pPr>
        <w:numPr>
          <w:ilvl w:val="1"/>
          <w:numId w:val="5"/>
        </w:numPr>
        <w:pBdr>
          <w:top w:val="nil"/>
          <w:left w:val="nil"/>
          <w:bottom w:val="nil"/>
          <w:right w:val="nil"/>
          <w:between w:val="nil"/>
        </w:pBdr>
      </w:pPr>
      <w:r>
        <w:rPr>
          <w:color w:val="000000"/>
        </w:rPr>
        <w:t xml:space="preserve">Resolve repayment exceptions where payment </w:t>
      </w:r>
      <w:r>
        <w:t>applications</w:t>
      </w:r>
      <w:r>
        <w:rPr>
          <w:color w:val="000000"/>
        </w:rPr>
        <w:t xml:space="preserve"> failed. (Invalid Card number </w:t>
      </w:r>
      <w:proofErr w:type="spellStart"/>
      <w:r>
        <w:rPr>
          <w:color w:val="000000"/>
        </w:rPr>
        <w:t>etc</w:t>
      </w:r>
      <w:proofErr w:type="spellEnd"/>
      <w:r>
        <w:rPr>
          <w:color w:val="000000"/>
        </w:rPr>
        <w:t>)</w:t>
      </w:r>
    </w:p>
    <w:p w14:paraId="000000B4" w14:textId="77777777" w:rsidR="00091897" w:rsidRDefault="00000000">
      <w:pPr>
        <w:numPr>
          <w:ilvl w:val="0"/>
          <w:numId w:val="5"/>
        </w:numPr>
        <w:pBdr>
          <w:top w:val="nil"/>
          <w:left w:val="nil"/>
          <w:bottom w:val="nil"/>
          <w:right w:val="nil"/>
          <w:between w:val="nil"/>
        </w:pBdr>
      </w:pPr>
      <w:r>
        <w:rPr>
          <w:color w:val="000000"/>
        </w:rPr>
        <w:t xml:space="preserve">Follow up with the respective PG’s (Inhouse, </w:t>
      </w:r>
      <w:proofErr w:type="spellStart"/>
      <w:r>
        <w:rPr>
          <w:color w:val="000000"/>
        </w:rPr>
        <w:t>Billdesk</w:t>
      </w:r>
      <w:proofErr w:type="spellEnd"/>
      <w:r>
        <w:rPr>
          <w:color w:val="000000"/>
        </w:rPr>
        <w:t xml:space="preserve">, </w:t>
      </w:r>
      <w:proofErr w:type="spellStart"/>
      <w:r>
        <w:rPr>
          <w:color w:val="000000"/>
        </w:rPr>
        <w:t>Mindgate</w:t>
      </w:r>
      <w:proofErr w:type="spellEnd"/>
      <w:r>
        <w:rPr>
          <w:color w:val="000000"/>
        </w:rPr>
        <w:t xml:space="preserve">) if funding is </w:t>
      </w:r>
      <w:proofErr w:type="gramStart"/>
      <w:r>
        <w:rPr>
          <w:color w:val="000000"/>
        </w:rPr>
        <w:t>lesser</w:t>
      </w:r>
      <w:proofErr w:type="gramEnd"/>
      <w:r>
        <w:rPr>
          <w:color w:val="000000"/>
        </w:rPr>
        <w:t xml:space="preserve"> than the payments applied on card </w:t>
      </w:r>
      <w:r>
        <w:t>accounts</w:t>
      </w:r>
      <w:r>
        <w:rPr>
          <w:color w:val="000000"/>
        </w:rPr>
        <w:t>.</w:t>
      </w:r>
    </w:p>
    <w:p w14:paraId="000000B5" w14:textId="77777777" w:rsidR="00091897" w:rsidRDefault="00000000">
      <w:pPr>
        <w:pStyle w:val="Heading1"/>
        <w:numPr>
          <w:ilvl w:val="0"/>
          <w:numId w:val="3"/>
        </w:numPr>
        <w:rPr>
          <w:b/>
          <w:sz w:val="24"/>
          <w:szCs w:val="24"/>
        </w:rPr>
      </w:pPr>
      <w:bookmarkStart w:id="20" w:name="_heading=h.2jxsxqh" w:colFirst="0" w:colLast="0"/>
      <w:bookmarkEnd w:id="20"/>
      <w:r>
        <w:rPr>
          <w:b/>
          <w:sz w:val="24"/>
          <w:szCs w:val="24"/>
        </w:rPr>
        <w:t>Bank EMI (HDFC Onus)</w:t>
      </w:r>
    </w:p>
    <w:p w14:paraId="000000B6" w14:textId="77777777" w:rsidR="00091897" w:rsidRDefault="00000000">
      <w:pPr>
        <w:pStyle w:val="Heading2"/>
        <w:numPr>
          <w:ilvl w:val="1"/>
          <w:numId w:val="3"/>
        </w:numPr>
        <w:rPr>
          <w:b/>
          <w:sz w:val="24"/>
          <w:szCs w:val="24"/>
        </w:rPr>
      </w:pPr>
      <w:bookmarkStart w:id="21" w:name="_heading=h.z337ya" w:colFirst="0" w:colLast="0"/>
      <w:bookmarkEnd w:id="21"/>
      <w:r>
        <w:rPr>
          <w:b/>
          <w:sz w:val="24"/>
          <w:szCs w:val="24"/>
        </w:rPr>
        <w:t>Assumptions</w:t>
      </w:r>
    </w:p>
    <w:p w14:paraId="000000B7" w14:textId="77777777" w:rsidR="00091897" w:rsidRDefault="00000000">
      <w:pPr>
        <w:numPr>
          <w:ilvl w:val="0"/>
          <w:numId w:val="5"/>
        </w:numPr>
        <w:pBdr>
          <w:top w:val="nil"/>
          <w:left w:val="nil"/>
          <w:bottom w:val="nil"/>
          <w:right w:val="nil"/>
          <w:between w:val="nil"/>
        </w:pBdr>
      </w:pPr>
      <w:r>
        <w:rPr>
          <w:color w:val="000000"/>
        </w:rPr>
        <w:t>Loans will automatically get booked from converting a settled transaction where authorization indicates customer intent to book loans.</w:t>
      </w:r>
    </w:p>
    <w:p w14:paraId="000000B8" w14:textId="77777777" w:rsidR="00091897" w:rsidRDefault="00000000">
      <w:pPr>
        <w:numPr>
          <w:ilvl w:val="0"/>
          <w:numId w:val="5"/>
        </w:numPr>
        <w:pBdr>
          <w:top w:val="nil"/>
          <w:left w:val="nil"/>
          <w:bottom w:val="nil"/>
          <w:right w:val="nil"/>
          <w:between w:val="nil"/>
        </w:pBdr>
      </w:pPr>
      <w:r>
        <w:rPr>
          <w:color w:val="000000"/>
        </w:rPr>
        <w:t xml:space="preserve">The amortization schedule will get generated by the system and </w:t>
      </w:r>
      <w:proofErr w:type="gramStart"/>
      <w:r>
        <w:rPr>
          <w:color w:val="000000"/>
        </w:rPr>
        <w:t>made</w:t>
      </w:r>
      <w:proofErr w:type="gramEnd"/>
      <w:r>
        <w:rPr>
          <w:color w:val="000000"/>
        </w:rPr>
        <w:t xml:space="preserve"> available to the customer in the app.</w:t>
      </w:r>
    </w:p>
    <w:p w14:paraId="000000B9" w14:textId="77777777" w:rsidR="00091897" w:rsidRDefault="00000000">
      <w:pPr>
        <w:numPr>
          <w:ilvl w:val="0"/>
          <w:numId w:val="5"/>
        </w:numPr>
        <w:pBdr>
          <w:top w:val="nil"/>
          <w:left w:val="nil"/>
          <w:bottom w:val="nil"/>
          <w:right w:val="nil"/>
          <w:between w:val="nil"/>
        </w:pBdr>
      </w:pPr>
      <w:r>
        <w:rPr>
          <w:color w:val="000000"/>
        </w:rPr>
        <w:t xml:space="preserve">For exception cases, Operations Center will have a workbench to convert a settled transaction into loans per defined parameters, </w:t>
      </w:r>
      <w:r>
        <w:t>with a maker-checker</w:t>
      </w:r>
      <w:r>
        <w:rPr>
          <w:color w:val="000000"/>
        </w:rPr>
        <w:t>.</w:t>
      </w:r>
    </w:p>
    <w:p w14:paraId="000000BA" w14:textId="77777777" w:rsidR="00091897" w:rsidRDefault="00000000">
      <w:pPr>
        <w:numPr>
          <w:ilvl w:val="0"/>
          <w:numId w:val="5"/>
        </w:numPr>
        <w:pBdr>
          <w:top w:val="nil"/>
          <w:left w:val="nil"/>
          <w:bottom w:val="nil"/>
          <w:right w:val="nil"/>
          <w:between w:val="nil"/>
        </w:pBdr>
      </w:pPr>
      <w:r>
        <w:rPr>
          <w:color w:val="000000"/>
        </w:rPr>
        <w:t xml:space="preserve">Disclosure requirements as required by RBI Circular </w:t>
      </w:r>
      <w:proofErr w:type="gramStart"/>
      <w:r>
        <w:rPr>
          <w:color w:val="000000"/>
        </w:rPr>
        <w:t>DoR.AUT.REC.No.</w:t>
      </w:r>
      <w:proofErr w:type="gramEnd"/>
      <w:r>
        <w:rPr>
          <w:color w:val="000000"/>
        </w:rPr>
        <w:t>27/24.01.041/2022-23 dated April 21 will be duly provided for in the system.</w:t>
      </w:r>
    </w:p>
    <w:p w14:paraId="000000BB" w14:textId="77777777" w:rsidR="00091897" w:rsidRDefault="00000000">
      <w:pPr>
        <w:numPr>
          <w:ilvl w:val="0"/>
          <w:numId w:val="5"/>
        </w:numPr>
        <w:pBdr>
          <w:top w:val="nil"/>
          <w:left w:val="nil"/>
          <w:bottom w:val="nil"/>
          <w:right w:val="nil"/>
          <w:between w:val="nil"/>
        </w:pBdr>
      </w:pPr>
      <w:r>
        <w:rPr>
          <w:color w:val="000000"/>
        </w:rPr>
        <w:t xml:space="preserve">All loans will be issued in </w:t>
      </w:r>
      <w:proofErr w:type="gramStart"/>
      <w:r>
        <w:rPr>
          <w:color w:val="000000"/>
        </w:rPr>
        <w:t>lines</w:t>
      </w:r>
      <w:proofErr w:type="gramEnd"/>
      <w:r>
        <w:rPr>
          <w:color w:val="000000"/>
        </w:rPr>
        <w:t xml:space="preserve"> with instructions on loans and advances issued by the Reserve Bank from time to time</w:t>
      </w:r>
    </w:p>
    <w:p w14:paraId="000000BC" w14:textId="77777777" w:rsidR="00091897" w:rsidRDefault="00000000">
      <w:pPr>
        <w:pStyle w:val="Heading2"/>
        <w:numPr>
          <w:ilvl w:val="1"/>
          <w:numId w:val="3"/>
        </w:numPr>
        <w:rPr>
          <w:b/>
          <w:sz w:val="24"/>
          <w:szCs w:val="24"/>
        </w:rPr>
      </w:pPr>
      <w:bookmarkStart w:id="22" w:name="_heading=h.3j2qqm3" w:colFirst="0" w:colLast="0"/>
      <w:bookmarkEnd w:id="22"/>
      <w:r>
        <w:rPr>
          <w:b/>
          <w:sz w:val="24"/>
          <w:szCs w:val="24"/>
        </w:rPr>
        <w:tab/>
        <w:t>Activities handled by Zeta Operations</w:t>
      </w:r>
    </w:p>
    <w:p w14:paraId="000000BD" w14:textId="77777777" w:rsidR="00091897" w:rsidRDefault="00000000">
      <w:pPr>
        <w:numPr>
          <w:ilvl w:val="0"/>
          <w:numId w:val="5"/>
        </w:numPr>
        <w:pBdr>
          <w:top w:val="nil"/>
          <w:left w:val="nil"/>
          <w:bottom w:val="nil"/>
          <w:right w:val="nil"/>
          <w:between w:val="nil"/>
        </w:pBdr>
      </w:pPr>
      <w:sdt>
        <w:sdtPr>
          <w:tag w:val="goog_rdk_3"/>
          <w:id w:val="-1063018829"/>
        </w:sdtPr>
        <w:sdtContent>
          <w:commentRangeStart w:id="23"/>
        </w:sdtContent>
      </w:sdt>
      <w:sdt>
        <w:sdtPr>
          <w:tag w:val="goog_rdk_4"/>
          <w:id w:val="-1714186060"/>
        </w:sdtPr>
        <w:sdtContent>
          <w:commentRangeStart w:id="24"/>
        </w:sdtContent>
      </w:sdt>
      <w:r>
        <w:rPr>
          <w:color w:val="000000"/>
        </w:rPr>
        <w:t>Quality</w:t>
      </w:r>
      <w:commentRangeEnd w:id="23"/>
      <w:r>
        <w:commentReference w:id="23"/>
      </w:r>
      <w:commentRangeEnd w:id="24"/>
      <w:r>
        <w:commentReference w:id="24"/>
      </w:r>
      <w:r>
        <w:rPr>
          <w:color w:val="000000"/>
        </w:rPr>
        <w:t xml:space="preserve"> Check on sample loan conversions for the initial period from go live. This step shall be discontinued once there is </w:t>
      </w:r>
      <w:proofErr w:type="gramStart"/>
      <w:r>
        <w:rPr>
          <w:color w:val="000000"/>
        </w:rPr>
        <w:t>a comfort</w:t>
      </w:r>
      <w:proofErr w:type="gramEnd"/>
      <w:r>
        <w:rPr>
          <w:color w:val="000000"/>
        </w:rPr>
        <w:t xml:space="preserve"> in </w:t>
      </w:r>
      <w:proofErr w:type="gramStart"/>
      <w:r>
        <w:rPr>
          <w:color w:val="000000"/>
        </w:rPr>
        <w:t>desired</w:t>
      </w:r>
      <w:proofErr w:type="gramEnd"/>
      <w:r>
        <w:rPr>
          <w:color w:val="000000"/>
        </w:rPr>
        <w:t xml:space="preserve"> system behavior </w:t>
      </w:r>
      <w:proofErr w:type="gramStart"/>
      <w:r>
        <w:rPr>
          <w:color w:val="000000"/>
        </w:rPr>
        <w:t>on</w:t>
      </w:r>
      <w:proofErr w:type="gramEnd"/>
      <w:r>
        <w:rPr>
          <w:color w:val="000000"/>
        </w:rPr>
        <w:t xml:space="preserve"> Bank EMI’s.</w:t>
      </w:r>
    </w:p>
    <w:p w14:paraId="000000BE" w14:textId="77777777" w:rsidR="00091897" w:rsidRDefault="00000000">
      <w:pPr>
        <w:numPr>
          <w:ilvl w:val="0"/>
          <w:numId w:val="5"/>
        </w:numPr>
        <w:pBdr>
          <w:top w:val="nil"/>
          <w:left w:val="nil"/>
          <w:bottom w:val="nil"/>
          <w:right w:val="nil"/>
          <w:between w:val="nil"/>
        </w:pBdr>
      </w:pPr>
      <w:r>
        <w:rPr>
          <w:color w:val="000000"/>
        </w:rPr>
        <w:t>Handle loan booking exceptions.</w:t>
      </w:r>
    </w:p>
    <w:p w14:paraId="000000BF" w14:textId="77777777" w:rsidR="00091897" w:rsidRDefault="00000000">
      <w:pPr>
        <w:numPr>
          <w:ilvl w:val="1"/>
          <w:numId w:val="5"/>
        </w:numPr>
        <w:pBdr>
          <w:top w:val="nil"/>
          <w:left w:val="nil"/>
          <w:bottom w:val="nil"/>
          <w:right w:val="nil"/>
          <w:between w:val="nil"/>
        </w:pBdr>
      </w:pPr>
      <w:r>
        <w:rPr>
          <w:color w:val="000000"/>
        </w:rPr>
        <w:lastRenderedPageBreak/>
        <w:t>Incorrect loan booking.</w:t>
      </w:r>
    </w:p>
    <w:p w14:paraId="000000C0" w14:textId="77777777" w:rsidR="00091897" w:rsidRDefault="00000000">
      <w:pPr>
        <w:numPr>
          <w:ilvl w:val="1"/>
          <w:numId w:val="5"/>
        </w:numPr>
        <w:pBdr>
          <w:top w:val="nil"/>
          <w:left w:val="nil"/>
          <w:bottom w:val="nil"/>
          <w:right w:val="nil"/>
          <w:between w:val="nil"/>
        </w:pBdr>
      </w:pPr>
      <w:proofErr w:type="gramStart"/>
      <w:r>
        <w:rPr>
          <w:color w:val="000000"/>
        </w:rPr>
        <w:t>System</w:t>
      </w:r>
      <w:proofErr w:type="gramEnd"/>
      <w:r>
        <w:rPr>
          <w:color w:val="000000"/>
        </w:rPr>
        <w:t xml:space="preserve"> failed to book a loan for a transaction which was eligible for Bank EMI.</w:t>
      </w:r>
    </w:p>
    <w:p w14:paraId="000000C1" w14:textId="77777777" w:rsidR="00091897" w:rsidRDefault="00091897"/>
    <w:p w14:paraId="000000C2" w14:textId="77777777" w:rsidR="00091897" w:rsidRDefault="00091897"/>
    <w:p w14:paraId="000000C3" w14:textId="77777777" w:rsidR="00091897" w:rsidRDefault="00000000">
      <w:pPr>
        <w:pStyle w:val="Heading1"/>
        <w:numPr>
          <w:ilvl w:val="0"/>
          <w:numId w:val="3"/>
        </w:numPr>
        <w:rPr>
          <w:b/>
          <w:sz w:val="24"/>
          <w:szCs w:val="24"/>
        </w:rPr>
      </w:pPr>
      <w:bookmarkStart w:id="25" w:name="_heading=h.1y810tw" w:colFirst="0" w:colLast="0"/>
      <w:bookmarkEnd w:id="25"/>
      <w:r>
        <w:rPr>
          <w:b/>
          <w:sz w:val="24"/>
          <w:szCs w:val="24"/>
        </w:rPr>
        <w:t xml:space="preserve">Brand EMI (HDFC </w:t>
      </w:r>
      <w:proofErr w:type="spellStart"/>
      <w:r>
        <w:rPr>
          <w:b/>
          <w:sz w:val="24"/>
          <w:szCs w:val="24"/>
        </w:rPr>
        <w:t>Offus</w:t>
      </w:r>
      <w:proofErr w:type="spellEnd"/>
      <w:r>
        <w:rPr>
          <w:b/>
          <w:sz w:val="24"/>
          <w:szCs w:val="24"/>
        </w:rPr>
        <w:t>)</w:t>
      </w:r>
    </w:p>
    <w:p w14:paraId="000000C4" w14:textId="77777777" w:rsidR="00091897" w:rsidRDefault="00000000">
      <w:pPr>
        <w:pStyle w:val="Heading2"/>
        <w:numPr>
          <w:ilvl w:val="1"/>
          <w:numId w:val="3"/>
        </w:numPr>
        <w:rPr>
          <w:b/>
          <w:sz w:val="24"/>
          <w:szCs w:val="24"/>
        </w:rPr>
      </w:pPr>
      <w:bookmarkStart w:id="26" w:name="_heading=h.4i7ojhp" w:colFirst="0" w:colLast="0"/>
      <w:bookmarkEnd w:id="26"/>
      <w:r>
        <w:rPr>
          <w:b/>
          <w:sz w:val="24"/>
          <w:szCs w:val="24"/>
        </w:rPr>
        <w:t>Assumptions</w:t>
      </w:r>
    </w:p>
    <w:p w14:paraId="000000C5" w14:textId="77777777" w:rsidR="00091897" w:rsidRDefault="00000000">
      <w:pPr>
        <w:numPr>
          <w:ilvl w:val="0"/>
          <w:numId w:val="5"/>
        </w:numPr>
        <w:pBdr>
          <w:top w:val="nil"/>
          <w:left w:val="nil"/>
          <w:bottom w:val="nil"/>
          <w:right w:val="nil"/>
          <w:between w:val="nil"/>
        </w:pBdr>
      </w:pPr>
      <w:r>
        <w:rPr>
          <w:color w:val="000000"/>
        </w:rPr>
        <w:t>Loans will automatically get booked from converting a settled transaction where authorization indicates customer intent to book loans.</w:t>
      </w:r>
    </w:p>
    <w:p w14:paraId="000000C6" w14:textId="77777777" w:rsidR="00091897" w:rsidRDefault="00000000">
      <w:pPr>
        <w:numPr>
          <w:ilvl w:val="0"/>
          <w:numId w:val="5"/>
        </w:numPr>
        <w:pBdr>
          <w:top w:val="nil"/>
          <w:left w:val="nil"/>
          <w:bottom w:val="nil"/>
          <w:right w:val="nil"/>
          <w:between w:val="nil"/>
        </w:pBdr>
      </w:pPr>
      <w:r>
        <w:rPr>
          <w:color w:val="000000"/>
        </w:rPr>
        <w:t xml:space="preserve">The amortization schedule will get generated by the system and </w:t>
      </w:r>
      <w:proofErr w:type="gramStart"/>
      <w:r>
        <w:rPr>
          <w:color w:val="000000"/>
        </w:rPr>
        <w:t>made</w:t>
      </w:r>
      <w:proofErr w:type="gramEnd"/>
      <w:r>
        <w:rPr>
          <w:color w:val="000000"/>
        </w:rPr>
        <w:t xml:space="preserve"> available to the customer in the app.</w:t>
      </w:r>
    </w:p>
    <w:p w14:paraId="000000C7" w14:textId="77777777" w:rsidR="00091897" w:rsidRDefault="00000000">
      <w:pPr>
        <w:numPr>
          <w:ilvl w:val="0"/>
          <w:numId w:val="5"/>
        </w:numPr>
        <w:pBdr>
          <w:top w:val="nil"/>
          <w:left w:val="nil"/>
          <w:bottom w:val="nil"/>
          <w:right w:val="nil"/>
          <w:between w:val="nil"/>
        </w:pBdr>
      </w:pPr>
      <w:r>
        <w:rPr>
          <w:color w:val="000000"/>
        </w:rPr>
        <w:t xml:space="preserve">For exception cases, Operations Center will have a workbench to convert a settled transaction into loans per defined parameters, </w:t>
      </w:r>
      <w:r>
        <w:t>with a maker-checker</w:t>
      </w:r>
      <w:r>
        <w:rPr>
          <w:color w:val="000000"/>
        </w:rPr>
        <w:t>.</w:t>
      </w:r>
    </w:p>
    <w:p w14:paraId="000000C8" w14:textId="77777777" w:rsidR="00091897" w:rsidRDefault="00000000">
      <w:pPr>
        <w:numPr>
          <w:ilvl w:val="0"/>
          <w:numId w:val="5"/>
        </w:numPr>
        <w:pBdr>
          <w:top w:val="nil"/>
          <w:left w:val="nil"/>
          <w:bottom w:val="nil"/>
          <w:right w:val="nil"/>
          <w:between w:val="nil"/>
        </w:pBdr>
      </w:pPr>
      <w:r>
        <w:rPr>
          <w:color w:val="000000"/>
        </w:rPr>
        <w:t xml:space="preserve">Disclosure requirements as required by RBI Circular </w:t>
      </w:r>
      <w:proofErr w:type="gramStart"/>
      <w:r>
        <w:rPr>
          <w:color w:val="000000"/>
        </w:rPr>
        <w:t>DoR.AUT.REC.No.</w:t>
      </w:r>
      <w:proofErr w:type="gramEnd"/>
      <w:r>
        <w:rPr>
          <w:color w:val="000000"/>
        </w:rPr>
        <w:t>27/24.01.041/2022-23 dated April 21 will be duly provided for in the system.</w:t>
      </w:r>
    </w:p>
    <w:p w14:paraId="000000C9" w14:textId="77777777" w:rsidR="00091897" w:rsidRDefault="00000000">
      <w:pPr>
        <w:numPr>
          <w:ilvl w:val="0"/>
          <w:numId w:val="5"/>
        </w:numPr>
        <w:pBdr>
          <w:top w:val="nil"/>
          <w:left w:val="nil"/>
          <w:bottom w:val="nil"/>
          <w:right w:val="nil"/>
          <w:between w:val="nil"/>
        </w:pBdr>
      </w:pPr>
      <w:r>
        <w:rPr>
          <w:color w:val="000000"/>
        </w:rPr>
        <w:t xml:space="preserve">All loans will be issued in </w:t>
      </w:r>
      <w:proofErr w:type="gramStart"/>
      <w:r>
        <w:rPr>
          <w:color w:val="000000"/>
        </w:rPr>
        <w:t>lines</w:t>
      </w:r>
      <w:proofErr w:type="gramEnd"/>
      <w:r>
        <w:rPr>
          <w:color w:val="000000"/>
        </w:rPr>
        <w:t xml:space="preserve"> with instructions on loans and advances issued by the Reserve Bank from time to time</w:t>
      </w:r>
    </w:p>
    <w:p w14:paraId="000000CA" w14:textId="77777777" w:rsidR="00091897" w:rsidRDefault="00000000">
      <w:pPr>
        <w:pStyle w:val="Heading2"/>
        <w:numPr>
          <w:ilvl w:val="1"/>
          <w:numId w:val="3"/>
        </w:numPr>
        <w:rPr>
          <w:b/>
          <w:sz w:val="24"/>
          <w:szCs w:val="24"/>
        </w:rPr>
      </w:pPr>
      <w:bookmarkStart w:id="27" w:name="_heading=h.2xcytpi" w:colFirst="0" w:colLast="0"/>
      <w:bookmarkEnd w:id="27"/>
      <w:r>
        <w:rPr>
          <w:b/>
          <w:sz w:val="24"/>
          <w:szCs w:val="24"/>
        </w:rPr>
        <w:tab/>
        <w:t>Activities handled by Zeta Operations</w:t>
      </w:r>
    </w:p>
    <w:p w14:paraId="000000CB" w14:textId="77777777" w:rsidR="00091897" w:rsidRDefault="00000000">
      <w:pPr>
        <w:numPr>
          <w:ilvl w:val="0"/>
          <w:numId w:val="5"/>
        </w:numPr>
        <w:pBdr>
          <w:top w:val="nil"/>
          <w:left w:val="nil"/>
          <w:bottom w:val="nil"/>
          <w:right w:val="nil"/>
          <w:between w:val="nil"/>
        </w:pBdr>
      </w:pPr>
      <w:r>
        <w:rPr>
          <w:color w:val="000000"/>
        </w:rPr>
        <w:t xml:space="preserve">Quality Check on sample loan conversions for the initial period from go live. This step shall be discontinued once there is </w:t>
      </w:r>
      <w:proofErr w:type="gramStart"/>
      <w:r>
        <w:rPr>
          <w:color w:val="000000"/>
        </w:rPr>
        <w:t>a comfort</w:t>
      </w:r>
      <w:proofErr w:type="gramEnd"/>
      <w:r>
        <w:rPr>
          <w:color w:val="000000"/>
        </w:rPr>
        <w:t xml:space="preserve"> in desired system behavior on Brand EMI’s.</w:t>
      </w:r>
    </w:p>
    <w:p w14:paraId="000000CC" w14:textId="77777777" w:rsidR="00091897" w:rsidRDefault="00000000">
      <w:pPr>
        <w:numPr>
          <w:ilvl w:val="0"/>
          <w:numId w:val="5"/>
        </w:numPr>
        <w:pBdr>
          <w:top w:val="nil"/>
          <w:left w:val="nil"/>
          <w:bottom w:val="nil"/>
          <w:right w:val="nil"/>
          <w:between w:val="nil"/>
        </w:pBdr>
      </w:pPr>
      <w:r>
        <w:rPr>
          <w:color w:val="000000"/>
        </w:rPr>
        <w:t>Handle loan booking exceptions.</w:t>
      </w:r>
    </w:p>
    <w:p w14:paraId="000000CD" w14:textId="77777777" w:rsidR="00091897" w:rsidRDefault="00000000">
      <w:pPr>
        <w:numPr>
          <w:ilvl w:val="1"/>
          <w:numId w:val="5"/>
        </w:numPr>
        <w:pBdr>
          <w:top w:val="nil"/>
          <w:left w:val="nil"/>
          <w:bottom w:val="nil"/>
          <w:right w:val="nil"/>
          <w:between w:val="nil"/>
        </w:pBdr>
      </w:pPr>
      <w:r>
        <w:rPr>
          <w:color w:val="000000"/>
        </w:rPr>
        <w:t>Incorrect loan booking.</w:t>
      </w:r>
    </w:p>
    <w:p w14:paraId="000000CE" w14:textId="77777777" w:rsidR="00091897" w:rsidRDefault="00000000">
      <w:pPr>
        <w:numPr>
          <w:ilvl w:val="1"/>
          <w:numId w:val="5"/>
        </w:numPr>
        <w:pBdr>
          <w:top w:val="nil"/>
          <w:left w:val="nil"/>
          <w:bottom w:val="nil"/>
          <w:right w:val="nil"/>
          <w:between w:val="nil"/>
        </w:pBdr>
      </w:pPr>
      <w:proofErr w:type="gramStart"/>
      <w:r>
        <w:rPr>
          <w:color w:val="000000"/>
        </w:rPr>
        <w:t>System</w:t>
      </w:r>
      <w:proofErr w:type="gramEnd"/>
      <w:r>
        <w:rPr>
          <w:color w:val="000000"/>
        </w:rPr>
        <w:t xml:space="preserve"> failed to book a loan for a transaction which was eligible for Brand EMI.</w:t>
      </w:r>
    </w:p>
    <w:p w14:paraId="000000CF" w14:textId="77777777" w:rsidR="00091897" w:rsidRDefault="00091897"/>
    <w:p w14:paraId="000000D0" w14:textId="77777777" w:rsidR="00091897" w:rsidRDefault="00091897"/>
    <w:p w14:paraId="000000D1" w14:textId="77777777" w:rsidR="00091897" w:rsidRDefault="00000000">
      <w:pPr>
        <w:pStyle w:val="Heading1"/>
        <w:numPr>
          <w:ilvl w:val="0"/>
          <w:numId w:val="3"/>
        </w:numPr>
        <w:rPr>
          <w:b/>
          <w:sz w:val="24"/>
          <w:szCs w:val="24"/>
        </w:rPr>
      </w:pPr>
      <w:bookmarkStart w:id="28" w:name="_heading=h.1ci93xb" w:colFirst="0" w:colLast="0"/>
      <w:bookmarkEnd w:id="28"/>
      <w:r>
        <w:rPr>
          <w:b/>
          <w:sz w:val="24"/>
          <w:szCs w:val="24"/>
        </w:rPr>
        <w:t>EMI Cancellation</w:t>
      </w:r>
    </w:p>
    <w:p w14:paraId="000000D2" w14:textId="77777777" w:rsidR="00091897" w:rsidRDefault="00000000">
      <w:pPr>
        <w:pStyle w:val="Heading2"/>
        <w:numPr>
          <w:ilvl w:val="1"/>
          <w:numId w:val="3"/>
        </w:numPr>
        <w:rPr>
          <w:b/>
          <w:sz w:val="24"/>
          <w:szCs w:val="24"/>
        </w:rPr>
      </w:pPr>
      <w:bookmarkStart w:id="29" w:name="_heading=h.3whwml4" w:colFirst="0" w:colLast="0"/>
      <w:bookmarkEnd w:id="29"/>
      <w:r>
        <w:rPr>
          <w:b/>
          <w:sz w:val="24"/>
          <w:szCs w:val="24"/>
        </w:rPr>
        <w:t>Assumptions</w:t>
      </w:r>
    </w:p>
    <w:p w14:paraId="000000D3" w14:textId="77777777" w:rsidR="00091897" w:rsidRDefault="00000000">
      <w:pPr>
        <w:numPr>
          <w:ilvl w:val="0"/>
          <w:numId w:val="5"/>
        </w:numPr>
        <w:pBdr>
          <w:top w:val="nil"/>
          <w:left w:val="nil"/>
          <w:bottom w:val="nil"/>
          <w:right w:val="nil"/>
          <w:between w:val="nil"/>
        </w:pBdr>
      </w:pPr>
      <w:r>
        <w:rPr>
          <w:color w:val="000000"/>
        </w:rPr>
        <w:t xml:space="preserve">EMI Cancellations shall be approved by the </w:t>
      </w:r>
      <w:proofErr w:type="gramStart"/>
      <w:r>
        <w:rPr>
          <w:color w:val="000000"/>
        </w:rPr>
        <w:t>banks</w:t>
      </w:r>
      <w:proofErr w:type="gramEnd"/>
      <w:r>
        <w:rPr>
          <w:color w:val="000000"/>
        </w:rPr>
        <w:t xml:space="preserve"> Business teams.</w:t>
      </w:r>
    </w:p>
    <w:p w14:paraId="000000D4" w14:textId="77777777" w:rsidR="00091897" w:rsidRDefault="00000000">
      <w:pPr>
        <w:pStyle w:val="Heading2"/>
        <w:numPr>
          <w:ilvl w:val="1"/>
          <w:numId w:val="3"/>
        </w:numPr>
        <w:rPr>
          <w:b/>
          <w:sz w:val="24"/>
          <w:szCs w:val="24"/>
        </w:rPr>
      </w:pPr>
      <w:bookmarkStart w:id="30" w:name="_heading=h.2bn6wsx" w:colFirst="0" w:colLast="0"/>
      <w:bookmarkEnd w:id="30"/>
      <w:r>
        <w:rPr>
          <w:b/>
          <w:sz w:val="24"/>
          <w:szCs w:val="24"/>
        </w:rPr>
        <w:tab/>
        <w:t>Activities handled by Zeta Operations</w:t>
      </w:r>
    </w:p>
    <w:p w14:paraId="000000D5" w14:textId="77777777" w:rsidR="00091897" w:rsidRDefault="00000000">
      <w:pPr>
        <w:numPr>
          <w:ilvl w:val="0"/>
          <w:numId w:val="5"/>
        </w:numPr>
        <w:pBdr>
          <w:top w:val="nil"/>
          <w:left w:val="nil"/>
          <w:bottom w:val="nil"/>
          <w:right w:val="nil"/>
          <w:between w:val="nil"/>
        </w:pBdr>
      </w:pPr>
      <w:r>
        <w:rPr>
          <w:color w:val="000000"/>
        </w:rPr>
        <w:t>Review EMI cancellation requests received from Zeta customer support team.</w:t>
      </w:r>
    </w:p>
    <w:p w14:paraId="000000D6" w14:textId="77777777" w:rsidR="00091897" w:rsidRDefault="00000000">
      <w:pPr>
        <w:numPr>
          <w:ilvl w:val="0"/>
          <w:numId w:val="5"/>
        </w:numPr>
        <w:pBdr>
          <w:top w:val="nil"/>
          <w:left w:val="nil"/>
          <w:bottom w:val="nil"/>
          <w:right w:val="nil"/>
          <w:between w:val="nil"/>
        </w:pBdr>
      </w:pPr>
      <w:r>
        <w:rPr>
          <w:color w:val="000000"/>
        </w:rPr>
        <w:t>Refer Loan Cancellation requests with the HDFC business team for approvals.</w:t>
      </w:r>
    </w:p>
    <w:p w14:paraId="000000D7" w14:textId="77777777" w:rsidR="00091897" w:rsidRDefault="00000000">
      <w:pPr>
        <w:numPr>
          <w:ilvl w:val="0"/>
          <w:numId w:val="5"/>
        </w:numPr>
        <w:pBdr>
          <w:top w:val="nil"/>
          <w:left w:val="nil"/>
          <w:bottom w:val="nil"/>
          <w:right w:val="nil"/>
          <w:between w:val="nil"/>
        </w:pBdr>
      </w:pPr>
      <w:r>
        <w:rPr>
          <w:color w:val="000000"/>
        </w:rPr>
        <w:t>Track for approvals from the HDFC business team.</w:t>
      </w:r>
    </w:p>
    <w:p w14:paraId="000000D8" w14:textId="6A36DF84" w:rsidR="00091897" w:rsidRDefault="00000000">
      <w:pPr>
        <w:numPr>
          <w:ilvl w:val="0"/>
          <w:numId w:val="5"/>
        </w:numPr>
        <w:pBdr>
          <w:top w:val="nil"/>
          <w:left w:val="nil"/>
          <w:bottom w:val="nil"/>
          <w:right w:val="nil"/>
          <w:between w:val="nil"/>
        </w:pBdr>
      </w:pPr>
      <w:r>
        <w:rPr>
          <w:color w:val="000000"/>
        </w:rPr>
        <w:lastRenderedPageBreak/>
        <w:t>Execute EMI cancellations (</w:t>
      </w:r>
      <w:r w:rsidR="00326EAD">
        <w:rPr>
          <w:color w:val="000000"/>
        </w:rPr>
        <w:t xml:space="preserve">Zeta Ops </w:t>
      </w:r>
      <w:r>
        <w:rPr>
          <w:color w:val="000000"/>
        </w:rPr>
        <w:t xml:space="preserve">Maker and </w:t>
      </w:r>
      <w:r w:rsidR="00326EAD">
        <w:rPr>
          <w:color w:val="000000"/>
        </w:rPr>
        <w:t xml:space="preserve">HDFC Ops </w:t>
      </w:r>
      <w:r>
        <w:rPr>
          <w:color w:val="000000"/>
        </w:rPr>
        <w:t xml:space="preserve">Checker) in the OPS center for requests approved by the </w:t>
      </w:r>
      <w:proofErr w:type="gramStart"/>
      <w:r>
        <w:rPr>
          <w:color w:val="000000"/>
        </w:rPr>
        <w:t>banks</w:t>
      </w:r>
      <w:proofErr w:type="gramEnd"/>
      <w:r>
        <w:rPr>
          <w:color w:val="000000"/>
        </w:rPr>
        <w:t xml:space="preserve"> business teams. </w:t>
      </w:r>
    </w:p>
    <w:p w14:paraId="000000D9" w14:textId="77777777" w:rsidR="00091897" w:rsidRDefault="00091897"/>
    <w:p w14:paraId="000000DA" w14:textId="77777777" w:rsidR="00091897" w:rsidRDefault="00000000">
      <w:pPr>
        <w:pStyle w:val="Heading1"/>
        <w:numPr>
          <w:ilvl w:val="0"/>
          <w:numId w:val="3"/>
        </w:numPr>
        <w:rPr>
          <w:b/>
          <w:sz w:val="24"/>
          <w:szCs w:val="24"/>
        </w:rPr>
      </w:pPr>
      <w:bookmarkStart w:id="31" w:name="_heading=h.qsh70q" w:colFirst="0" w:colLast="0"/>
      <w:bookmarkEnd w:id="31"/>
      <w:r>
        <w:rPr>
          <w:b/>
          <w:sz w:val="24"/>
          <w:szCs w:val="24"/>
        </w:rPr>
        <w:t>EMI Foreclosure</w:t>
      </w:r>
    </w:p>
    <w:p w14:paraId="000000DB" w14:textId="77777777" w:rsidR="00091897" w:rsidRDefault="00000000">
      <w:pPr>
        <w:pStyle w:val="Heading2"/>
        <w:numPr>
          <w:ilvl w:val="1"/>
          <w:numId w:val="3"/>
        </w:numPr>
        <w:rPr>
          <w:b/>
          <w:sz w:val="24"/>
          <w:szCs w:val="24"/>
        </w:rPr>
      </w:pPr>
      <w:bookmarkStart w:id="32" w:name="_heading=h.3as4poj" w:colFirst="0" w:colLast="0"/>
      <w:bookmarkEnd w:id="32"/>
      <w:r>
        <w:rPr>
          <w:b/>
          <w:sz w:val="24"/>
          <w:szCs w:val="24"/>
        </w:rPr>
        <w:t>Assumptions</w:t>
      </w:r>
    </w:p>
    <w:p w14:paraId="000000DC" w14:textId="77777777" w:rsidR="00091897" w:rsidRDefault="00000000">
      <w:pPr>
        <w:numPr>
          <w:ilvl w:val="0"/>
          <w:numId w:val="5"/>
        </w:numPr>
        <w:pBdr>
          <w:top w:val="nil"/>
          <w:left w:val="nil"/>
          <w:bottom w:val="nil"/>
          <w:right w:val="nil"/>
          <w:between w:val="nil"/>
        </w:pBdr>
      </w:pPr>
      <w:r>
        <w:rPr>
          <w:color w:val="000000"/>
        </w:rPr>
        <w:t>Customer induced foreclosures shall be handled by Zeta CS team.</w:t>
      </w:r>
    </w:p>
    <w:p w14:paraId="000000DD" w14:textId="77777777" w:rsidR="00091897" w:rsidRDefault="00000000">
      <w:pPr>
        <w:numPr>
          <w:ilvl w:val="0"/>
          <w:numId w:val="5"/>
        </w:numPr>
        <w:pBdr>
          <w:top w:val="nil"/>
          <w:left w:val="nil"/>
          <w:bottom w:val="nil"/>
          <w:right w:val="nil"/>
          <w:between w:val="nil"/>
        </w:pBdr>
      </w:pPr>
      <w:r>
        <w:rPr>
          <w:color w:val="000000"/>
        </w:rPr>
        <w:t>Auto foreclosures on refunds&gt;90% of the loan outstanding shall be executed only for refunds where the matching parameters defined match with the corresponding loan converted transaction.</w:t>
      </w:r>
    </w:p>
    <w:p w14:paraId="000000DE" w14:textId="77777777" w:rsidR="00091897" w:rsidRDefault="00000000">
      <w:pPr>
        <w:pStyle w:val="Heading2"/>
        <w:numPr>
          <w:ilvl w:val="1"/>
          <w:numId w:val="3"/>
        </w:numPr>
        <w:rPr>
          <w:b/>
          <w:sz w:val="24"/>
          <w:szCs w:val="24"/>
        </w:rPr>
      </w:pPr>
      <w:bookmarkStart w:id="33" w:name="_heading=h.1pxezwc" w:colFirst="0" w:colLast="0"/>
      <w:bookmarkEnd w:id="33"/>
      <w:r>
        <w:rPr>
          <w:b/>
          <w:sz w:val="24"/>
          <w:szCs w:val="24"/>
        </w:rPr>
        <w:tab/>
        <w:t>Activities handled by Zeta Operations</w:t>
      </w:r>
    </w:p>
    <w:p w14:paraId="000000DF" w14:textId="77777777" w:rsidR="00091897" w:rsidRDefault="00000000">
      <w:pPr>
        <w:numPr>
          <w:ilvl w:val="0"/>
          <w:numId w:val="5"/>
        </w:numPr>
        <w:pBdr>
          <w:top w:val="nil"/>
          <w:left w:val="nil"/>
          <w:bottom w:val="nil"/>
          <w:right w:val="nil"/>
          <w:between w:val="nil"/>
        </w:pBdr>
      </w:pPr>
      <w:r>
        <w:rPr>
          <w:color w:val="000000"/>
        </w:rPr>
        <w:t>NA, as customer-initiated EMI foreclosures are handled by Zeta Customer support team.</w:t>
      </w:r>
    </w:p>
    <w:p w14:paraId="000000E0" w14:textId="77777777" w:rsidR="00091897" w:rsidRDefault="00091897"/>
    <w:bookmarkStart w:id="34" w:name="_heading=h.49x2ik5" w:colFirst="0" w:colLast="0"/>
    <w:bookmarkEnd w:id="34"/>
    <w:p w14:paraId="000000E1" w14:textId="77777777" w:rsidR="00091897" w:rsidRDefault="00000000">
      <w:pPr>
        <w:pStyle w:val="Heading1"/>
        <w:numPr>
          <w:ilvl w:val="0"/>
          <w:numId w:val="3"/>
        </w:numPr>
        <w:rPr>
          <w:b/>
          <w:sz w:val="24"/>
          <w:szCs w:val="24"/>
        </w:rPr>
      </w:pPr>
      <w:sdt>
        <w:sdtPr>
          <w:tag w:val="goog_rdk_5"/>
          <w:id w:val="845134695"/>
        </w:sdtPr>
        <w:sdtContent>
          <w:commentRangeStart w:id="35"/>
        </w:sdtContent>
      </w:sdt>
      <w:sdt>
        <w:sdtPr>
          <w:tag w:val="goog_rdk_6"/>
          <w:id w:val="-977144572"/>
        </w:sdtPr>
        <w:sdtContent>
          <w:commentRangeStart w:id="36"/>
        </w:sdtContent>
      </w:sdt>
      <w:sdt>
        <w:sdtPr>
          <w:tag w:val="goog_rdk_7"/>
          <w:id w:val="-107274631"/>
        </w:sdtPr>
        <w:sdtContent>
          <w:commentRangeStart w:id="37"/>
        </w:sdtContent>
      </w:sdt>
      <w:r>
        <w:rPr>
          <w:b/>
          <w:sz w:val="24"/>
          <w:szCs w:val="24"/>
        </w:rPr>
        <w:t>EMI Re-booking / re-amortization</w:t>
      </w:r>
      <w:commentRangeEnd w:id="35"/>
      <w:r>
        <w:commentReference w:id="35"/>
      </w:r>
      <w:commentRangeEnd w:id="36"/>
      <w:r>
        <w:commentReference w:id="36"/>
      </w:r>
      <w:commentRangeEnd w:id="37"/>
      <w:r>
        <w:commentReference w:id="37"/>
      </w:r>
    </w:p>
    <w:p w14:paraId="000000E2" w14:textId="77777777" w:rsidR="00091897" w:rsidRDefault="00000000">
      <w:pPr>
        <w:pStyle w:val="Heading2"/>
        <w:numPr>
          <w:ilvl w:val="1"/>
          <w:numId w:val="3"/>
        </w:numPr>
        <w:rPr>
          <w:b/>
          <w:sz w:val="24"/>
          <w:szCs w:val="24"/>
        </w:rPr>
      </w:pPr>
      <w:bookmarkStart w:id="38" w:name="_heading=h.2p2csry" w:colFirst="0" w:colLast="0"/>
      <w:bookmarkEnd w:id="38"/>
      <w:r>
        <w:rPr>
          <w:b/>
          <w:sz w:val="24"/>
          <w:szCs w:val="24"/>
        </w:rPr>
        <w:t>Assumptions</w:t>
      </w:r>
    </w:p>
    <w:p w14:paraId="000000E3" w14:textId="77777777" w:rsidR="00091897" w:rsidRDefault="00000000">
      <w:pPr>
        <w:numPr>
          <w:ilvl w:val="0"/>
          <w:numId w:val="5"/>
        </w:numPr>
        <w:pBdr>
          <w:top w:val="nil"/>
          <w:left w:val="nil"/>
          <w:bottom w:val="nil"/>
          <w:right w:val="nil"/>
          <w:between w:val="nil"/>
        </w:pBdr>
      </w:pPr>
      <w:r>
        <w:rPr>
          <w:color w:val="000000"/>
        </w:rPr>
        <w:t>Re-amortization on refunds&lt;90% of the loan outstanding shall be executed only for refunds where the matching parameters defined match with the corresponding loan converted transaction.</w:t>
      </w:r>
    </w:p>
    <w:p w14:paraId="000000E4" w14:textId="77777777" w:rsidR="00091897" w:rsidRDefault="00000000">
      <w:pPr>
        <w:pStyle w:val="Heading2"/>
        <w:numPr>
          <w:ilvl w:val="1"/>
          <w:numId w:val="3"/>
        </w:numPr>
        <w:rPr>
          <w:b/>
          <w:sz w:val="24"/>
          <w:szCs w:val="24"/>
        </w:rPr>
      </w:pPr>
      <w:bookmarkStart w:id="39" w:name="_heading=h.147n2zr" w:colFirst="0" w:colLast="0"/>
      <w:bookmarkEnd w:id="39"/>
      <w:r>
        <w:rPr>
          <w:b/>
          <w:sz w:val="24"/>
          <w:szCs w:val="24"/>
        </w:rPr>
        <w:tab/>
        <w:t>Activities handled by Zeta Operations</w:t>
      </w:r>
    </w:p>
    <w:p w14:paraId="000000E5" w14:textId="77777777" w:rsidR="00091897" w:rsidRDefault="00000000">
      <w:pPr>
        <w:numPr>
          <w:ilvl w:val="0"/>
          <w:numId w:val="5"/>
        </w:numPr>
        <w:pBdr>
          <w:top w:val="nil"/>
          <w:left w:val="nil"/>
          <w:bottom w:val="nil"/>
          <w:right w:val="nil"/>
          <w:between w:val="nil"/>
        </w:pBdr>
      </w:pPr>
      <w:r>
        <w:rPr>
          <w:color w:val="000000"/>
        </w:rPr>
        <w:t>NA, as this is automated based on refund matching with a loan transaction.</w:t>
      </w:r>
    </w:p>
    <w:p w14:paraId="000000E6" w14:textId="77777777" w:rsidR="00091897" w:rsidRDefault="00091897"/>
    <w:p w14:paraId="000000E7" w14:textId="77777777" w:rsidR="00091897" w:rsidRDefault="00000000">
      <w:pPr>
        <w:pStyle w:val="Heading1"/>
        <w:numPr>
          <w:ilvl w:val="0"/>
          <w:numId w:val="3"/>
        </w:numPr>
        <w:rPr>
          <w:b/>
          <w:sz w:val="24"/>
          <w:szCs w:val="24"/>
        </w:rPr>
      </w:pPr>
      <w:bookmarkStart w:id="40" w:name="_heading=h.3o7alnk" w:colFirst="0" w:colLast="0"/>
      <w:bookmarkEnd w:id="40"/>
      <w:r>
        <w:rPr>
          <w:b/>
          <w:sz w:val="24"/>
          <w:szCs w:val="24"/>
        </w:rPr>
        <w:t>Address Change</w:t>
      </w:r>
    </w:p>
    <w:p w14:paraId="000000E8" w14:textId="77777777" w:rsidR="00091897" w:rsidRDefault="00000000">
      <w:pPr>
        <w:pStyle w:val="Heading2"/>
        <w:numPr>
          <w:ilvl w:val="1"/>
          <w:numId w:val="3"/>
        </w:numPr>
        <w:rPr>
          <w:b/>
          <w:sz w:val="24"/>
          <w:szCs w:val="24"/>
        </w:rPr>
      </w:pPr>
      <w:bookmarkStart w:id="41" w:name="_heading=h.23ckvvd" w:colFirst="0" w:colLast="0"/>
      <w:bookmarkEnd w:id="41"/>
      <w:r>
        <w:rPr>
          <w:b/>
          <w:sz w:val="24"/>
          <w:szCs w:val="24"/>
        </w:rPr>
        <w:t>Assumptions</w:t>
      </w:r>
    </w:p>
    <w:p w14:paraId="000000E9" w14:textId="77777777" w:rsidR="00091897" w:rsidRDefault="00000000">
      <w:pPr>
        <w:numPr>
          <w:ilvl w:val="0"/>
          <w:numId w:val="5"/>
        </w:numPr>
        <w:pBdr>
          <w:top w:val="nil"/>
          <w:left w:val="nil"/>
          <w:bottom w:val="nil"/>
          <w:right w:val="nil"/>
          <w:between w:val="nil"/>
        </w:pBdr>
      </w:pPr>
      <w:r>
        <w:rPr>
          <w:color w:val="000000"/>
        </w:rPr>
        <w:t xml:space="preserve">Address change process shall be </w:t>
      </w:r>
      <w:proofErr w:type="gramStart"/>
      <w:r>
        <w:rPr>
          <w:color w:val="000000"/>
        </w:rPr>
        <w:t>a DIY</w:t>
      </w:r>
      <w:proofErr w:type="gramEnd"/>
      <w:r>
        <w:rPr>
          <w:color w:val="000000"/>
        </w:rPr>
        <w:t xml:space="preserve"> for the customer and shall be initiated through the APP (Post onboarding).</w:t>
      </w:r>
    </w:p>
    <w:p w14:paraId="000000EA" w14:textId="77777777" w:rsidR="00091897" w:rsidRDefault="00000000">
      <w:pPr>
        <w:numPr>
          <w:ilvl w:val="0"/>
          <w:numId w:val="5"/>
        </w:numPr>
        <w:pBdr>
          <w:top w:val="nil"/>
          <w:left w:val="nil"/>
          <w:bottom w:val="nil"/>
          <w:right w:val="nil"/>
          <w:between w:val="nil"/>
        </w:pBdr>
      </w:pPr>
      <w:r>
        <w:rPr>
          <w:color w:val="000000"/>
        </w:rPr>
        <w:t>VKYC shall be performed by the existing bank vendor (</w:t>
      </w:r>
      <w:proofErr w:type="spellStart"/>
      <w:r>
        <w:rPr>
          <w:color w:val="000000"/>
        </w:rPr>
        <w:t>IDFy</w:t>
      </w:r>
      <w:proofErr w:type="spellEnd"/>
      <w:r>
        <w:rPr>
          <w:color w:val="000000"/>
        </w:rPr>
        <w:t>)</w:t>
      </w:r>
    </w:p>
    <w:p w14:paraId="000000EB" w14:textId="77777777" w:rsidR="00091897" w:rsidRDefault="00000000">
      <w:pPr>
        <w:pStyle w:val="Heading2"/>
        <w:numPr>
          <w:ilvl w:val="1"/>
          <w:numId w:val="3"/>
        </w:numPr>
        <w:rPr>
          <w:b/>
          <w:sz w:val="24"/>
          <w:szCs w:val="24"/>
        </w:rPr>
      </w:pPr>
      <w:bookmarkStart w:id="42" w:name="_heading=h.ihv636" w:colFirst="0" w:colLast="0"/>
      <w:bookmarkEnd w:id="42"/>
      <w:r>
        <w:rPr>
          <w:b/>
          <w:sz w:val="24"/>
          <w:szCs w:val="24"/>
        </w:rPr>
        <w:tab/>
        <w:t>Activities handled by Zeta Operations</w:t>
      </w:r>
    </w:p>
    <w:p w14:paraId="000000EC" w14:textId="77777777" w:rsidR="00091897" w:rsidRDefault="00000000">
      <w:pPr>
        <w:numPr>
          <w:ilvl w:val="0"/>
          <w:numId w:val="6"/>
        </w:numPr>
        <w:pBdr>
          <w:top w:val="nil"/>
          <w:left w:val="nil"/>
          <w:bottom w:val="nil"/>
          <w:right w:val="nil"/>
          <w:between w:val="nil"/>
        </w:pBdr>
      </w:pPr>
      <w:r>
        <w:rPr>
          <w:color w:val="000000"/>
        </w:rPr>
        <w:t>NA, as this is a DIY functionality for the customer in the App.</w:t>
      </w:r>
    </w:p>
    <w:p w14:paraId="000000ED" w14:textId="77777777" w:rsidR="00091897" w:rsidRDefault="00091897"/>
    <w:p w14:paraId="000000EE" w14:textId="77777777" w:rsidR="00091897" w:rsidRDefault="00000000">
      <w:pPr>
        <w:pStyle w:val="Heading1"/>
        <w:numPr>
          <w:ilvl w:val="0"/>
          <w:numId w:val="3"/>
        </w:numPr>
        <w:rPr>
          <w:b/>
          <w:sz w:val="24"/>
          <w:szCs w:val="24"/>
        </w:rPr>
      </w:pPr>
      <w:bookmarkStart w:id="43" w:name="_heading=h.32hioqz" w:colFirst="0" w:colLast="0"/>
      <w:bookmarkEnd w:id="43"/>
      <w:r>
        <w:rPr>
          <w:b/>
          <w:sz w:val="24"/>
          <w:szCs w:val="24"/>
        </w:rPr>
        <w:lastRenderedPageBreak/>
        <w:t>E-Mail Change</w:t>
      </w:r>
    </w:p>
    <w:p w14:paraId="000000EF" w14:textId="77777777" w:rsidR="00091897" w:rsidRDefault="00000000">
      <w:pPr>
        <w:pStyle w:val="Heading2"/>
        <w:numPr>
          <w:ilvl w:val="1"/>
          <w:numId w:val="3"/>
        </w:numPr>
        <w:rPr>
          <w:b/>
          <w:sz w:val="24"/>
          <w:szCs w:val="24"/>
        </w:rPr>
      </w:pPr>
      <w:bookmarkStart w:id="44" w:name="_heading=h.1hmsyys" w:colFirst="0" w:colLast="0"/>
      <w:bookmarkEnd w:id="44"/>
      <w:r>
        <w:rPr>
          <w:b/>
          <w:sz w:val="24"/>
          <w:szCs w:val="24"/>
        </w:rPr>
        <w:t>Assumptions</w:t>
      </w:r>
    </w:p>
    <w:p w14:paraId="000000F0" w14:textId="77777777" w:rsidR="00091897" w:rsidRDefault="00000000">
      <w:pPr>
        <w:numPr>
          <w:ilvl w:val="0"/>
          <w:numId w:val="5"/>
        </w:numPr>
        <w:pBdr>
          <w:top w:val="nil"/>
          <w:left w:val="nil"/>
          <w:bottom w:val="nil"/>
          <w:right w:val="nil"/>
          <w:between w:val="nil"/>
        </w:pBdr>
      </w:pPr>
      <w:r>
        <w:rPr>
          <w:color w:val="000000"/>
        </w:rPr>
        <w:t>E-Mail id change process shall be a DIY for the customer and shall be initiated through the APP (Post onboarding).</w:t>
      </w:r>
    </w:p>
    <w:p w14:paraId="000000F1" w14:textId="77777777" w:rsidR="00091897" w:rsidRDefault="00000000">
      <w:pPr>
        <w:numPr>
          <w:ilvl w:val="0"/>
          <w:numId w:val="5"/>
        </w:numPr>
        <w:pBdr>
          <w:top w:val="nil"/>
          <w:left w:val="nil"/>
          <w:bottom w:val="nil"/>
          <w:right w:val="nil"/>
          <w:between w:val="nil"/>
        </w:pBdr>
      </w:pPr>
      <w:r>
        <w:rPr>
          <w:color w:val="000000"/>
        </w:rPr>
        <w:t xml:space="preserve">Basic validations like the email id construct are in-built. Correctness of the E-mail id shall be handled </w:t>
      </w:r>
      <w:proofErr w:type="gramStart"/>
      <w:r>
        <w:rPr>
          <w:color w:val="000000"/>
        </w:rPr>
        <w:t>basis</w:t>
      </w:r>
      <w:proofErr w:type="gramEnd"/>
      <w:r>
        <w:rPr>
          <w:color w:val="000000"/>
        </w:rPr>
        <w:t xml:space="preserve"> an E-Mail id verification process</w:t>
      </w:r>
    </w:p>
    <w:p w14:paraId="000000F2" w14:textId="77777777" w:rsidR="00091897" w:rsidRDefault="00000000">
      <w:pPr>
        <w:pStyle w:val="Heading2"/>
        <w:numPr>
          <w:ilvl w:val="1"/>
          <w:numId w:val="3"/>
        </w:numPr>
        <w:rPr>
          <w:b/>
          <w:sz w:val="24"/>
          <w:szCs w:val="24"/>
        </w:rPr>
      </w:pPr>
      <w:bookmarkStart w:id="45" w:name="_heading=h.41mghml" w:colFirst="0" w:colLast="0"/>
      <w:bookmarkEnd w:id="45"/>
      <w:r>
        <w:rPr>
          <w:b/>
          <w:sz w:val="24"/>
          <w:szCs w:val="24"/>
        </w:rPr>
        <w:tab/>
        <w:t>Activities handled by Zeta Operations</w:t>
      </w:r>
    </w:p>
    <w:p w14:paraId="000000F3" w14:textId="77777777" w:rsidR="00091897" w:rsidRDefault="00000000">
      <w:pPr>
        <w:numPr>
          <w:ilvl w:val="0"/>
          <w:numId w:val="7"/>
        </w:numPr>
        <w:pBdr>
          <w:top w:val="nil"/>
          <w:left w:val="nil"/>
          <w:bottom w:val="nil"/>
          <w:right w:val="nil"/>
          <w:between w:val="nil"/>
        </w:pBdr>
      </w:pPr>
      <w:r>
        <w:rPr>
          <w:color w:val="000000"/>
        </w:rPr>
        <w:t>NA, as this is a DIY functionality for the customer in the App.</w:t>
      </w:r>
    </w:p>
    <w:p w14:paraId="000000F4" w14:textId="77777777" w:rsidR="00091897" w:rsidRDefault="00091897"/>
    <w:p w14:paraId="000000F5" w14:textId="77777777" w:rsidR="00091897" w:rsidRDefault="00000000">
      <w:pPr>
        <w:pStyle w:val="Heading1"/>
        <w:numPr>
          <w:ilvl w:val="0"/>
          <w:numId w:val="3"/>
        </w:numPr>
        <w:rPr>
          <w:b/>
          <w:sz w:val="24"/>
          <w:szCs w:val="24"/>
        </w:rPr>
      </w:pPr>
      <w:bookmarkStart w:id="46" w:name="_heading=h.2grqrue" w:colFirst="0" w:colLast="0"/>
      <w:bookmarkEnd w:id="46"/>
      <w:r>
        <w:rPr>
          <w:b/>
          <w:sz w:val="24"/>
          <w:szCs w:val="24"/>
        </w:rPr>
        <w:t>Credit Balance Refund</w:t>
      </w:r>
    </w:p>
    <w:p w14:paraId="000000F6" w14:textId="77777777" w:rsidR="00091897" w:rsidRDefault="00000000">
      <w:pPr>
        <w:pStyle w:val="Heading2"/>
        <w:numPr>
          <w:ilvl w:val="1"/>
          <w:numId w:val="3"/>
        </w:numPr>
        <w:rPr>
          <w:b/>
          <w:sz w:val="24"/>
          <w:szCs w:val="24"/>
        </w:rPr>
      </w:pPr>
      <w:bookmarkStart w:id="47" w:name="_heading=h.vx1227" w:colFirst="0" w:colLast="0"/>
      <w:bookmarkEnd w:id="47"/>
      <w:r>
        <w:rPr>
          <w:b/>
          <w:sz w:val="24"/>
          <w:szCs w:val="24"/>
        </w:rPr>
        <w:t>Assumptions</w:t>
      </w:r>
    </w:p>
    <w:p w14:paraId="000000F7" w14:textId="77777777" w:rsidR="00091897" w:rsidRDefault="00000000">
      <w:pPr>
        <w:numPr>
          <w:ilvl w:val="0"/>
          <w:numId w:val="5"/>
        </w:numPr>
        <w:pBdr>
          <w:top w:val="nil"/>
          <w:left w:val="nil"/>
          <w:bottom w:val="nil"/>
          <w:right w:val="nil"/>
          <w:between w:val="nil"/>
        </w:pBdr>
      </w:pPr>
      <w:r>
        <w:rPr>
          <w:color w:val="000000"/>
        </w:rPr>
        <w:t xml:space="preserve">Credit balance refund processing shall be pro-active basis the daily account </w:t>
      </w:r>
      <w:proofErr w:type="gramStart"/>
      <w:r>
        <w:rPr>
          <w:color w:val="000000"/>
        </w:rPr>
        <w:t>balances</w:t>
      </w:r>
      <w:proofErr w:type="gramEnd"/>
      <w:r>
        <w:rPr>
          <w:color w:val="000000"/>
        </w:rPr>
        <w:t xml:space="preserve"> on the entire card account base.</w:t>
      </w:r>
    </w:p>
    <w:p w14:paraId="000000F8" w14:textId="77777777" w:rsidR="00091897" w:rsidRDefault="00000000">
      <w:pPr>
        <w:numPr>
          <w:ilvl w:val="0"/>
          <w:numId w:val="5"/>
        </w:numPr>
        <w:pBdr>
          <w:top w:val="nil"/>
          <w:left w:val="nil"/>
          <w:bottom w:val="nil"/>
          <w:right w:val="nil"/>
          <w:between w:val="nil"/>
        </w:pBdr>
      </w:pPr>
      <w:r>
        <w:rPr>
          <w:color w:val="000000"/>
        </w:rPr>
        <w:t>The only exclusion from this base shall be on card accounts which are under collection blocks (debt blocks).</w:t>
      </w:r>
    </w:p>
    <w:p w14:paraId="000000F9" w14:textId="77777777" w:rsidR="00091897" w:rsidRDefault="00000000">
      <w:pPr>
        <w:numPr>
          <w:ilvl w:val="0"/>
          <w:numId w:val="5"/>
        </w:numPr>
        <w:pBdr>
          <w:top w:val="nil"/>
          <w:left w:val="nil"/>
          <w:bottom w:val="nil"/>
          <w:right w:val="nil"/>
          <w:between w:val="nil"/>
        </w:pBdr>
      </w:pPr>
      <w:r>
        <w:rPr>
          <w:color w:val="000000"/>
        </w:rPr>
        <w:t>There shall be no exclusions for conditions like</w:t>
      </w:r>
    </w:p>
    <w:p w14:paraId="000000FA" w14:textId="77777777" w:rsidR="00091897" w:rsidRDefault="00000000">
      <w:pPr>
        <w:numPr>
          <w:ilvl w:val="1"/>
          <w:numId w:val="5"/>
        </w:numPr>
        <w:pBdr>
          <w:top w:val="nil"/>
          <w:left w:val="nil"/>
          <w:bottom w:val="nil"/>
          <w:right w:val="nil"/>
          <w:between w:val="nil"/>
        </w:pBdr>
      </w:pPr>
      <w:r>
        <w:rPr>
          <w:color w:val="000000"/>
        </w:rPr>
        <w:t xml:space="preserve">Provisional credit issuance on a disputed transaction where investigation is </w:t>
      </w:r>
      <w:proofErr w:type="spellStart"/>
      <w:r>
        <w:rPr>
          <w:color w:val="000000"/>
        </w:rPr>
        <w:t>wip</w:t>
      </w:r>
      <w:proofErr w:type="spellEnd"/>
      <w:r>
        <w:rPr>
          <w:color w:val="000000"/>
        </w:rPr>
        <w:t>.</w:t>
      </w:r>
    </w:p>
    <w:p w14:paraId="000000FB" w14:textId="77777777" w:rsidR="00091897" w:rsidRDefault="00000000">
      <w:pPr>
        <w:numPr>
          <w:ilvl w:val="1"/>
          <w:numId w:val="5"/>
        </w:numPr>
        <w:pBdr>
          <w:top w:val="nil"/>
          <w:left w:val="nil"/>
          <w:bottom w:val="nil"/>
          <w:right w:val="nil"/>
          <w:between w:val="nil"/>
        </w:pBdr>
      </w:pPr>
      <w:r>
        <w:rPr>
          <w:color w:val="000000"/>
        </w:rPr>
        <w:t>Pending auth transactions which are due for settlement on the date of credit balance in the account</w:t>
      </w:r>
    </w:p>
    <w:p w14:paraId="000000FC" w14:textId="77777777" w:rsidR="00091897" w:rsidRDefault="00000000">
      <w:pPr>
        <w:numPr>
          <w:ilvl w:val="0"/>
          <w:numId w:val="5"/>
        </w:numPr>
        <w:pBdr>
          <w:top w:val="nil"/>
          <w:left w:val="nil"/>
          <w:bottom w:val="nil"/>
          <w:right w:val="nil"/>
          <w:between w:val="nil"/>
        </w:pBdr>
      </w:pPr>
      <w:r>
        <w:rPr>
          <w:color w:val="000000"/>
        </w:rPr>
        <w:t>For HDFC bank ETB customer’s, Credit balance refund shall be processed to the accounts confirmed by HDFC bank as an API response to the ETB query.</w:t>
      </w:r>
    </w:p>
    <w:p w14:paraId="000000FD" w14:textId="77777777" w:rsidR="00091897" w:rsidRDefault="00000000">
      <w:pPr>
        <w:numPr>
          <w:ilvl w:val="0"/>
          <w:numId w:val="5"/>
        </w:numPr>
        <w:pBdr>
          <w:top w:val="nil"/>
          <w:left w:val="nil"/>
          <w:bottom w:val="nil"/>
          <w:right w:val="nil"/>
          <w:between w:val="nil"/>
        </w:pBdr>
      </w:pPr>
      <w:r>
        <w:rPr>
          <w:color w:val="000000"/>
        </w:rPr>
        <w:t xml:space="preserve">Priority account definition and confirmation for ETB customers with multiple CASA accounts with HDFC bank shall be the </w:t>
      </w:r>
      <w:r>
        <w:t>bank's</w:t>
      </w:r>
      <w:r>
        <w:rPr>
          <w:color w:val="000000"/>
        </w:rPr>
        <w:t xml:space="preserve"> responsibility.</w:t>
      </w:r>
    </w:p>
    <w:p w14:paraId="000000FE" w14:textId="77777777" w:rsidR="00091897" w:rsidRDefault="00000000">
      <w:pPr>
        <w:numPr>
          <w:ilvl w:val="0"/>
          <w:numId w:val="5"/>
        </w:numPr>
        <w:pBdr>
          <w:top w:val="nil"/>
          <w:left w:val="nil"/>
          <w:bottom w:val="nil"/>
          <w:right w:val="nil"/>
          <w:between w:val="nil"/>
        </w:pBdr>
      </w:pPr>
      <w:r>
        <w:rPr>
          <w:color w:val="000000"/>
        </w:rPr>
        <w:t>Credit balance refund shall be to the extent of credit balance available at the time of base definition and not basis balance on the account as on the date of processing the request.</w:t>
      </w:r>
    </w:p>
    <w:p w14:paraId="000000FF" w14:textId="77777777" w:rsidR="00091897" w:rsidRDefault="00000000">
      <w:pPr>
        <w:numPr>
          <w:ilvl w:val="0"/>
          <w:numId w:val="5"/>
        </w:numPr>
        <w:pBdr>
          <w:top w:val="nil"/>
          <w:left w:val="nil"/>
          <w:bottom w:val="nil"/>
          <w:right w:val="nil"/>
          <w:between w:val="nil"/>
        </w:pBdr>
      </w:pPr>
      <w:r>
        <w:rPr>
          <w:color w:val="000000"/>
        </w:rPr>
        <w:t xml:space="preserve">DD </w:t>
      </w:r>
      <w:proofErr w:type="gramStart"/>
      <w:r>
        <w:rPr>
          <w:color w:val="000000"/>
        </w:rPr>
        <w:t>shall</w:t>
      </w:r>
      <w:proofErr w:type="gramEnd"/>
      <w:r>
        <w:rPr>
          <w:color w:val="000000"/>
        </w:rPr>
        <w:t xml:space="preserve"> be issued </w:t>
      </w:r>
      <w:proofErr w:type="gramStart"/>
      <w:r>
        <w:rPr>
          <w:color w:val="000000"/>
        </w:rPr>
        <w:t>for</w:t>
      </w:r>
      <w:proofErr w:type="gramEnd"/>
      <w:r>
        <w:rPr>
          <w:color w:val="000000"/>
        </w:rPr>
        <w:t xml:space="preserve"> </w:t>
      </w:r>
      <w:proofErr w:type="gramStart"/>
      <w:r>
        <w:rPr>
          <w:color w:val="000000"/>
        </w:rPr>
        <w:t>customer’s</w:t>
      </w:r>
      <w:proofErr w:type="gramEnd"/>
      <w:r>
        <w:rPr>
          <w:color w:val="000000"/>
        </w:rPr>
        <w:t xml:space="preserve"> where account details could not be gathered.</w:t>
      </w:r>
    </w:p>
    <w:p w14:paraId="00000100" w14:textId="77777777" w:rsidR="00091897" w:rsidRDefault="00000000">
      <w:pPr>
        <w:numPr>
          <w:ilvl w:val="0"/>
          <w:numId w:val="5"/>
        </w:numPr>
        <w:pBdr>
          <w:top w:val="nil"/>
          <w:left w:val="nil"/>
          <w:bottom w:val="nil"/>
          <w:right w:val="nil"/>
          <w:between w:val="nil"/>
        </w:pBdr>
      </w:pPr>
      <w:r>
        <w:rPr>
          <w:color w:val="000000"/>
        </w:rPr>
        <w:t>DD issuance and RTO management shall be handled as part of the existing process with the bank.</w:t>
      </w:r>
    </w:p>
    <w:p w14:paraId="00000101" w14:textId="77777777" w:rsidR="00091897" w:rsidRDefault="00000000">
      <w:pPr>
        <w:numPr>
          <w:ilvl w:val="0"/>
          <w:numId w:val="5"/>
        </w:numPr>
        <w:pBdr>
          <w:top w:val="nil"/>
          <w:left w:val="nil"/>
          <w:bottom w:val="nil"/>
          <w:right w:val="nil"/>
          <w:between w:val="nil"/>
        </w:pBdr>
      </w:pPr>
      <w:r>
        <w:rPr>
          <w:color w:val="000000"/>
        </w:rPr>
        <w:t xml:space="preserve">For credit balance refunds processed through digital modes (NEFT/IMPS), where applicable, there shall be no validations to </w:t>
      </w:r>
      <w:proofErr w:type="gramStart"/>
      <w:r>
        <w:rPr>
          <w:color w:val="000000"/>
        </w:rPr>
        <w:t>ensure that</w:t>
      </w:r>
      <w:proofErr w:type="gramEnd"/>
      <w:r>
        <w:rPr>
          <w:color w:val="000000"/>
        </w:rPr>
        <w:t xml:space="preserve"> that credit balance refund is processed back to the source account of payments that has resulted in the card account moving to a credit balance.</w:t>
      </w:r>
    </w:p>
    <w:p w14:paraId="00000102" w14:textId="77777777" w:rsidR="00091897" w:rsidRDefault="00000000">
      <w:pPr>
        <w:numPr>
          <w:ilvl w:val="0"/>
          <w:numId w:val="5"/>
        </w:numPr>
        <w:pBdr>
          <w:top w:val="nil"/>
          <w:left w:val="nil"/>
          <w:bottom w:val="nil"/>
          <w:right w:val="nil"/>
          <w:between w:val="nil"/>
        </w:pBdr>
      </w:pPr>
      <w:r>
        <w:rPr>
          <w:color w:val="000000"/>
        </w:rPr>
        <w:t>Customers shall not be given an option to say “No” for a credit balance refund on the account and thus retain the credit to be adjusted against future purchases.</w:t>
      </w:r>
    </w:p>
    <w:p w14:paraId="00000103" w14:textId="77777777" w:rsidR="00091897" w:rsidRDefault="00000000">
      <w:pPr>
        <w:pStyle w:val="Heading2"/>
        <w:numPr>
          <w:ilvl w:val="1"/>
          <w:numId w:val="3"/>
        </w:numPr>
        <w:rPr>
          <w:b/>
          <w:sz w:val="24"/>
          <w:szCs w:val="24"/>
        </w:rPr>
      </w:pPr>
      <w:bookmarkStart w:id="48" w:name="_heading=h.3fwokq0" w:colFirst="0" w:colLast="0"/>
      <w:bookmarkEnd w:id="48"/>
      <w:r>
        <w:rPr>
          <w:b/>
          <w:sz w:val="24"/>
          <w:szCs w:val="24"/>
        </w:rPr>
        <w:lastRenderedPageBreak/>
        <w:tab/>
        <w:t>Activities handled by Zeta Operations</w:t>
      </w:r>
    </w:p>
    <w:p w14:paraId="00000104" w14:textId="77777777" w:rsidR="00091897" w:rsidRDefault="00000000">
      <w:pPr>
        <w:numPr>
          <w:ilvl w:val="0"/>
          <w:numId w:val="7"/>
        </w:numPr>
        <w:pBdr>
          <w:top w:val="nil"/>
          <w:left w:val="nil"/>
          <w:bottom w:val="nil"/>
          <w:right w:val="nil"/>
          <w:between w:val="nil"/>
        </w:pBdr>
      </w:pPr>
      <w:r>
        <w:rPr>
          <w:color w:val="000000"/>
        </w:rPr>
        <w:t>Monitor Credit Balance refund report to ensure that all credit balances are processed within 7 days from the date on which the account moved to a credit balance.</w:t>
      </w:r>
    </w:p>
    <w:p w14:paraId="00000105" w14:textId="77777777" w:rsidR="00091897" w:rsidRDefault="00091897"/>
    <w:p w14:paraId="00000106" w14:textId="77777777" w:rsidR="00091897" w:rsidRDefault="00000000">
      <w:pPr>
        <w:pStyle w:val="Heading1"/>
        <w:numPr>
          <w:ilvl w:val="0"/>
          <w:numId w:val="3"/>
        </w:numPr>
        <w:rPr>
          <w:b/>
          <w:sz w:val="24"/>
          <w:szCs w:val="24"/>
        </w:rPr>
      </w:pPr>
      <w:bookmarkStart w:id="49" w:name="_heading=h.1v1yuxt" w:colFirst="0" w:colLast="0"/>
      <w:bookmarkEnd w:id="49"/>
      <w:proofErr w:type="gramStart"/>
      <w:r>
        <w:rPr>
          <w:b/>
          <w:sz w:val="24"/>
          <w:szCs w:val="24"/>
        </w:rPr>
        <w:t>Rewards</w:t>
      </w:r>
      <w:proofErr w:type="gramEnd"/>
    </w:p>
    <w:p w14:paraId="00000107" w14:textId="77777777" w:rsidR="00091897" w:rsidRDefault="00000000">
      <w:pPr>
        <w:pStyle w:val="Heading2"/>
        <w:numPr>
          <w:ilvl w:val="1"/>
          <w:numId w:val="3"/>
        </w:numPr>
        <w:rPr>
          <w:b/>
          <w:sz w:val="24"/>
          <w:szCs w:val="24"/>
        </w:rPr>
      </w:pPr>
      <w:bookmarkStart w:id="50" w:name="_heading=h.4f1mdlm" w:colFirst="0" w:colLast="0"/>
      <w:bookmarkEnd w:id="50"/>
      <w:r>
        <w:rPr>
          <w:b/>
          <w:sz w:val="24"/>
          <w:szCs w:val="24"/>
        </w:rPr>
        <w:t>Assumptions</w:t>
      </w:r>
    </w:p>
    <w:p w14:paraId="00000108" w14:textId="77777777" w:rsidR="00091897" w:rsidRDefault="00000000">
      <w:pPr>
        <w:numPr>
          <w:ilvl w:val="0"/>
          <w:numId w:val="5"/>
        </w:numPr>
        <w:pBdr>
          <w:top w:val="nil"/>
          <w:left w:val="nil"/>
          <w:bottom w:val="nil"/>
          <w:right w:val="nil"/>
          <w:between w:val="nil"/>
        </w:pBdr>
      </w:pPr>
      <w:r>
        <w:rPr>
          <w:color w:val="000000"/>
        </w:rPr>
        <w:t>Reward points earning and burning configuration shall be built in the system.</w:t>
      </w:r>
    </w:p>
    <w:p w14:paraId="00000109" w14:textId="77777777" w:rsidR="00091897" w:rsidRDefault="00000000">
      <w:pPr>
        <w:numPr>
          <w:ilvl w:val="0"/>
          <w:numId w:val="5"/>
        </w:numPr>
        <w:pBdr>
          <w:top w:val="nil"/>
          <w:left w:val="nil"/>
          <w:bottom w:val="nil"/>
          <w:right w:val="nil"/>
          <w:between w:val="nil"/>
        </w:pBdr>
      </w:pPr>
      <w:r>
        <w:rPr>
          <w:color w:val="000000"/>
        </w:rPr>
        <w:t xml:space="preserve">Provisioning done for 100% of the reward points </w:t>
      </w:r>
      <w:proofErr w:type="gramStart"/>
      <w:r>
        <w:rPr>
          <w:color w:val="000000"/>
        </w:rPr>
        <w:t>accrued @</w:t>
      </w:r>
      <w:proofErr w:type="gramEnd"/>
      <w:r>
        <w:rPr>
          <w:color w:val="000000"/>
        </w:rPr>
        <w:t xml:space="preserve"> the conversion values defined for Turbo.</w:t>
      </w:r>
    </w:p>
    <w:p w14:paraId="0000010A" w14:textId="77777777" w:rsidR="00091897" w:rsidRDefault="00000000">
      <w:pPr>
        <w:numPr>
          <w:ilvl w:val="0"/>
          <w:numId w:val="5"/>
        </w:numPr>
        <w:pBdr>
          <w:top w:val="nil"/>
          <w:left w:val="nil"/>
          <w:bottom w:val="nil"/>
          <w:right w:val="nil"/>
          <w:between w:val="nil"/>
        </w:pBdr>
      </w:pPr>
      <w:r>
        <w:rPr>
          <w:color w:val="000000"/>
        </w:rPr>
        <w:t>Earning and burning shall be an automated process, ops shall monitor and resolve exceptions if any.</w:t>
      </w:r>
    </w:p>
    <w:p w14:paraId="0000010B" w14:textId="77777777" w:rsidR="00091897" w:rsidRDefault="00000000">
      <w:pPr>
        <w:numPr>
          <w:ilvl w:val="0"/>
          <w:numId w:val="5"/>
        </w:numPr>
        <w:pBdr>
          <w:top w:val="nil"/>
          <w:left w:val="nil"/>
          <w:bottom w:val="nil"/>
          <w:right w:val="nil"/>
          <w:between w:val="nil"/>
        </w:pBdr>
      </w:pPr>
      <w:r>
        <w:rPr>
          <w:color w:val="000000"/>
        </w:rPr>
        <w:t>Accrued reward points if not redeemed shall lapse after 2 years from the date of accrual.</w:t>
      </w:r>
    </w:p>
    <w:p w14:paraId="0000010C" w14:textId="77777777" w:rsidR="00091897" w:rsidRDefault="00000000">
      <w:pPr>
        <w:numPr>
          <w:ilvl w:val="0"/>
          <w:numId w:val="5"/>
        </w:numPr>
        <w:pBdr>
          <w:top w:val="nil"/>
          <w:left w:val="nil"/>
          <w:bottom w:val="nil"/>
          <w:right w:val="nil"/>
          <w:between w:val="nil"/>
        </w:pBdr>
      </w:pPr>
      <w:r>
        <w:rPr>
          <w:color w:val="000000"/>
        </w:rPr>
        <w:t>There are no defined minimum and maximum threshold on rewards actions.</w:t>
      </w:r>
    </w:p>
    <w:p w14:paraId="0000010D" w14:textId="77777777" w:rsidR="00091897" w:rsidRDefault="00000000">
      <w:pPr>
        <w:numPr>
          <w:ilvl w:val="0"/>
          <w:numId w:val="5"/>
        </w:numPr>
        <w:pBdr>
          <w:top w:val="nil"/>
          <w:left w:val="nil"/>
          <w:bottom w:val="nil"/>
          <w:right w:val="nil"/>
          <w:between w:val="nil"/>
        </w:pBdr>
      </w:pPr>
      <w:r>
        <w:rPr>
          <w:color w:val="000000"/>
        </w:rPr>
        <w:t>Reward points shall not accrue on loan EMI’s.</w:t>
      </w:r>
    </w:p>
    <w:p w14:paraId="0000010E" w14:textId="77777777" w:rsidR="00091897" w:rsidRDefault="00000000">
      <w:pPr>
        <w:numPr>
          <w:ilvl w:val="0"/>
          <w:numId w:val="5"/>
        </w:numPr>
        <w:pBdr>
          <w:top w:val="nil"/>
          <w:left w:val="nil"/>
          <w:bottom w:val="nil"/>
          <w:right w:val="nil"/>
          <w:between w:val="nil"/>
        </w:pBdr>
      </w:pPr>
      <w:r>
        <w:rPr>
          <w:color w:val="000000"/>
        </w:rPr>
        <w:t>Rewards redemption is a DIY function for the customer.</w:t>
      </w:r>
    </w:p>
    <w:p w14:paraId="0000010F" w14:textId="77777777" w:rsidR="00091897" w:rsidRDefault="00000000">
      <w:pPr>
        <w:numPr>
          <w:ilvl w:val="0"/>
          <w:numId w:val="5"/>
        </w:numPr>
        <w:pBdr>
          <w:top w:val="nil"/>
          <w:left w:val="nil"/>
          <w:bottom w:val="nil"/>
          <w:right w:val="nil"/>
          <w:between w:val="nil"/>
        </w:pBdr>
      </w:pPr>
      <w:r>
        <w:rPr>
          <w:sz w:val="23"/>
          <w:szCs w:val="23"/>
          <w:highlight w:val="white"/>
        </w:rPr>
        <w:t xml:space="preserve">Customers </w:t>
      </w:r>
      <w:proofErr w:type="gramStart"/>
      <w:r>
        <w:rPr>
          <w:sz w:val="23"/>
          <w:szCs w:val="23"/>
          <w:highlight w:val="white"/>
        </w:rPr>
        <w:t>shall</w:t>
      </w:r>
      <w:proofErr w:type="gramEnd"/>
      <w:r>
        <w:rPr>
          <w:sz w:val="23"/>
          <w:szCs w:val="23"/>
          <w:highlight w:val="white"/>
        </w:rPr>
        <w:t xml:space="preserve"> be allowed to redeem reward points within 30 days </w:t>
      </w:r>
      <w:proofErr w:type="gramStart"/>
      <w:r>
        <w:rPr>
          <w:sz w:val="23"/>
          <w:szCs w:val="23"/>
          <w:highlight w:val="white"/>
        </w:rPr>
        <w:t>from</w:t>
      </w:r>
      <w:proofErr w:type="gramEnd"/>
      <w:r>
        <w:rPr>
          <w:sz w:val="23"/>
          <w:szCs w:val="23"/>
          <w:highlight w:val="white"/>
        </w:rPr>
        <w:t xml:space="preserve"> the permanent closure date. </w:t>
      </w:r>
    </w:p>
    <w:p w14:paraId="00000110" w14:textId="77777777" w:rsidR="00091897" w:rsidRDefault="00000000">
      <w:pPr>
        <w:pStyle w:val="Heading2"/>
        <w:numPr>
          <w:ilvl w:val="1"/>
          <w:numId w:val="3"/>
        </w:numPr>
        <w:rPr>
          <w:b/>
          <w:sz w:val="24"/>
          <w:szCs w:val="24"/>
        </w:rPr>
      </w:pPr>
      <w:bookmarkStart w:id="51" w:name="_heading=h.2u6wntf" w:colFirst="0" w:colLast="0"/>
      <w:bookmarkEnd w:id="51"/>
      <w:r>
        <w:rPr>
          <w:b/>
          <w:sz w:val="24"/>
          <w:szCs w:val="24"/>
        </w:rPr>
        <w:tab/>
        <w:t>Activities handled by Zeta Operations</w:t>
      </w:r>
    </w:p>
    <w:p w14:paraId="00000111" w14:textId="77777777" w:rsidR="00091897" w:rsidRDefault="00000000">
      <w:pPr>
        <w:numPr>
          <w:ilvl w:val="0"/>
          <w:numId w:val="8"/>
        </w:numPr>
        <w:pBdr>
          <w:top w:val="nil"/>
          <w:left w:val="nil"/>
          <w:bottom w:val="nil"/>
          <w:right w:val="nil"/>
          <w:between w:val="nil"/>
        </w:pBdr>
      </w:pPr>
      <w:r>
        <w:rPr>
          <w:color w:val="000000"/>
        </w:rPr>
        <w:t>Monitor Reward balance summary report.</w:t>
      </w:r>
    </w:p>
    <w:p w14:paraId="00000112" w14:textId="77777777" w:rsidR="00091897" w:rsidRDefault="00000000">
      <w:pPr>
        <w:numPr>
          <w:ilvl w:val="1"/>
          <w:numId w:val="8"/>
        </w:numPr>
        <w:pBdr>
          <w:top w:val="nil"/>
          <w:left w:val="nil"/>
          <w:bottom w:val="nil"/>
          <w:right w:val="nil"/>
          <w:between w:val="nil"/>
        </w:pBdr>
      </w:pPr>
      <w:r>
        <w:rPr>
          <w:color w:val="000000"/>
        </w:rPr>
        <w:t xml:space="preserve">Ensure negative reward points </w:t>
      </w:r>
      <w:r>
        <w:t>aging</w:t>
      </w:r>
      <w:r>
        <w:rPr>
          <w:color w:val="000000"/>
        </w:rPr>
        <w:t xml:space="preserve"> &gt; 90 days are billed to the </w:t>
      </w:r>
      <w:proofErr w:type="spellStart"/>
      <w:r>
        <w:rPr>
          <w:color w:val="000000"/>
        </w:rPr>
        <w:t>customers</w:t>
      </w:r>
      <w:proofErr w:type="spellEnd"/>
      <w:r>
        <w:rPr>
          <w:color w:val="000000"/>
        </w:rPr>
        <w:t xml:space="preserve"> accounts.</w:t>
      </w:r>
    </w:p>
    <w:p w14:paraId="00000113" w14:textId="77777777" w:rsidR="00091897" w:rsidRDefault="00000000">
      <w:pPr>
        <w:numPr>
          <w:ilvl w:val="1"/>
          <w:numId w:val="8"/>
        </w:numPr>
        <w:pBdr>
          <w:top w:val="nil"/>
          <w:left w:val="nil"/>
          <w:bottom w:val="nil"/>
          <w:right w:val="nil"/>
          <w:between w:val="nil"/>
        </w:pBdr>
      </w:pPr>
      <w:r>
        <w:rPr>
          <w:color w:val="000000"/>
        </w:rPr>
        <w:t>Reward points expiry</w:t>
      </w:r>
    </w:p>
    <w:p w14:paraId="00000114" w14:textId="77777777" w:rsidR="00091897" w:rsidRDefault="00000000">
      <w:pPr>
        <w:numPr>
          <w:ilvl w:val="2"/>
          <w:numId w:val="8"/>
        </w:numPr>
        <w:pBdr>
          <w:top w:val="nil"/>
          <w:left w:val="nil"/>
          <w:bottom w:val="nil"/>
          <w:right w:val="nil"/>
          <w:between w:val="nil"/>
        </w:pBdr>
      </w:pPr>
      <w:r>
        <w:rPr>
          <w:color w:val="000000"/>
        </w:rPr>
        <w:t>Beyond 2 years from the date of accrual.</w:t>
      </w:r>
    </w:p>
    <w:p w14:paraId="00000115" w14:textId="77777777" w:rsidR="00091897" w:rsidRDefault="00000000">
      <w:pPr>
        <w:numPr>
          <w:ilvl w:val="2"/>
          <w:numId w:val="8"/>
        </w:numPr>
        <w:pBdr>
          <w:top w:val="nil"/>
          <w:left w:val="nil"/>
          <w:bottom w:val="nil"/>
          <w:right w:val="nil"/>
          <w:between w:val="nil"/>
        </w:pBdr>
      </w:pPr>
      <w:r>
        <w:rPr>
          <w:color w:val="000000"/>
        </w:rPr>
        <w:t>Beyond 30 days from the date of card closures.</w:t>
      </w:r>
    </w:p>
    <w:p w14:paraId="00000116" w14:textId="77777777" w:rsidR="00091897" w:rsidRDefault="00000000">
      <w:pPr>
        <w:numPr>
          <w:ilvl w:val="0"/>
          <w:numId w:val="8"/>
        </w:numPr>
        <w:pBdr>
          <w:top w:val="nil"/>
          <w:left w:val="nil"/>
          <w:bottom w:val="nil"/>
          <w:right w:val="nil"/>
          <w:between w:val="nil"/>
        </w:pBdr>
      </w:pPr>
      <w:r>
        <w:rPr>
          <w:color w:val="000000"/>
        </w:rPr>
        <w:t>Monitor accounting entries for</w:t>
      </w:r>
    </w:p>
    <w:p w14:paraId="00000117" w14:textId="77777777" w:rsidR="00091897" w:rsidRDefault="00000000">
      <w:pPr>
        <w:numPr>
          <w:ilvl w:val="1"/>
          <w:numId w:val="8"/>
        </w:numPr>
        <w:pBdr>
          <w:top w:val="nil"/>
          <w:left w:val="nil"/>
          <w:bottom w:val="nil"/>
          <w:right w:val="nil"/>
          <w:between w:val="nil"/>
        </w:pBdr>
      </w:pPr>
      <w:r>
        <w:rPr>
          <w:color w:val="000000"/>
        </w:rPr>
        <w:t>Accrual</w:t>
      </w:r>
    </w:p>
    <w:p w14:paraId="00000118" w14:textId="77777777" w:rsidR="00091897" w:rsidRDefault="00000000">
      <w:pPr>
        <w:numPr>
          <w:ilvl w:val="1"/>
          <w:numId w:val="8"/>
        </w:numPr>
        <w:pBdr>
          <w:top w:val="nil"/>
          <w:left w:val="nil"/>
          <w:bottom w:val="nil"/>
          <w:right w:val="nil"/>
          <w:between w:val="nil"/>
        </w:pBdr>
      </w:pPr>
      <w:r>
        <w:rPr>
          <w:color w:val="000000"/>
        </w:rPr>
        <w:t>Redemptions</w:t>
      </w:r>
    </w:p>
    <w:p w14:paraId="00000119" w14:textId="77777777" w:rsidR="00091897" w:rsidRDefault="00000000">
      <w:pPr>
        <w:numPr>
          <w:ilvl w:val="1"/>
          <w:numId w:val="8"/>
        </w:numPr>
        <w:pBdr>
          <w:top w:val="nil"/>
          <w:left w:val="nil"/>
          <w:bottom w:val="nil"/>
          <w:right w:val="nil"/>
          <w:between w:val="nil"/>
        </w:pBdr>
      </w:pPr>
      <w:r>
        <w:rPr>
          <w:color w:val="000000"/>
        </w:rPr>
        <w:t>Reversals</w:t>
      </w:r>
    </w:p>
    <w:p w14:paraId="0000011A" w14:textId="77777777" w:rsidR="00091897" w:rsidRDefault="00000000">
      <w:pPr>
        <w:numPr>
          <w:ilvl w:val="1"/>
          <w:numId w:val="8"/>
        </w:numPr>
        <w:pBdr>
          <w:top w:val="nil"/>
          <w:left w:val="nil"/>
          <w:bottom w:val="nil"/>
          <w:right w:val="nil"/>
          <w:between w:val="nil"/>
        </w:pBdr>
      </w:pPr>
      <w:r>
        <w:rPr>
          <w:color w:val="000000"/>
        </w:rPr>
        <w:t>Expiry</w:t>
      </w:r>
    </w:p>
    <w:p w14:paraId="0000011B" w14:textId="77777777" w:rsidR="00091897" w:rsidRDefault="00000000">
      <w:pPr>
        <w:numPr>
          <w:ilvl w:val="1"/>
          <w:numId w:val="8"/>
        </w:numPr>
        <w:pBdr>
          <w:top w:val="nil"/>
          <w:left w:val="nil"/>
          <w:bottom w:val="nil"/>
          <w:right w:val="nil"/>
          <w:between w:val="nil"/>
        </w:pBdr>
      </w:pPr>
      <w:r>
        <w:rPr>
          <w:color w:val="000000"/>
        </w:rPr>
        <w:t>Closure with negative points.</w:t>
      </w:r>
    </w:p>
    <w:p w14:paraId="0000011C" w14:textId="77777777" w:rsidR="00091897" w:rsidRDefault="00000000">
      <w:pPr>
        <w:numPr>
          <w:ilvl w:val="0"/>
          <w:numId w:val="8"/>
        </w:numPr>
        <w:pBdr>
          <w:top w:val="nil"/>
          <w:left w:val="nil"/>
          <w:bottom w:val="nil"/>
          <w:right w:val="nil"/>
          <w:between w:val="nil"/>
        </w:pBdr>
      </w:pPr>
      <w:r>
        <w:rPr>
          <w:color w:val="000000"/>
        </w:rPr>
        <w:t>Submit monthly reward summary report with the bank.</w:t>
      </w:r>
    </w:p>
    <w:p w14:paraId="0000011D" w14:textId="77777777" w:rsidR="00091897" w:rsidRDefault="00091897"/>
    <w:p w14:paraId="0000011E" w14:textId="77777777" w:rsidR="00091897" w:rsidRDefault="00000000">
      <w:pPr>
        <w:pStyle w:val="Heading1"/>
        <w:numPr>
          <w:ilvl w:val="0"/>
          <w:numId w:val="3"/>
        </w:numPr>
        <w:rPr>
          <w:b/>
          <w:sz w:val="24"/>
          <w:szCs w:val="24"/>
        </w:rPr>
      </w:pPr>
      <w:bookmarkStart w:id="52" w:name="_heading=h.19c6y18" w:colFirst="0" w:colLast="0"/>
      <w:bookmarkEnd w:id="52"/>
      <w:r>
        <w:rPr>
          <w:b/>
          <w:sz w:val="24"/>
          <w:szCs w:val="24"/>
        </w:rPr>
        <w:t>Statement Management</w:t>
      </w:r>
    </w:p>
    <w:p w14:paraId="0000011F" w14:textId="77777777" w:rsidR="00091897" w:rsidRDefault="00000000">
      <w:pPr>
        <w:pStyle w:val="Heading2"/>
        <w:numPr>
          <w:ilvl w:val="1"/>
          <w:numId w:val="3"/>
        </w:numPr>
        <w:rPr>
          <w:b/>
          <w:sz w:val="24"/>
          <w:szCs w:val="24"/>
        </w:rPr>
      </w:pPr>
      <w:bookmarkStart w:id="53" w:name="_heading=h.3tbugp1" w:colFirst="0" w:colLast="0"/>
      <w:bookmarkEnd w:id="53"/>
      <w:r>
        <w:rPr>
          <w:b/>
          <w:sz w:val="24"/>
          <w:szCs w:val="24"/>
        </w:rPr>
        <w:t>Assumptions</w:t>
      </w:r>
    </w:p>
    <w:p w14:paraId="00000120" w14:textId="77777777" w:rsidR="00091897" w:rsidRDefault="00000000">
      <w:pPr>
        <w:numPr>
          <w:ilvl w:val="0"/>
          <w:numId w:val="5"/>
        </w:numPr>
        <w:pBdr>
          <w:top w:val="nil"/>
          <w:left w:val="nil"/>
          <w:bottom w:val="nil"/>
          <w:right w:val="nil"/>
          <w:between w:val="nil"/>
        </w:pBdr>
      </w:pPr>
      <w:r>
        <w:rPr>
          <w:color w:val="000000"/>
        </w:rPr>
        <w:t xml:space="preserve">Only E-statements are applicable for Zapp Credit. </w:t>
      </w:r>
    </w:p>
    <w:p w14:paraId="00000121" w14:textId="77777777" w:rsidR="00091897" w:rsidRDefault="00000000">
      <w:pPr>
        <w:numPr>
          <w:ilvl w:val="0"/>
          <w:numId w:val="5"/>
        </w:numPr>
        <w:pBdr>
          <w:top w:val="nil"/>
          <w:left w:val="nil"/>
          <w:bottom w:val="nil"/>
          <w:right w:val="nil"/>
          <w:between w:val="nil"/>
        </w:pBdr>
      </w:pPr>
      <w:r>
        <w:rPr>
          <w:color w:val="000000"/>
        </w:rPr>
        <w:lastRenderedPageBreak/>
        <w:t>Customer consent shall be obtained at the time of onboarding that only E-statements shall be available for the product.</w:t>
      </w:r>
    </w:p>
    <w:p w14:paraId="00000122" w14:textId="77777777" w:rsidR="00091897" w:rsidRDefault="00000000">
      <w:pPr>
        <w:numPr>
          <w:ilvl w:val="0"/>
          <w:numId w:val="5"/>
        </w:numPr>
        <w:pBdr>
          <w:top w:val="nil"/>
          <w:left w:val="nil"/>
          <w:bottom w:val="nil"/>
          <w:right w:val="nil"/>
          <w:between w:val="nil"/>
        </w:pBdr>
      </w:pPr>
      <w:r>
        <w:rPr>
          <w:color w:val="000000"/>
        </w:rPr>
        <w:t>E-Mail id shall be a mandatory field at the time of onboarding.</w:t>
      </w:r>
    </w:p>
    <w:p w14:paraId="00000123" w14:textId="77777777" w:rsidR="00091897" w:rsidRDefault="00000000">
      <w:pPr>
        <w:pStyle w:val="Heading2"/>
        <w:numPr>
          <w:ilvl w:val="1"/>
          <w:numId w:val="3"/>
        </w:numPr>
        <w:rPr>
          <w:b/>
          <w:sz w:val="24"/>
          <w:szCs w:val="24"/>
        </w:rPr>
      </w:pPr>
      <w:bookmarkStart w:id="54" w:name="_heading=h.28h4qwu" w:colFirst="0" w:colLast="0"/>
      <w:bookmarkEnd w:id="54"/>
      <w:r>
        <w:rPr>
          <w:b/>
          <w:sz w:val="24"/>
          <w:szCs w:val="24"/>
        </w:rPr>
        <w:tab/>
        <w:t>Activities handled by Zeta Operations</w:t>
      </w:r>
    </w:p>
    <w:p w14:paraId="00000124" w14:textId="77777777" w:rsidR="00091897" w:rsidRDefault="00000000">
      <w:pPr>
        <w:numPr>
          <w:ilvl w:val="0"/>
          <w:numId w:val="8"/>
        </w:numPr>
        <w:pBdr>
          <w:top w:val="nil"/>
          <w:left w:val="nil"/>
          <w:bottom w:val="nil"/>
          <w:right w:val="nil"/>
          <w:between w:val="nil"/>
        </w:pBdr>
      </w:pPr>
      <w:r>
        <w:rPr>
          <w:color w:val="000000"/>
        </w:rPr>
        <w:t>Quality check on E-statements for billing cycles.</w:t>
      </w:r>
    </w:p>
    <w:p w14:paraId="00000125" w14:textId="77777777" w:rsidR="00091897" w:rsidRDefault="00000000">
      <w:pPr>
        <w:numPr>
          <w:ilvl w:val="0"/>
          <w:numId w:val="8"/>
        </w:numPr>
        <w:pBdr>
          <w:top w:val="nil"/>
          <w:left w:val="nil"/>
          <w:bottom w:val="nil"/>
          <w:right w:val="nil"/>
          <w:between w:val="nil"/>
        </w:pBdr>
      </w:pPr>
      <w:r>
        <w:rPr>
          <w:color w:val="000000"/>
        </w:rPr>
        <w:t>Monitor E-statement number control report to verify</w:t>
      </w:r>
    </w:p>
    <w:p w14:paraId="00000126" w14:textId="77777777" w:rsidR="00091897" w:rsidRDefault="00000000">
      <w:pPr>
        <w:numPr>
          <w:ilvl w:val="1"/>
          <w:numId w:val="8"/>
        </w:numPr>
        <w:pBdr>
          <w:top w:val="nil"/>
          <w:left w:val="nil"/>
          <w:bottom w:val="nil"/>
          <w:right w:val="nil"/>
          <w:between w:val="nil"/>
        </w:pBdr>
      </w:pPr>
      <w:r>
        <w:rPr>
          <w:color w:val="000000"/>
        </w:rPr>
        <w:t xml:space="preserve">E-statements generated for all accounts where </w:t>
      </w:r>
      <w:r>
        <w:t>statements are</w:t>
      </w:r>
      <w:r>
        <w:rPr>
          <w:color w:val="000000"/>
        </w:rPr>
        <w:t xml:space="preserve"> due (as per the statement generation logic).</w:t>
      </w:r>
    </w:p>
    <w:p w14:paraId="00000127" w14:textId="77777777" w:rsidR="00091897" w:rsidRDefault="00000000">
      <w:pPr>
        <w:numPr>
          <w:ilvl w:val="1"/>
          <w:numId w:val="8"/>
        </w:numPr>
        <w:pBdr>
          <w:top w:val="nil"/>
          <w:left w:val="nil"/>
          <w:bottom w:val="nil"/>
          <w:right w:val="nil"/>
          <w:between w:val="nil"/>
        </w:pBdr>
      </w:pPr>
      <w:r>
        <w:rPr>
          <w:color w:val="000000"/>
        </w:rPr>
        <w:t>Track statement delivery. (delivery and bounces).</w:t>
      </w:r>
    </w:p>
    <w:p w14:paraId="00000128" w14:textId="77777777" w:rsidR="00091897" w:rsidRDefault="00000000">
      <w:pPr>
        <w:numPr>
          <w:ilvl w:val="0"/>
          <w:numId w:val="8"/>
        </w:numPr>
        <w:pBdr>
          <w:top w:val="nil"/>
          <w:left w:val="nil"/>
          <w:bottom w:val="nil"/>
          <w:right w:val="nil"/>
          <w:between w:val="nil"/>
        </w:pBdr>
      </w:pPr>
      <w:r>
        <w:rPr>
          <w:color w:val="000000"/>
        </w:rPr>
        <w:t xml:space="preserve">Share E-statement PDF copy with the bank for duplicate physical statement </w:t>
      </w:r>
      <w:r>
        <w:t>requests</w:t>
      </w:r>
      <w:r>
        <w:rPr>
          <w:color w:val="000000"/>
        </w:rPr>
        <w:t xml:space="preserve"> by 3</w:t>
      </w:r>
      <w:r>
        <w:rPr>
          <w:color w:val="000000"/>
          <w:vertAlign w:val="superscript"/>
        </w:rPr>
        <w:t>rd</w:t>
      </w:r>
      <w:r>
        <w:rPr>
          <w:color w:val="000000"/>
        </w:rPr>
        <w:t xml:space="preserve"> </w:t>
      </w:r>
      <w:r>
        <w:t>parties</w:t>
      </w:r>
      <w:r>
        <w:rPr>
          <w:color w:val="000000"/>
        </w:rPr>
        <w:t xml:space="preserve"> like ombudsman etc.</w:t>
      </w:r>
    </w:p>
    <w:p w14:paraId="00000129" w14:textId="77777777" w:rsidR="00091897" w:rsidRDefault="00091897"/>
    <w:p w14:paraId="0000012A" w14:textId="77777777" w:rsidR="00091897" w:rsidRDefault="00091897"/>
    <w:p w14:paraId="0000012B" w14:textId="77777777" w:rsidR="00091897" w:rsidRDefault="00000000">
      <w:pPr>
        <w:pStyle w:val="Heading1"/>
        <w:numPr>
          <w:ilvl w:val="0"/>
          <w:numId w:val="3"/>
        </w:numPr>
        <w:rPr>
          <w:b/>
          <w:sz w:val="24"/>
          <w:szCs w:val="24"/>
        </w:rPr>
      </w:pPr>
      <w:bookmarkStart w:id="55" w:name="_heading=h.nmf14n" w:colFirst="0" w:colLast="0"/>
      <w:bookmarkEnd w:id="55"/>
      <w:r>
        <w:rPr>
          <w:b/>
          <w:sz w:val="24"/>
          <w:szCs w:val="24"/>
        </w:rPr>
        <w:t>Billing cycle Change</w:t>
      </w:r>
    </w:p>
    <w:p w14:paraId="0000012C" w14:textId="77777777" w:rsidR="00091897" w:rsidRDefault="00000000">
      <w:pPr>
        <w:pStyle w:val="Heading2"/>
        <w:numPr>
          <w:ilvl w:val="1"/>
          <w:numId w:val="3"/>
        </w:numPr>
        <w:rPr>
          <w:b/>
          <w:sz w:val="24"/>
          <w:szCs w:val="24"/>
        </w:rPr>
      </w:pPr>
      <w:bookmarkStart w:id="56" w:name="_heading=h.37m2jsg" w:colFirst="0" w:colLast="0"/>
      <w:bookmarkEnd w:id="56"/>
      <w:r>
        <w:rPr>
          <w:b/>
          <w:sz w:val="24"/>
          <w:szCs w:val="24"/>
        </w:rPr>
        <w:t>Assumptions</w:t>
      </w:r>
    </w:p>
    <w:p w14:paraId="0000012D" w14:textId="77777777" w:rsidR="00091897" w:rsidRDefault="00000000">
      <w:pPr>
        <w:numPr>
          <w:ilvl w:val="0"/>
          <w:numId w:val="5"/>
        </w:numPr>
        <w:pBdr>
          <w:top w:val="nil"/>
          <w:left w:val="nil"/>
          <w:bottom w:val="nil"/>
          <w:right w:val="nil"/>
          <w:between w:val="nil"/>
        </w:pBdr>
      </w:pPr>
      <w:r>
        <w:rPr>
          <w:color w:val="000000"/>
        </w:rPr>
        <w:t>Billing cycle change shall be allowed/processed only once per card account.</w:t>
      </w:r>
    </w:p>
    <w:p w14:paraId="0000012E" w14:textId="77777777" w:rsidR="00091897" w:rsidRDefault="00000000">
      <w:pPr>
        <w:numPr>
          <w:ilvl w:val="0"/>
          <w:numId w:val="5"/>
        </w:numPr>
        <w:pBdr>
          <w:top w:val="nil"/>
          <w:left w:val="nil"/>
          <w:bottom w:val="nil"/>
          <w:right w:val="nil"/>
          <w:between w:val="nil"/>
        </w:pBdr>
      </w:pPr>
      <w:r>
        <w:rPr>
          <w:color w:val="000000"/>
        </w:rPr>
        <w:t>On card accounts where PDD is defined and the revised billing cycle requested by the customer is within the PDD, the effective dates shall be from the subsequent months so that the stamped PDD’s are not disturbed.</w:t>
      </w:r>
    </w:p>
    <w:p w14:paraId="0000012F" w14:textId="77777777" w:rsidR="00091897" w:rsidRDefault="00000000">
      <w:pPr>
        <w:numPr>
          <w:ilvl w:val="0"/>
          <w:numId w:val="5"/>
        </w:numPr>
        <w:pBdr>
          <w:top w:val="nil"/>
          <w:left w:val="nil"/>
          <w:bottom w:val="nil"/>
          <w:right w:val="nil"/>
          <w:between w:val="nil"/>
        </w:pBdr>
      </w:pPr>
      <w:r>
        <w:rPr>
          <w:color w:val="000000"/>
        </w:rPr>
        <w:t>Billing cycle changes on card accounts where there is an active loan running.</w:t>
      </w:r>
    </w:p>
    <w:p w14:paraId="00000130" w14:textId="77777777" w:rsidR="00091897" w:rsidRDefault="00000000">
      <w:pPr>
        <w:numPr>
          <w:ilvl w:val="1"/>
          <w:numId w:val="5"/>
        </w:numPr>
        <w:pBdr>
          <w:top w:val="nil"/>
          <w:left w:val="nil"/>
          <w:bottom w:val="nil"/>
          <w:right w:val="nil"/>
          <w:between w:val="nil"/>
        </w:pBdr>
      </w:pPr>
      <w:r>
        <w:rPr>
          <w:color w:val="000000"/>
        </w:rPr>
        <w:t>There shall be no change to the amortization logic.</w:t>
      </w:r>
    </w:p>
    <w:p w14:paraId="00000131" w14:textId="77777777" w:rsidR="00091897" w:rsidRDefault="00000000">
      <w:pPr>
        <w:numPr>
          <w:ilvl w:val="1"/>
          <w:numId w:val="5"/>
        </w:numPr>
        <w:pBdr>
          <w:top w:val="nil"/>
          <w:left w:val="nil"/>
          <w:bottom w:val="nil"/>
          <w:right w:val="nil"/>
          <w:between w:val="nil"/>
        </w:pBdr>
      </w:pPr>
      <w:r>
        <w:rPr>
          <w:color w:val="000000"/>
        </w:rPr>
        <w:t xml:space="preserve">The EMI shall be billed to the </w:t>
      </w:r>
      <w:proofErr w:type="spellStart"/>
      <w:proofErr w:type="gramStart"/>
      <w:r>
        <w:rPr>
          <w:color w:val="000000"/>
        </w:rPr>
        <w:t>customers</w:t>
      </w:r>
      <w:proofErr w:type="spellEnd"/>
      <w:proofErr w:type="gramEnd"/>
      <w:r>
        <w:rPr>
          <w:color w:val="000000"/>
        </w:rPr>
        <w:t xml:space="preserve"> account on the revised billing dates.</w:t>
      </w:r>
    </w:p>
    <w:p w14:paraId="00000132" w14:textId="77777777" w:rsidR="00091897" w:rsidRDefault="00000000">
      <w:pPr>
        <w:pStyle w:val="Heading2"/>
        <w:numPr>
          <w:ilvl w:val="1"/>
          <w:numId w:val="3"/>
        </w:numPr>
        <w:rPr>
          <w:b/>
          <w:sz w:val="24"/>
          <w:szCs w:val="24"/>
        </w:rPr>
      </w:pPr>
      <w:bookmarkStart w:id="57" w:name="_heading=h.1mrcu09" w:colFirst="0" w:colLast="0"/>
      <w:bookmarkEnd w:id="57"/>
      <w:r>
        <w:rPr>
          <w:b/>
          <w:sz w:val="24"/>
          <w:szCs w:val="24"/>
        </w:rPr>
        <w:tab/>
        <w:t>Activities handled by Zeta Operations</w:t>
      </w:r>
    </w:p>
    <w:p w14:paraId="00000133" w14:textId="77777777" w:rsidR="00091897" w:rsidRDefault="00000000">
      <w:pPr>
        <w:numPr>
          <w:ilvl w:val="0"/>
          <w:numId w:val="8"/>
        </w:numPr>
        <w:pBdr>
          <w:top w:val="nil"/>
          <w:left w:val="nil"/>
          <w:bottom w:val="nil"/>
          <w:right w:val="nil"/>
          <w:between w:val="nil"/>
        </w:pBdr>
      </w:pPr>
      <w:r>
        <w:rPr>
          <w:color w:val="000000"/>
        </w:rPr>
        <w:t>NA – This shall be handled by Zeta Customer service team.</w:t>
      </w:r>
    </w:p>
    <w:p w14:paraId="00000134" w14:textId="77777777" w:rsidR="00091897" w:rsidRDefault="00091897">
      <w:pPr>
        <w:pBdr>
          <w:top w:val="nil"/>
          <w:left w:val="nil"/>
          <w:bottom w:val="nil"/>
          <w:right w:val="nil"/>
          <w:between w:val="nil"/>
        </w:pBdr>
        <w:ind w:left="720"/>
        <w:rPr>
          <w:color w:val="000000"/>
        </w:rPr>
      </w:pPr>
    </w:p>
    <w:p w14:paraId="00000135" w14:textId="77777777" w:rsidR="00091897" w:rsidRDefault="00091897"/>
    <w:p w14:paraId="00000136" w14:textId="77777777" w:rsidR="00091897" w:rsidRDefault="00000000">
      <w:pPr>
        <w:pStyle w:val="Heading1"/>
        <w:numPr>
          <w:ilvl w:val="0"/>
          <w:numId w:val="3"/>
        </w:numPr>
        <w:rPr>
          <w:b/>
          <w:sz w:val="24"/>
          <w:szCs w:val="24"/>
        </w:rPr>
      </w:pPr>
      <w:bookmarkStart w:id="58" w:name="_heading=h.46r0co2" w:colFirst="0" w:colLast="0"/>
      <w:bookmarkEnd w:id="58"/>
      <w:r>
        <w:rPr>
          <w:b/>
          <w:sz w:val="24"/>
          <w:szCs w:val="24"/>
        </w:rPr>
        <w:t>Charge Reversals</w:t>
      </w:r>
    </w:p>
    <w:p w14:paraId="00000137" w14:textId="77777777" w:rsidR="00091897" w:rsidRDefault="00000000">
      <w:pPr>
        <w:pStyle w:val="Heading2"/>
        <w:numPr>
          <w:ilvl w:val="1"/>
          <w:numId w:val="3"/>
        </w:numPr>
        <w:rPr>
          <w:b/>
          <w:sz w:val="24"/>
          <w:szCs w:val="24"/>
        </w:rPr>
      </w:pPr>
      <w:bookmarkStart w:id="59" w:name="_heading=h.2lwamvv" w:colFirst="0" w:colLast="0"/>
      <w:bookmarkEnd w:id="59"/>
      <w:r>
        <w:rPr>
          <w:b/>
          <w:sz w:val="24"/>
          <w:szCs w:val="24"/>
        </w:rPr>
        <w:t>Assumptions</w:t>
      </w:r>
    </w:p>
    <w:p w14:paraId="00000138" w14:textId="77777777" w:rsidR="00091897" w:rsidRDefault="00000000">
      <w:pPr>
        <w:numPr>
          <w:ilvl w:val="0"/>
          <w:numId w:val="5"/>
        </w:numPr>
        <w:pBdr>
          <w:top w:val="nil"/>
          <w:left w:val="nil"/>
          <w:bottom w:val="nil"/>
          <w:right w:val="nil"/>
          <w:between w:val="nil"/>
        </w:pBdr>
      </w:pPr>
      <w:r>
        <w:rPr>
          <w:color w:val="000000"/>
        </w:rPr>
        <w:t>Customer initiated charge reversals shall be handled by the Zeta CS team.</w:t>
      </w:r>
    </w:p>
    <w:p w14:paraId="00000139" w14:textId="77777777" w:rsidR="00091897" w:rsidRDefault="00000000">
      <w:pPr>
        <w:numPr>
          <w:ilvl w:val="0"/>
          <w:numId w:val="5"/>
        </w:numPr>
        <w:pBdr>
          <w:top w:val="nil"/>
          <w:left w:val="nil"/>
          <w:bottom w:val="nil"/>
          <w:right w:val="nil"/>
          <w:between w:val="nil"/>
        </w:pBdr>
      </w:pPr>
      <w:r>
        <w:rPr>
          <w:color w:val="000000"/>
        </w:rPr>
        <w:t xml:space="preserve">Bank initiated charge reversals </w:t>
      </w:r>
      <w:proofErr w:type="gramStart"/>
      <w:r>
        <w:rPr>
          <w:color w:val="000000"/>
        </w:rPr>
        <w:t>include</w:t>
      </w:r>
      <w:proofErr w:type="gramEnd"/>
      <w:r>
        <w:rPr>
          <w:color w:val="000000"/>
        </w:rPr>
        <w:t xml:space="preserve"> scenarios like.</w:t>
      </w:r>
    </w:p>
    <w:p w14:paraId="0000013A" w14:textId="77777777" w:rsidR="00091897" w:rsidRDefault="00000000">
      <w:pPr>
        <w:numPr>
          <w:ilvl w:val="1"/>
          <w:numId w:val="5"/>
        </w:numPr>
        <w:pBdr>
          <w:top w:val="nil"/>
          <w:left w:val="nil"/>
          <w:bottom w:val="nil"/>
          <w:right w:val="nil"/>
          <w:between w:val="nil"/>
        </w:pBdr>
      </w:pPr>
      <w:r>
        <w:rPr>
          <w:color w:val="000000"/>
        </w:rPr>
        <w:t>Incorrect charges levied to customer / customers.</w:t>
      </w:r>
    </w:p>
    <w:p w14:paraId="0000013B" w14:textId="77777777" w:rsidR="00091897" w:rsidRDefault="00000000">
      <w:pPr>
        <w:numPr>
          <w:ilvl w:val="1"/>
          <w:numId w:val="5"/>
        </w:numPr>
        <w:pBdr>
          <w:top w:val="nil"/>
          <w:left w:val="nil"/>
          <w:bottom w:val="nil"/>
          <w:right w:val="nil"/>
          <w:between w:val="nil"/>
        </w:pBdr>
      </w:pPr>
      <w:r>
        <w:rPr>
          <w:color w:val="000000"/>
        </w:rPr>
        <w:t>Charge reversals to manage escalations.</w:t>
      </w:r>
    </w:p>
    <w:p w14:paraId="0000013C" w14:textId="77777777" w:rsidR="00091897" w:rsidRDefault="00000000">
      <w:pPr>
        <w:numPr>
          <w:ilvl w:val="1"/>
          <w:numId w:val="5"/>
        </w:numPr>
        <w:pBdr>
          <w:top w:val="nil"/>
          <w:left w:val="nil"/>
          <w:bottom w:val="nil"/>
          <w:right w:val="nil"/>
          <w:between w:val="nil"/>
        </w:pBdr>
      </w:pPr>
      <w:r>
        <w:rPr>
          <w:color w:val="000000"/>
        </w:rPr>
        <w:t>Exception scenario’s – calamity relief etc.</w:t>
      </w:r>
    </w:p>
    <w:p w14:paraId="0000013D" w14:textId="77777777" w:rsidR="00091897" w:rsidRDefault="00000000">
      <w:pPr>
        <w:numPr>
          <w:ilvl w:val="0"/>
          <w:numId w:val="5"/>
        </w:numPr>
        <w:pBdr>
          <w:top w:val="nil"/>
          <w:left w:val="nil"/>
          <w:bottom w:val="nil"/>
          <w:right w:val="nil"/>
          <w:between w:val="nil"/>
        </w:pBdr>
      </w:pPr>
      <w:r>
        <w:rPr>
          <w:color w:val="000000"/>
        </w:rPr>
        <w:t xml:space="preserve">This shall be an </w:t>
      </w:r>
      <w:proofErr w:type="spellStart"/>
      <w:r>
        <w:rPr>
          <w:color w:val="000000"/>
        </w:rPr>
        <w:t>adhoc</w:t>
      </w:r>
      <w:proofErr w:type="spellEnd"/>
      <w:r>
        <w:rPr>
          <w:color w:val="000000"/>
        </w:rPr>
        <w:t xml:space="preserve"> process.</w:t>
      </w:r>
    </w:p>
    <w:p w14:paraId="0000013E" w14:textId="77777777" w:rsidR="00091897" w:rsidRDefault="00000000">
      <w:pPr>
        <w:numPr>
          <w:ilvl w:val="0"/>
          <w:numId w:val="5"/>
        </w:numPr>
        <w:pBdr>
          <w:top w:val="nil"/>
          <w:left w:val="nil"/>
          <w:bottom w:val="nil"/>
          <w:right w:val="nil"/>
          <w:between w:val="nil"/>
        </w:pBdr>
      </w:pPr>
      <w:r>
        <w:rPr>
          <w:color w:val="000000"/>
        </w:rPr>
        <w:lastRenderedPageBreak/>
        <w:t xml:space="preserve">There are no </w:t>
      </w:r>
      <w:r>
        <w:t>predefined</w:t>
      </w:r>
      <w:r>
        <w:rPr>
          <w:color w:val="000000"/>
        </w:rPr>
        <w:t xml:space="preserve">/designated channels to route these charge reversals. The reversals can be initiated by </w:t>
      </w:r>
    </w:p>
    <w:p w14:paraId="0000013F" w14:textId="77777777" w:rsidR="00091897" w:rsidRDefault="00000000">
      <w:pPr>
        <w:numPr>
          <w:ilvl w:val="1"/>
          <w:numId w:val="5"/>
        </w:numPr>
        <w:pBdr>
          <w:top w:val="nil"/>
          <w:left w:val="nil"/>
          <w:bottom w:val="nil"/>
          <w:right w:val="nil"/>
          <w:between w:val="nil"/>
        </w:pBdr>
      </w:pPr>
      <w:r>
        <w:rPr>
          <w:color w:val="000000"/>
        </w:rPr>
        <w:t>Collections team.</w:t>
      </w:r>
    </w:p>
    <w:p w14:paraId="00000140" w14:textId="77777777" w:rsidR="00091897" w:rsidRDefault="00000000">
      <w:pPr>
        <w:numPr>
          <w:ilvl w:val="1"/>
          <w:numId w:val="5"/>
        </w:numPr>
        <w:pBdr>
          <w:top w:val="nil"/>
          <w:left w:val="nil"/>
          <w:bottom w:val="nil"/>
          <w:right w:val="nil"/>
          <w:between w:val="nil"/>
        </w:pBdr>
      </w:pPr>
      <w:r>
        <w:rPr>
          <w:color w:val="000000"/>
        </w:rPr>
        <w:t>Product team – NUNP reversals, charge reversals etc.</w:t>
      </w:r>
    </w:p>
    <w:p w14:paraId="00000141" w14:textId="77777777" w:rsidR="00091897" w:rsidRDefault="00000000">
      <w:pPr>
        <w:numPr>
          <w:ilvl w:val="1"/>
          <w:numId w:val="5"/>
        </w:numPr>
        <w:pBdr>
          <w:top w:val="nil"/>
          <w:left w:val="nil"/>
          <w:bottom w:val="nil"/>
          <w:right w:val="nil"/>
          <w:between w:val="nil"/>
        </w:pBdr>
      </w:pPr>
      <w:r>
        <w:rPr>
          <w:color w:val="000000"/>
        </w:rPr>
        <w:t>All front-end channels – reversals above INR 20,000 shall be forwarded to the ops team with Group head approvals.</w:t>
      </w:r>
    </w:p>
    <w:p w14:paraId="00000142" w14:textId="77777777" w:rsidR="00091897" w:rsidRDefault="00000000">
      <w:pPr>
        <w:numPr>
          <w:ilvl w:val="0"/>
          <w:numId w:val="5"/>
        </w:numPr>
        <w:pBdr>
          <w:top w:val="nil"/>
          <w:left w:val="nil"/>
          <w:bottom w:val="nil"/>
          <w:right w:val="nil"/>
          <w:between w:val="nil"/>
        </w:pBdr>
      </w:pPr>
      <w:r>
        <w:rPr>
          <w:color w:val="000000"/>
        </w:rPr>
        <w:t xml:space="preserve">There are no conditions where </w:t>
      </w:r>
      <w:proofErr w:type="gramStart"/>
      <w:r>
        <w:rPr>
          <w:color w:val="000000"/>
        </w:rPr>
        <w:t>pro-active</w:t>
      </w:r>
      <w:proofErr w:type="gramEnd"/>
      <w:r>
        <w:rPr>
          <w:color w:val="000000"/>
        </w:rPr>
        <w:t xml:space="preserve"> reversals are expected from operations. This shall be instruction based. </w:t>
      </w:r>
    </w:p>
    <w:p w14:paraId="00000143" w14:textId="77777777" w:rsidR="00091897" w:rsidRDefault="00000000">
      <w:pPr>
        <w:numPr>
          <w:ilvl w:val="0"/>
          <w:numId w:val="5"/>
        </w:numPr>
        <w:pBdr>
          <w:top w:val="nil"/>
          <w:left w:val="nil"/>
          <w:bottom w:val="nil"/>
          <w:right w:val="nil"/>
          <w:between w:val="nil"/>
        </w:pBdr>
      </w:pPr>
      <w:r>
        <w:rPr>
          <w:color w:val="000000"/>
        </w:rPr>
        <w:t>The reversals could be processed, with or without GST basis the details provided by the initiator.</w:t>
      </w:r>
    </w:p>
    <w:p w14:paraId="00000144" w14:textId="77777777" w:rsidR="00091897" w:rsidRDefault="00000000">
      <w:pPr>
        <w:numPr>
          <w:ilvl w:val="0"/>
          <w:numId w:val="5"/>
        </w:numPr>
        <w:pBdr>
          <w:top w:val="nil"/>
          <w:left w:val="nil"/>
          <w:bottom w:val="nil"/>
          <w:right w:val="nil"/>
          <w:between w:val="nil"/>
        </w:pBdr>
      </w:pPr>
      <w:r>
        <w:rPr>
          <w:color w:val="000000"/>
        </w:rPr>
        <w:t xml:space="preserve">The reversals shall be at record level and not bulk processing. </w:t>
      </w:r>
      <w:proofErr w:type="spellStart"/>
      <w:r>
        <w:rPr>
          <w:color w:val="000000"/>
        </w:rPr>
        <w:t>i.e</w:t>
      </w:r>
      <w:proofErr w:type="spellEnd"/>
      <w:r>
        <w:rPr>
          <w:color w:val="000000"/>
        </w:rPr>
        <w:t xml:space="preserve"> multiple charges against an account shall not be </w:t>
      </w:r>
      <w:r>
        <w:t>accumulated</w:t>
      </w:r>
      <w:r>
        <w:rPr>
          <w:color w:val="000000"/>
        </w:rPr>
        <w:t xml:space="preserve"> as a single entry for reversals. </w:t>
      </w:r>
    </w:p>
    <w:p w14:paraId="00000145" w14:textId="77777777" w:rsidR="00091897" w:rsidRDefault="00000000">
      <w:pPr>
        <w:numPr>
          <w:ilvl w:val="0"/>
          <w:numId w:val="5"/>
        </w:numPr>
        <w:pBdr>
          <w:top w:val="nil"/>
          <w:left w:val="nil"/>
          <w:bottom w:val="nil"/>
          <w:right w:val="nil"/>
          <w:between w:val="nil"/>
        </w:pBdr>
      </w:pPr>
      <w:r>
        <w:rPr>
          <w:color w:val="000000"/>
        </w:rPr>
        <w:t xml:space="preserve">The reversals shall be limited to reversing the charge concerned and affiliated GST if any where applicable. Any other charges attributable to the component being reversed like interest accrued </w:t>
      </w:r>
      <w:proofErr w:type="spellStart"/>
      <w:r>
        <w:rPr>
          <w:color w:val="000000"/>
        </w:rPr>
        <w:t>etc</w:t>
      </w:r>
      <w:proofErr w:type="spellEnd"/>
      <w:r>
        <w:rPr>
          <w:color w:val="000000"/>
        </w:rPr>
        <w:t xml:space="preserve"> shall not be adjusted.</w:t>
      </w:r>
    </w:p>
    <w:p w14:paraId="00000146" w14:textId="77777777" w:rsidR="00091897" w:rsidRDefault="00091897"/>
    <w:p w14:paraId="00000147" w14:textId="77777777" w:rsidR="00091897" w:rsidRDefault="00000000">
      <w:pPr>
        <w:pStyle w:val="Heading2"/>
        <w:numPr>
          <w:ilvl w:val="1"/>
          <w:numId w:val="3"/>
        </w:numPr>
        <w:rPr>
          <w:b/>
          <w:sz w:val="24"/>
          <w:szCs w:val="24"/>
        </w:rPr>
      </w:pPr>
      <w:bookmarkStart w:id="60" w:name="_heading=h.111kx3o" w:colFirst="0" w:colLast="0"/>
      <w:bookmarkEnd w:id="60"/>
      <w:r>
        <w:rPr>
          <w:b/>
          <w:sz w:val="24"/>
          <w:szCs w:val="24"/>
        </w:rPr>
        <w:tab/>
        <w:t>Activities handled by Zeta Operations</w:t>
      </w:r>
    </w:p>
    <w:p w14:paraId="00000148" w14:textId="77777777" w:rsidR="00091897" w:rsidRDefault="00000000">
      <w:pPr>
        <w:numPr>
          <w:ilvl w:val="0"/>
          <w:numId w:val="1"/>
        </w:numPr>
        <w:pBdr>
          <w:top w:val="nil"/>
          <w:left w:val="nil"/>
          <w:bottom w:val="nil"/>
          <w:right w:val="nil"/>
          <w:between w:val="nil"/>
        </w:pBdr>
      </w:pPr>
      <w:r>
        <w:rPr>
          <w:color w:val="000000"/>
        </w:rPr>
        <w:t>Review the incoming requests from bank channels.</w:t>
      </w:r>
    </w:p>
    <w:p w14:paraId="00000149" w14:textId="77777777" w:rsidR="00091897" w:rsidRDefault="00000000">
      <w:pPr>
        <w:numPr>
          <w:ilvl w:val="0"/>
          <w:numId w:val="1"/>
        </w:numPr>
        <w:pBdr>
          <w:top w:val="nil"/>
          <w:left w:val="nil"/>
          <w:bottom w:val="nil"/>
          <w:right w:val="nil"/>
          <w:between w:val="nil"/>
        </w:pBdr>
      </w:pPr>
      <w:r>
        <w:rPr>
          <w:color w:val="000000"/>
        </w:rPr>
        <w:t>Verify the request for approvals as per the delegation matrix.</w:t>
      </w:r>
    </w:p>
    <w:p w14:paraId="0000014A" w14:textId="181D56A6" w:rsidR="00091897" w:rsidRDefault="00000000">
      <w:pPr>
        <w:numPr>
          <w:ilvl w:val="0"/>
          <w:numId w:val="1"/>
        </w:numPr>
        <w:pBdr>
          <w:top w:val="nil"/>
          <w:left w:val="nil"/>
          <w:bottom w:val="nil"/>
          <w:right w:val="nil"/>
          <w:between w:val="nil"/>
        </w:pBdr>
      </w:pPr>
      <w:r>
        <w:rPr>
          <w:color w:val="000000"/>
        </w:rPr>
        <w:t xml:space="preserve">Initiate charge reversals for eligible records (with or without GST). This shall be a file </w:t>
      </w:r>
      <w:proofErr w:type="gramStart"/>
      <w:r>
        <w:rPr>
          <w:color w:val="000000"/>
        </w:rPr>
        <w:t>upload</w:t>
      </w:r>
      <w:proofErr w:type="gramEnd"/>
      <w:r>
        <w:rPr>
          <w:color w:val="000000"/>
        </w:rPr>
        <w:t xml:space="preserve"> or a record level reversal processed in the system. (</w:t>
      </w:r>
      <w:r w:rsidR="00326EAD">
        <w:rPr>
          <w:color w:val="000000"/>
        </w:rPr>
        <w:t xml:space="preserve">Zeta Ops </w:t>
      </w:r>
      <w:r>
        <w:rPr>
          <w:color w:val="000000"/>
        </w:rPr>
        <w:t xml:space="preserve">Maker and </w:t>
      </w:r>
      <w:r w:rsidR="00326EAD">
        <w:rPr>
          <w:color w:val="000000"/>
        </w:rPr>
        <w:t xml:space="preserve">HDFC Ops </w:t>
      </w:r>
      <w:r>
        <w:rPr>
          <w:color w:val="000000"/>
        </w:rPr>
        <w:t>Checker)</w:t>
      </w:r>
    </w:p>
    <w:p w14:paraId="0000014B" w14:textId="77777777" w:rsidR="00091897" w:rsidRDefault="00000000">
      <w:pPr>
        <w:numPr>
          <w:ilvl w:val="0"/>
          <w:numId w:val="1"/>
        </w:numPr>
        <w:pBdr>
          <w:top w:val="nil"/>
          <w:left w:val="nil"/>
          <w:bottom w:val="nil"/>
          <w:right w:val="nil"/>
          <w:between w:val="nil"/>
        </w:pBdr>
      </w:pPr>
      <w:r>
        <w:rPr>
          <w:color w:val="000000"/>
        </w:rPr>
        <w:t xml:space="preserve">Share </w:t>
      </w:r>
      <w:proofErr w:type="gramStart"/>
      <w:r>
        <w:rPr>
          <w:color w:val="000000"/>
        </w:rPr>
        <w:t>a confirmation</w:t>
      </w:r>
      <w:proofErr w:type="gramEnd"/>
      <w:r>
        <w:rPr>
          <w:color w:val="000000"/>
        </w:rPr>
        <w:t xml:space="preserve"> with the initiator on the status of reversals.</w:t>
      </w:r>
    </w:p>
    <w:p w14:paraId="0000014C" w14:textId="77777777" w:rsidR="00091897" w:rsidRDefault="00091897"/>
    <w:p w14:paraId="0000014D" w14:textId="77777777" w:rsidR="00091897" w:rsidRDefault="00000000">
      <w:pPr>
        <w:pStyle w:val="Heading1"/>
        <w:numPr>
          <w:ilvl w:val="0"/>
          <w:numId w:val="3"/>
        </w:numPr>
        <w:rPr>
          <w:b/>
          <w:sz w:val="24"/>
          <w:szCs w:val="24"/>
        </w:rPr>
      </w:pPr>
      <w:bookmarkStart w:id="61" w:name="_heading=h.3l18frh" w:colFirst="0" w:colLast="0"/>
      <w:bookmarkEnd w:id="61"/>
      <w:r>
        <w:rPr>
          <w:b/>
          <w:sz w:val="24"/>
          <w:szCs w:val="24"/>
        </w:rPr>
        <w:t>Collections</w:t>
      </w:r>
    </w:p>
    <w:p w14:paraId="0000014E" w14:textId="77777777" w:rsidR="00091897" w:rsidRDefault="00000000">
      <w:pPr>
        <w:pStyle w:val="Heading2"/>
        <w:numPr>
          <w:ilvl w:val="1"/>
          <w:numId w:val="3"/>
        </w:numPr>
        <w:rPr>
          <w:b/>
          <w:sz w:val="24"/>
          <w:szCs w:val="24"/>
        </w:rPr>
      </w:pPr>
      <w:bookmarkStart w:id="62" w:name="_heading=h.206ipza" w:colFirst="0" w:colLast="0"/>
      <w:bookmarkEnd w:id="62"/>
      <w:r>
        <w:rPr>
          <w:b/>
          <w:sz w:val="24"/>
          <w:szCs w:val="24"/>
        </w:rPr>
        <w:t>Assumptions</w:t>
      </w:r>
    </w:p>
    <w:p w14:paraId="0000014F" w14:textId="77777777" w:rsidR="00091897" w:rsidRDefault="00000000">
      <w:pPr>
        <w:numPr>
          <w:ilvl w:val="0"/>
          <w:numId w:val="5"/>
        </w:numPr>
        <w:pBdr>
          <w:top w:val="nil"/>
          <w:left w:val="nil"/>
          <w:bottom w:val="nil"/>
          <w:right w:val="nil"/>
          <w:between w:val="nil"/>
        </w:pBdr>
      </w:pPr>
      <w:r>
        <w:rPr>
          <w:color w:val="000000"/>
        </w:rPr>
        <w:t xml:space="preserve">Review of the delinquency base and actions shall be handled by the </w:t>
      </w:r>
      <w:r>
        <w:t>bank's</w:t>
      </w:r>
      <w:r>
        <w:rPr>
          <w:color w:val="000000"/>
        </w:rPr>
        <w:t xml:space="preserve"> collections team.</w:t>
      </w:r>
    </w:p>
    <w:p w14:paraId="00000150" w14:textId="77777777" w:rsidR="00091897" w:rsidRDefault="00000000">
      <w:pPr>
        <w:numPr>
          <w:ilvl w:val="0"/>
          <w:numId w:val="5"/>
        </w:numPr>
        <w:pBdr>
          <w:top w:val="nil"/>
          <w:left w:val="nil"/>
          <w:bottom w:val="nil"/>
          <w:right w:val="nil"/>
          <w:between w:val="nil"/>
        </w:pBdr>
      </w:pPr>
      <w:r>
        <w:rPr>
          <w:color w:val="000000"/>
        </w:rPr>
        <w:t xml:space="preserve">Zeta ops / systems shall support execution of the instructions </w:t>
      </w:r>
      <w:r>
        <w:t>from the banks</w:t>
      </w:r>
      <w:r>
        <w:rPr>
          <w:color w:val="000000"/>
        </w:rPr>
        <w:t xml:space="preserve"> collections team.</w:t>
      </w:r>
    </w:p>
    <w:p w14:paraId="00000151" w14:textId="77777777" w:rsidR="00091897" w:rsidRDefault="00000000">
      <w:pPr>
        <w:numPr>
          <w:ilvl w:val="0"/>
          <w:numId w:val="5"/>
        </w:numPr>
        <w:pBdr>
          <w:top w:val="nil"/>
          <w:left w:val="nil"/>
          <w:bottom w:val="nil"/>
          <w:right w:val="nil"/>
          <w:between w:val="nil"/>
        </w:pBdr>
      </w:pPr>
      <w:r>
        <w:rPr>
          <w:color w:val="000000"/>
        </w:rPr>
        <w:t>Cheque payment files shall be shared by the bank with Zeta only where clear funds are sighted.</w:t>
      </w:r>
    </w:p>
    <w:p w14:paraId="00000152" w14:textId="77777777" w:rsidR="00091897" w:rsidRDefault="00000000">
      <w:pPr>
        <w:numPr>
          <w:ilvl w:val="0"/>
          <w:numId w:val="5"/>
        </w:numPr>
        <w:pBdr>
          <w:top w:val="nil"/>
          <w:left w:val="nil"/>
          <w:bottom w:val="nil"/>
          <w:right w:val="nil"/>
          <w:between w:val="nil"/>
        </w:pBdr>
      </w:pPr>
      <w:r>
        <w:rPr>
          <w:color w:val="000000"/>
        </w:rPr>
        <w:t xml:space="preserve">On </w:t>
      </w:r>
      <w:proofErr w:type="gramStart"/>
      <w:r>
        <w:rPr>
          <w:color w:val="000000"/>
        </w:rPr>
        <w:t>cheque</w:t>
      </w:r>
      <w:proofErr w:type="gramEnd"/>
      <w:r>
        <w:rPr>
          <w:color w:val="000000"/>
        </w:rPr>
        <w:t xml:space="preserve"> returns confirmed in the payment files, the payment application and bounce entries shall be dummy posting with no impact </w:t>
      </w:r>
      <w:r>
        <w:t xml:space="preserve">on </w:t>
      </w:r>
      <w:proofErr w:type="gramStart"/>
      <w:r>
        <w:t>customers</w:t>
      </w:r>
      <w:proofErr w:type="gramEnd"/>
      <w:r>
        <w:rPr>
          <w:color w:val="000000"/>
        </w:rPr>
        <w:t xml:space="preserve"> </w:t>
      </w:r>
      <w:proofErr w:type="gramStart"/>
      <w:r>
        <w:rPr>
          <w:color w:val="000000"/>
        </w:rPr>
        <w:t>account</w:t>
      </w:r>
      <w:proofErr w:type="gramEnd"/>
      <w:r>
        <w:rPr>
          <w:color w:val="000000"/>
        </w:rPr>
        <w:t xml:space="preserve">. These shall be executed for the purpose of </w:t>
      </w:r>
      <w:proofErr w:type="gramStart"/>
      <w:r>
        <w:rPr>
          <w:color w:val="000000"/>
        </w:rPr>
        <w:t>displaying</w:t>
      </w:r>
      <w:proofErr w:type="gramEnd"/>
      <w:r>
        <w:rPr>
          <w:color w:val="000000"/>
        </w:rPr>
        <w:t xml:space="preserve"> in the </w:t>
      </w:r>
      <w:proofErr w:type="gramStart"/>
      <w:r>
        <w:rPr>
          <w:color w:val="000000"/>
        </w:rPr>
        <w:t>customer’s</w:t>
      </w:r>
      <w:proofErr w:type="gramEnd"/>
      <w:r>
        <w:rPr>
          <w:color w:val="000000"/>
        </w:rPr>
        <w:t xml:space="preserve"> statements.</w:t>
      </w:r>
    </w:p>
    <w:p w14:paraId="00000153" w14:textId="77777777" w:rsidR="00091897" w:rsidRDefault="00000000">
      <w:pPr>
        <w:numPr>
          <w:ilvl w:val="0"/>
          <w:numId w:val="5"/>
        </w:numPr>
        <w:pBdr>
          <w:top w:val="nil"/>
          <w:left w:val="nil"/>
          <w:bottom w:val="nil"/>
          <w:right w:val="nil"/>
          <w:between w:val="nil"/>
        </w:pBdr>
      </w:pPr>
      <w:r>
        <w:rPr>
          <w:color w:val="000000"/>
        </w:rPr>
        <w:t>Cheque return charges shall be levied only to the list of cheque return reason codes detailed by the bank.</w:t>
      </w:r>
    </w:p>
    <w:p w14:paraId="00000154" w14:textId="77777777" w:rsidR="00091897" w:rsidRDefault="00000000">
      <w:pPr>
        <w:numPr>
          <w:ilvl w:val="0"/>
          <w:numId w:val="5"/>
        </w:numPr>
        <w:pBdr>
          <w:top w:val="nil"/>
          <w:left w:val="nil"/>
          <w:bottom w:val="nil"/>
          <w:right w:val="nil"/>
          <w:between w:val="nil"/>
        </w:pBdr>
      </w:pPr>
      <w:r>
        <w:rPr>
          <w:color w:val="000000"/>
        </w:rPr>
        <w:t>The details provided in the files handed over to Zeta for processing are assumed to be verified for correctness before handing the same over to Zeta.</w:t>
      </w:r>
    </w:p>
    <w:p w14:paraId="00000155" w14:textId="77777777" w:rsidR="00091897" w:rsidRDefault="00000000">
      <w:pPr>
        <w:numPr>
          <w:ilvl w:val="0"/>
          <w:numId w:val="5"/>
        </w:numPr>
        <w:pBdr>
          <w:top w:val="nil"/>
          <w:left w:val="nil"/>
          <w:bottom w:val="nil"/>
          <w:right w:val="nil"/>
          <w:between w:val="nil"/>
        </w:pBdr>
      </w:pPr>
      <w:r>
        <w:rPr>
          <w:color w:val="000000"/>
        </w:rPr>
        <w:lastRenderedPageBreak/>
        <w:t xml:space="preserve">The files </w:t>
      </w:r>
      <w:proofErr w:type="gramStart"/>
      <w:r>
        <w:rPr>
          <w:color w:val="000000"/>
        </w:rPr>
        <w:t>shall</w:t>
      </w:r>
      <w:proofErr w:type="gramEnd"/>
      <w:r>
        <w:rPr>
          <w:color w:val="000000"/>
        </w:rPr>
        <w:t xml:space="preserve"> not carry the card numbers but AAN’s for processing.</w:t>
      </w:r>
    </w:p>
    <w:p w14:paraId="00000156" w14:textId="77777777" w:rsidR="00091897" w:rsidRDefault="00000000">
      <w:pPr>
        <w:numPr>
          <w:ilvl w:val="0"/>
          <w:numId w:val="5"/>
        </w:numPr>
        <w:pBdr>
          <w:top w:val="nil"/>
          <w:left w:val="nil"/>
          <w:bottom w:val="nil"/>
          <w:right w:val="nil"/>
          <w:between w:val="nil"/>
        </w:pBdr>
      </w:pPr>
      <w:r>
        <w:rPr>
          <w:color w:val="000000"/>
        </w:rPr>
        <w:t>The payment files shall carry back dated entries.</w:t>
      </w:r>
    </w:p>
    <w:p w14:paraId="00000157" w14:textId="77777777" w:rsidR="00091897" w:rsidRDefault="00000000">
      <w:pPr>
        <w:numPr>
          <w:ilvl w:val="0"/>
          <w:numId w:val="5"/>
        </w:numPr>
        <w:pBdr>
          <w:top w:val="nil"/>
          <w:left w:val="nil"/>
          <w:bottom w:val="nil"/>
          <w:right w:val="nil"/>
          <w:between w:val="nil"/>
        </w:pBdr>
      </w:pPr>
      <w:r>
        <w:rPr>
          <w:color w:val="000000"/>
        </w:rPr>
        <w:t xml:space="preserve">Lien marking for the payment due, modification of the lien value, Lien release </w:t>
      </w:r>
      <w:proofErr w:type="spellStart"/>
      <w:r>
        <w:rPr>
          <w:color w:val="000000"/>
        </w:rPr>
        <w:t>etc</w:t>
      </w:r>
      <w:proofErr w:type="spellEnd"/>
      <w:r>
        <w:rPr>
          <w:color w:val="000000"/>
        </w:rPr>
        <w:t xml:space="preserve"> on the customer’s account shall be handled by HDFC bank.</w:t>
      </w:r>
    </w:p>
    <w:p w14:paraId="00000158" w14:textId="77777777" w:rsidR="00091897" w:rsidRDefault="00000000">
      <w:pPr>
        <w:pStyle w:val="Heading2"/>
        <w:numPr>
          <w:ilvl w:val="1"/>
          <w:numId w:val="3"/>
        </w:numPr>
        <w:rPr>
          <w:b/>
          <w:sz w:val="24"/>
          <w:szCs w:val="24"/>
        </w:rPr>
      </w:pPr>
      <w:bookmarkStart w:id="63" w:name="_heading=h.4k668n3" w:colFirst="0" w:colLast="0"/>
      <w:bookmarkEnd w:id="63"/>
      <w:r>
        <w:rPr>
          <w:b/>
          <w:sz w:val="24"/>
          <w:szCs w:val="24"/>
        </w:rPr>
        <w:tab/>
        <w:t>Activities handled by Zeta Operations</w:t>
      </w:r>
    </w:p>
    <w:p w14:paraId="00000159" w14:textId="77777777" w:rsidR="00091897" w:rsidRDefault="00000000">
      <w:pPr>
        <w:numPr>
          <w:ilvl w:val="0"/>
          <w:numId w:val="2"/>
        </w:numPr>
        <w:pBdr>
          <w:top w:val="nil"/>
          <w:left w:val="nil"/>
          <w:bottom w:val="nil"/>
          <w:right w:val="nil"/>
          <w:between w:val="nil"/>
        </w:pBdr>
      </w:pPr>
      <w:r>
        <w:rPr>
          <w:color w:val="000000"/>
        </w:rPr>
        <w:t>NA – All activities shall be file based and automated.</w:t>
      </w:r>
    </w:p>
    <w:p w14:paraId="0000015A" w14:textId="77777777" w:rsidR="00091897" w:rsidRDefault="00091897"/>
    <w:p w14:paraId="0000015B" w14:textId="77777777" w:rsidR="00091897" w:rsidRDefault="00000000">
      <w:pPr>
        <w:pStyle w:val="Heading1"/>
        <w:numPr>
          <w:ilvl w:val="0"/>
          <w:numId w:val="3"/>
        </w:numPr>
        <w:rPr>
          <w:b/>
          <w:sz w:val="24"/>
          <w:szCs w:val="24"/>
        </w:rPr>
      </w:pPr>
      <w:bookmarkStart w:id="64" w:name="_heading=h.2zbgiuw" w:colFirst="0" w:colLast="0"/>
      <w:bookmarkEnd w:id="64"/>
      <w:r>
        <w:rPr>
          <w:b/>
          <w:sz w:val="24"/>
          <w:szCs w:val="24"/>
        </w:rPr>
        <w:t>Card Closures</w:t>
      </w:r>
    </w:p>
    <w:p w14:paraId="0000015C" w14:textId="77777777" w:rsidR="00091897" w:rsidRDefault="00000000">
      <w:pPr>
        <w:pStyle w:val="Heading2"/>
        <w:numPr>
          <w:ilvl w:val="1"/>
          <w:numId w:val="3"/>
        </w:numPr>
        <w:rPr>
          <w:b/>
          <w:sz w:val="24"/>
          <w:szCs w:val="24"/>
        </w:rPr>
      </w:pPr>
      <w:bookmarkStart w:id="65" w:name="_heading=h.1egqt2p" w:colFirst="0" w:colLast="0"/>
      <w:bookmarkEnd w:id="65"/>
      <w:r>
        <w:rPr>
          <w:b/>
          <w:sz w:val="24"/>
          <w:szCs w:val="24"/>
        </w:rPr>
        <w:t>Assumptions</w:t>
      </w:r>
    </w:p>
    <w:p w14:paraId="0000015D" w14:textId="77777777" w:rsidR="00091897" w:rsidRDefault="00000000">
      <w:pPr>
        <w:numPr>
          <w:ilvl w:val="0"/>
          <w:numId w:val="5"/>
        </w:numPr>
        <w:pBdr>
          <w:top w:val="nil"/>
          <w:left w:val="nil"/>
          <w:bottom w:val="nil"/>
          <w:right w:val="nil"/>
          <w:between w:val="nil"/>
        </w:pBdr>
      </w:pPr>
      <w:r>
        <w:rPr>
          <w:color w:val="000000"/>
        </w:rPr>
        <w:t>Customer initiated cancellation requests where the account is in negative balance shall be denied to the customer. The cancellation request shall be considered only after the customer clears the outstandings.</w:t>
      </w:r>
    </w:p>
    <w:p w14:paraId="0000015E" w14:textId="77777777" w:rsidR="00091897" w:rsidRDefault="00000000">
      <w:pPr>
        <w:numPr>
          <w:ilvl w:val="0"/>
          <w:numId w:val="5"/>
        </w:numPr>
        <w:pBdr>
          <w:top w:val="nil"/>
          <w:left w:val="nil"/>
          <w:bottom w:val="nil"/>
          <w:right w:val="nil"/>
          <w:between w:val="nil"/>
        </w:pBdr>
      </w:pPr>
      <w:r>
        <w:rPr>
          <w:color w:val="000000"/>
        </w:rPr>
        <w:t>Activation based journeys are applicable only for new issuance and not for replacement, renewals, and card upgrades.</w:t>
      </w:r>
    </w:p>
    <w:p w14:paraId="0000015F" w14:textId="77777777" w:rsidR="00091897" w:rsidRDefault="00000000">
      <w:pPr>
        <w:pStyle w:val="Heading2"/>
        <w:numPr>
          <w:ilvl w:val="1"/>
          <w:numId w:val="3"/>
        </w:numPr>
        <w:rPr>
          <w:b/>
          <w:sz w:val="24"/>
          <w:szCs w:val="24"/>
        </w:rPr>
      </w:pPr>
      <w:bookmarkStart w:id="66" w:name="_heading=h.3ygebqi" w:colFirst="0" w:colLast="0"/>
      <w:bookmarkEnd w:id="66"/>
      <w:r>
        <w:rPr>
          <w:b/>
          <w:sz w:val="24"/>
          <w:szCs w:val="24"/>
        </w:rPr>
        <w:tab/>
        <w:t>Activities handled by Zeta Operations</w:t>
      </w:r>
    </w:p>
    <w:p w14:paraId="00000160" w14:textId="77777777" w:rsidR="00091897" w:rsidRDefault="00000000">
      <w:pPr>
        <w:numPr>
          <w:ilvl w:val="0"/>
          <w:numId w:val="2"/>
        </w:numPr>
        <w:pBdr>
          <w:top w:val="nil"/>
          <w:left w:val="nil"/>
          <w:bottom w:val="nil"/>
          <w:right w:val="nil"/>
          <w:between w:val="nil"/>
        </w:pBdr>
      </w:pPr>
      <w:r>
        <w:rPr>
          <w:color w:val="000000"/>
        </w:rPr>
        <w:t>NA – Customer induced card cancellations shall be handled by Zeta CS team.</w:t>
      </w:r>
    </w:p>
    <w:p w14:paraId="00000161" w14:textId="77777777" w:rsidR="00091897" w:rsidRDefault="00000000">
      <w:pPr>
        <w:numPr>
          <w:ilvl w:val="0"/>
          <w:numId w:val="2"/>
        </w:numPr>
        <w:pBdr>
          <w:top w:val="nil"/>
          <w:left w:val="nil"/>
          <w:bottom w:val="nil"/>
          <w:right w:val="nil"/>
          <w:between w:val="nil"/>
        </w:pBdr>
      </w:pPr>
      <w:r>
        <w:rPr>
          <w:color w:val="000000"/>
        </w:rPr>
        <w:t>Card closures shall be automated for the below listed RBI regulations.</w:t>
      </w:r>
    </w:p>
    <w:p w14:paraId="00000162" w14:textId="77777777" w:rsidR="00091897" w:rsidRDefault="00000000">
      <w:pPr>
        <w:numPr>
          <w:ilvl w:val="1"/>
          <w:numId w:val="2"/>
        </w:numPr>
        <w:pBdr>
          <w:top w:val="nil"/>
          <w:left w:val="nil"/>
          <w:bottom w:val="nil"/>
          <w:right w:val="nil"/>
          <w:between w:val="nil"/>
        </w:pBdr>
      </w:pPr>
      <w:proofErr w:type="gramStart"/>
      <w:r>
        <w:rPr>
          <w:color w:val="000000"/>
        </w:rPr>
        <w:t>Card</w:t>
      </w:r>
      <w:proofErr w:type="gramEnd"/>
      <w:r>
        <w:rPr>
          <w:color w:val="000000"/>
        </w:rPr>
        <w:t xml:space="preserve"> inactive for 30 days from the date of issuance.</w:t>
      </w:r>
    </w:p>
    <w:p w14:paraId="00000163" w14:textId="77777777" w:rsidR="00091897" w:rsidRDefault="00000000">
      <w:pPr>
        <w:numPr>
          <w:ilvl w:val="1"/>
          <w:numId w:val="2"/>
        </w:numPr>
        <w:pBdr>
          <w:top w:val="nil"/>
          <w:left w:val="nil"/>
          <w:bottom w:val="nil"/>
          <w:right w:val="nil"/>
          <w:between w:val="nil"/>
        </w:pBdr>
      </w:pPr>
      <w:r>
        <w:rPr>
          <w:color w:val="000000"/>
        </w:rPr>
        <w:t>Dormant card account for a period of 365 days.</w:t>
      </w:r>
    </w:p>
    <w:p w14:paraId="00000164" w14:textId="77777777" w:rsidR="00091897" w:rsidRDefault="00091897"/>
    <w:sectPr w:rsidR="0009189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ivya Das" w:date="2022-09-07T08:11:00Z" w:initials="">
    <w:p w14:paraId="0000016E" w14:textId="77777777" w:rsidR="00091897" w:rsidRDefault="00000000">
      <w:pPr>
        <w:widowControl w:val="0"/>
        <w:pBdr>
          <w:top w:val="nil"/>
          <w:left w:val="nil"/>
          <w:bottom w:val="nil"/>
          <w:right w:val="nil"/>
          <w:between w:val="nil"/>
        </w:pBdr>
        <w:spacing w:line="240" w:lineRule="auto"/>
        <w:rPr>
          <w:color w:val="000000"/>
        </w:rPr>
      </w:pPr>
      <w:r>
        <w:rPr>
          <w:color w:val="000000"/>
        </w:rPr>
        <w:t>If rejection reason not received through APS response, then Zeta to not display that to the user. APS to share the rejection reason through email to meet the RBI requirement</w:t>
      </w:r>
    </w:p>
  </w:comment>
  <w:comment w:id="6" w:author="Gopakumar Kizhakkekara" w:date="2022-09-07T08:28:00Z" w:initials="">
    <w:p w14:paraId="0000016F" w14:textId="77777777" w:rsidR="00091897" w:rsidRDefault="00000000">
      <w:pPr>
        <w:widowControl w:val="0"/>
        <w:pBdr>
          <w:top w:val="nil"/>
          <w:left w:val="nil"/>
          <w:bottom w:val="nil"/>
          <w:right w:val="nil"/>
          <w:between w:val="nil"/>
        </w:pBdr>
        <w:spacing w:line="240" w:lineRule="auto"/>
        <w:rPr>
          <w:color w:val="000000"/>
        </w:rPr>
      </w:pPr>
      <w:r>
        <w:rPr>
          <w:color w:val="000000"/>
        </w:rPr>
        <w:t>Do we accept reject response without a reject reason?</w:t>
      </w:r>
    </w:p>
  </w:comment>
  <w:comment w:id="7" w:author="Divya Das" w:date="2022-09-09T11:53:00Z" w:initials="">
    <w:p w14:paraId="00000170" w14:textId="77777777" w:rsidR="00091897" w:rsidRDefault="00000000">
      <w:pPr>
        <w:widowControl w:val="0"/>
        <w:pBdr>
          <w:top w:val="nil"/>
          <w:left w:val="nil"/>
          <w:bottom w:val="nil"/>
          <w:right w:val="nil"/>
          <w:between w:val="nil"/>
        </w:pBdr>
        <w:spacing w:line="240" w:lineRule="auto"/>
        <w:rPr>
          <w:color w:val="000000"/>
        </w:rPr>
      </w:pPr>
      <w:r>
        <w:rPr>
          <w:color w:val="000000"/>
        </w:rPr>
        <w:t>Yes, it's a non-mandatory field. Currently we are not receiving any rejection codefrom the bank</w:t>
      </w:r>
    </w:p>
  </w:comment>
  <w:comment w:id="23" w:author="Shubham Agrawal" w:date="2022-09-12T11:31:00Z" w:initials="">
    <w:p w14:paraId="00000171" w14:textId="77777777" w:rsidR="00091897" w:rsidRDefault="00000000">
      <w:pPr>
        <w:widowControl w:val="0"/>
        <w:pBdr>
          <w:top w:val="nil"/>
          <w:left w:val="nil"/>
          <w:bottom w:val="nil"/>
          <w:right w:val="nil"/>
          <w:between w:val="nil"/>
        </w:pBdr>
        <w:spacing w:line="240" w:lineRule="auto"/>
        <w:rPr>
          <w:color w:val="000000"/>
        </w:rPr>
      </w:pPr>
      <w:r>
        <w:rPr>
          <w:color w:val="000000"/>
        </w:rPr>
        <w:t>How will the quality checks be done?</w:t>
      </w:r>
    </w:p>
  </w:comment>
  <w:comment w:id="24" w:author="Gopakumar Kizhakkekara" w:date="2022-09-12T14:42:00Z" w:initials="">
    <w:p w14:paraId="00000172" w14:textId="77777777" w:rsidR="00091897" w:rsidRDefault="00000000">
      <w:pPr>
        <w:widowControl w:val="0"/>
        <w:pBdr>
          <w:top w:val="nil"/>
          <w:left w:val="nil"/>
          <w:bottom w:val="nil"/>
          <w:right w:val="nil"/>
          <w:between w:val="nil"/>
        </w:pBdr>
        <w:spacing w:line="240" w:lineRule="auto"/>
        <w:rPr>
          <w:color w:val="000000"/>
        </w:rPr>
      </w:pPr>
      <w:r>
        <w:rPr>
          <w:color w:val="000000"/>
        </w:rPr>
        <w:t>TID master extract/offus master extract vs loan bookings.</w:t>
      </w:r>
    </w:p>
  </w:comment>
  <w:comment w:id="35" w:author="Shubham Agrawal" w:date="2022-09-12T11:35:00Z" w:initials="">
    <w:p w14:paraId="0000016B" w14:textId="77777777" w:rsidR="00091897" w:rsidRDefault="00000000">
      <w:pPr>
        <w:widowControl w:val="0"/>
        <w:pBdr>
          <w:top w:val="nil"/>
          <w:left w:val="nil"/>
          <w:bottom w:val="nil"/>
          <w:right w:val="nil"/>
          <w:between w:val="nil"/>
        </w:pBdr>
        <w:spacing w:line="240" w:lineRule="auto"/>
        <w:rPr>
          <w:color w:val="000000"/>
        </w:rPr>
      </w:pPr>
      <w:r>
        <w:rPr>
          <w:color w:val="000000"/>
        </w:rPr>
        <w:t>There is an ops SOP from Emerald for manually pre-closing/reammortizing the loan if not automatically done. https://docs.google.com/document/d/1ZBZvufPJ5vaRO0iJcZQ1gwZEuZ5QIWTm4kh5vE5qLTY/edit</w:t>
      </w:r>
    </w:p>
  </w:comment>
  <w:comment w:id="36" w:author="Gopakumar Kizhakkekara" w:date="2022-09-12T14:43:00Z" w:initials="">
    <w:p w14:paraId="0000016C" w14:textId="77777777" w:rsidR="00091897" w:rsidRDefault="00000000">
      <w:pPr>
        <w:widowControl w:val="0"/>
        <w:pBdr>
          <w:top w:val="nil"/>
          <w:left w:val="nil"/>
          <w:bottom w:val="nil"/>
          <w:right w:val="nil"/>
          <w:between w:val="nil"/>
        </w:pBdr>
        <w:spacing w:line="240" w:lineRule="auto"/>
        <w:rPr>
          <w:color w:val="000000"/>
        </w:rPr>
      </w:pPr>
      <w:r>
        <w:rPr>
          <w:color w:val="000000"/>
        </w:rPr>
        <w:t>how will we know if auto re-amort failed?</w:t>
      </w:r>
    </w:p>
  </w:comment>
  <w:comment w:id="37" w:author="Shubham Agrawal" w:date="2022-09-13T07:44:00Z" w:initials="">
    <w:p w14:paraId="0000016D" w14:textId="77777777" w:rsidR="00091897" w:rsidRDefault="00000000">
      <w:pPr>
        <w:widowControl w:val="0"/>
        <w:pBdr>
          <w:top w:val="nil"/>
          <w:left w:val="nil"/>
          <w:bottom w:val="nil"/>
          <w:right w:val="nil"/>
          <w:between w:val="nil"/>
        </w:pBdr>
        <w:spacing w:line="240" w:lineRule="auto"/>
        <w:rPr>
          <w:color w:val="000000"/>
        </w:rPr>
      </w:pPr>
      <w:r>
        <w:rPr>
          <w:color w:val="000000"/>
        </w:rPr>
        <w:t>Based on tickets being raised on helpcenter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6E" w15:done="0"/>
  <w15:commentEx w15:paraId="0000016F" w15:paraIdParent="0000016E" w15:done="0"/>
  <w15:commentEx w15:paraId="00000170" w15:paraIdParent="0000016E" w15:done="0"/>
  <w15:commentEx w15:paraId="00000171" w15:done="0"/>
  <w15:commentEx w15:paraId="00000172" w15:paraIdParent="00000171" w15:done="0"/>
  <w15:commentEx w15:paraId="0000016B" w15:done="0"/>
  <w15:commentEx w15:paraId="0000016C" w15:paraIdParent="0000016B" w15:done="0"/>
  <w15:commentEx w15:paraId="0000016D" w15:paraIdParent="000001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6E" w16cid:durableId="0000016E"/>
  <w16cid:commentId w16cid:paraId="0000016F" w16cid:durableId="0000016F"/>
  <w16cid:commentId w16cid:paraId="00000170" w16cid:durableId="00000170"/>
  <w16cid:commentId w16cid:paraId="00000171" w16cid:durableId="00000171"/>
  <w16cid:commentId w16cid:paraId="00000172" w16cid:durableId="00000172"/>
  <w16cid:commentId w16cid:paraId="0000016B" w16cid:durableId="0000016B"/>
  <w16cid:commentId w16cid:paraId="0000016C" w16cid:durableId="0000016C"/>
  <w16cid:commentId w16cid:paraId="0000016D" w16cid:durableId="00000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0392A" w14:textId="77777777" w:rsidR="00B155AA" w:rsidRDefault="00B155AA">
      <w:pPr>
        <w:spacing w:line="240" w:lineRule="auto"/>
      </w:pPr>
      <w:r>
        <w:separator/>
      </w:r>
    </w:p>
  </w:endnote>
  <w:endnote w:type="continuationSeparator" w:id="0">
    <w:p w14:paraId="536CDFE9" w14:textId="77777777" w:rsidR="00B155AA" w:rsidRDefault="00B155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8" w14:textId="77777777" w:rsidR="00091897"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3360" behindDoc="0" locked="0" layoutInCell="1" hidden="0" allowOverlap="1" wp14:anchorId="6828163C" wp14:editId="64E9E6DE">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8" name="Rectangle 8"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70A800CD" w14:textId="77777777" w:rsidR="00091897"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8" name="image2.png"/>
              <a:graphic>
                <a:graphicData uri="http://schemas.openxmlformats.org/drawingml/2006/picture">
                  <pic:pic>
                    <pic:nvPicPr>
                      <pic:cNvPr descr="Classification - Restricted" id="0" name="image2.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A" w14:textId="77777777" w:rsidR="00091897"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1312" behindDoc="0" locked="0" layoutInCell="1" hidden="0" allowOverlap="1" wp14:anchorId="7C4AC223" wp14:editId="5B06C3B5">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0" name="Rectangle 10"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1C304196" w14:textId="77777777" w:rsidR="00091897"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0" name="image4.png"/>
              <a:graphic>
                <a:graphicData uri="http://schemas.openxmlformats.org/drawingml/2006/picture">
                  <pic:pic>
                    <pic:nvPicPr>
                      <pic:cNvPr descr="Classification - Restricted" id="0" name="image4.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9" w14:textId="77777777" w:rsidR="00091897"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2336" behindDoc="0" locked="0" layoutInCell="1" hidden="0" allowOverlap="1" wp14:anchorId="14AAF748" wp14:editId="7DDD48E3">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1" name="Rectangle 11"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754031F6" w14:textId="77777777" w:rsidR="00091897"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1" name="image5.png"/>
              <a:graphic>
                <a:graphicData uri="http://schemas.openxmlformats.org/drawingml/2006/picture">
                  <pic:pic>
                    <pic:nvPicPr>
                      <pic:cNvPr descr="Classification - Restricted" id="0" name="image5.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2FA6E" w14:textId="77777777" w:rsidR="00B155AA" w:rsidRDefault="00B155AA">
      <w:pPr>
        <w:spacing w:line="240" w:lineRule="auto"/>
      </w:pPr>
      <w:r>
        <w:separator/>
      </w:r>
    </w:p>
  </w:footnote>
  <w:footnote w:type="continuationSeparator" w:id="0">
    <w:p w14:paraId="68E28044" w14:textId="77777777" w:rsidR="00B155AA" w:rsidRDefault="00B155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6" w14:textId="77777777" w:rsidR="00091897"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60288" behindDoc="0" locked="0" layoutInCell="1" hidden="0" allowOverlap="1" wp14:anchorId="0598BA89" wp14:editId="4F38CD65">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7" name="Rectangle 7"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0CC4DCD5" w14:textId="77777777" w:rsidR="00091897"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7" name="image1.png"/>
              <a:graphic>
                <a:graphicData uri="http://schemas.openxmlformats.org/drawingml/2006/picture">
                  <pic:pic>
                    <pic:nvPicPr>
                      <pic:cNvPr descr="Classification - Restricted" id="0" name="image1.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5" w14:textId="77777777" w:rsidR="00091897"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8240" behindDoc="0" locked="0" layoutInCell="1" hidden="0" allowOverlap="1" wp14:anchorId="512C7B4D" wp14:editId="32830A1F">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12" name="Rectangle 12"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0D944B7F" w14:textId="77777777" w:rsidR="00091897"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12" name="image6.png"/>
              <a:graphic>
                <a:graphicData uri="http://schemas.openxmlformats.org/drawingml/2006/picture">
                  <pic:pic>
                    <pic:nvPicPr>
                      <pic:cNvPr descr="Classification - Restricted" id="0" name="image6.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7" w14:textId="77777777" w:rsidR="00091897"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9264" behindDoc="0" locked="0" layoutInCell="1" hidden="0" allowOverlap="1" wp14:anchorId="2D8ECE7F" wp14:editId="5A94AC83">
              <wp:simplePos x="0" y="0"/>
              <wp:positionH relativeFrom="column">
                <wp:posOffset>2743200</wp:posOffset>
              </wp:positionH>
              <wp:positionV relativeFrom="paragraph">
                <wp:posOffset>0</wp:posOffset>
              </wp:positionV>
              <wp:extent cx="453390" cy="453390"/>
              <wp:effectExtent l="0" t="0" r="0" b="0"/>
              <wp:wrapSquare wrapText="bothSides" distT="0" distB="0" distL="0" distR="0"/>
              <wp:docPr id="9" name="Rectangle 9" descr="Classification -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344F1E9A" w14:textId="77777777" w:rsidR="00091897" w:rsidRDefault="00000000">
                          <w:pPr>
                            <w:spacing w:line="275" w:lineRule="auto"/>
                            <w:textDirection w:val="btLr"/>
                          </w:pPr>
                          <w:r>
                            <w:rPr>
                              <w:rFonts w:ascii="Calibri" w:eastAsia="Calibri" w:hAnsi="Calibri" w:cs="Calibri"/>
                              <w:color w:val="000000"/>
                            </w:rPr>
                            <w:t>Classification - Restricted</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2743200</wp:posOffset>
              </wp:positionH>
              <wp:positionV relativeFrom="paragraph">
                <wp:posOffset>0</wp:posOffset>
              </wp:positionV>
              <wp:extent cx="453390" cy="453390"/>
              <wp:effectExtent b="0" l="0" r="0" t="0"/>
              <wp:wrapSquare wrapText="bothSides" distB="0" distT="0" distL="0" distR="0"/>
              <wp:docPr descr="Classification - Restricted" id="9" name="image3.png"/>
              <a:graphic>
                <a:graphicData uri="http://schemas.openxmlformats.org/drawingml/2006/picture">
                  <pic:pic>
                    <pic:nvPicPr>
                      <pic:cNvPr descr="Classification - Restricted" id="0" name="image3.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ABB"/>
    <w:multiLevelType w:val="multilevel"/>
    <w:tmpl w:val="A99E8966"/>
    <w:lvl w:ilvl="0">
      <w:start w:val="1"/>
      <w:numFmt w:val="decimal"/>
      <w:lvlText w:val="%1"/>
      <w:lvlJc w:val="left"/>
      <w:pPr>
        <w:ind w:left="43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FEF7E06"/>
    <w:multiLevelType w:val="multilevel"/>
    <w:tmpl w:val="F7841BD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281912B6"/>
    <w:multiLevelType w:val="multilevel"/>
    <w:tmpl w:val="ED069E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9E63D8"/>
    <w:multiLevelType w:val="multilevel"/>
    <w:tmpl w:val="4FA02A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A5512A"/>
    <w:multiLevelType w:val="multilevel"/>
    <w:tmpl w:val="F23EF5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4941347"/>
    <w:multiLevelType w:val="multilevel"/>
    <w:tmpl w:val="61520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8193C29"/>
    <w:multiLevelType w:val="multilevel"/>
    <w:tmpl w:val="7B947C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BDE3CF5"/>
    <w:multiLevelType w:val="multilevel"/>
    <w:tmpl w:val="7EE0D4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C245679"/>
    <w:multiLevelType w:val="multilevel"/>
    <w:tmpl w:val="6CC8A8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1139732">
    <w:abstractNumId w:val="8"/>
  </w:num>
  <w:num w:numId="2" w16cid:durableId="1085298642">
    <w:abstractNumId w:val="6"/>
  </w:num>
  <w:num w:numId="3" w16cid:durableId="258687422">
    <w:abstractNumId w:val="0"/>
  </w:num>
  <w:num w:numId="4" w16cid:durableId="2107340299">
    <w:abstractNumId w:val="7"/>
  </w:num>
  <w:num w:numId="5" w16cid:durableId="776368865">
    <w:abstractNumId w:val="3"/>
  </w:num>
  <w:num w:numId="6" w16cid:durableId="900947136">
    <w:abstractNumId w:val="4"/>
  </w:num>
  <w:num w:numId="7" w16cid:durableId="1659916813">
    <w:abstractNumId w:val="2"/>
  </w:num>
  <w:num w:numId="8" w16cid:durableId="1331056186">
    <w:abstractNumId w:val="5"/>
  </w:num>
  <w:num w:numId="9" w16cid:durableId="91823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97"/>
    <w:rsid w:val="00091897"/>
    <w:rsid w:val="00326EAD"/>
    <w:rsid w:val="008B0634"/>
    <w:rsid w:val="00B15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EC48"/>
  <w15:docId w15:val="{9723B887-EB0B-4B52-BD02-2457C359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9"/>
      </w:numPr>
      <w:spacing w:before="400" w:after="120"/>
      <w:outlineLvl w:val="0"/>
    </w:pPr>
    <w:rPr>
      <w:sz w:val="40"/>
      <w:szCs w:val="40"/>
    </w:rPr>
  </w:style>
  <w:style w:type="paragraph" w:styleId="Heading2">
    <w:name w:val="heading 2"/>
    <w:basedOn w:val="Normal"/>
    <w:next w:val="Normal"/>
    <w:uiPriority w:val="9"/>
    <w:unhideWhenUsed/>
    <w:qFormat/>
    <w:pPr>
      <w:keepNext/>
      <w:keepLines/>
      <w:numPr>
        <w:ilvl w:val="1"/>
        <w:numId w:val="9"/>
      </w:numPr>
      <w:spacing w:before="360" w:after="120"/>
      <w:outlineLvl w:val="1"/>
    </w:pPr>
    <w:rPr>
      <w:sz w:val="32"/>
      <w:szCs w:val="32"/>
    </w:rPr>
  </w:style>
  <w:style w:type="paragraph" w:styleId="Heading3">
    <w:name w:val="heading 3"/>
    <w:basedOn w:val="Normal"/>
    <w:next w:val="Normal"/>
    <w:uiPriority w:val="9"/>
    <w:semiHidden/>
    <w:unhideWhenUsed/>
    <w:qFormat/>
    <w:pPr>
      <w:keepNext/>
      <w:keepLines/>
      <w:numPr>
        <w:ilvl w:val="2"/>
        <w:numId w:val="9"/>
      </w:numP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numPr>
        <w:ilvl w:val="3"/>
        <w:numId w:val="9"/>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9"/>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9"/>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2019D7"/>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019D7"/>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19D7"/>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15" w:type="dxa"/>
        <w:bottom w:w="100" w:type="dxa"/>
        <w:right w:w="115" w:type="dxa"/>
      </w:tblCellMar>
    </w:tblPr>
  </w:style>
  <w:style w:type="table" w:customStyle="1" w:styleId="a3">
    <w:basedOn w:val="TableNormal"/>
    <w:tblPr>
      <w:tblStyleRowBandSize w:val="1"/>
      <w:tblStyleColBandSize w:val="1"/>
      <w:tblCellMar>
        <w:top w:w="100" w:type="dxa"/>
        <w:left w:w="115" w:type="dxa"/>
        <w:bottom w:w="100" w:type="dxa"/>
        <w:right w:w="115" w:type="dxa"/>
      </w:tblCellMar>
    </w:tblPr>
  </w:style>
  <w:style w:type="table" w:customStyle="1" w:styleId="a4">
    <w:basedOn w:val="TableNormal"/>
    <w:tblPr>
      <w:tblStyleRowBandSize w:val="1"/>
      <w:tblStyleColBandSize w:val="1"/>
      <w:tblCellMar>
        <w:top w:w="100" w:type="dxa"/>
        <w:left w:w="115" w:type="dxa"/>
        <w:bottom w:w="100" w:type="dxa"/>
        <w:right w:w="115" w:type="dxa"/>
      </w:tblCellMar>
    </w:tblPr>
  </w:style>
  <w:style w:type="table" w:customStyle="1" w:styleId="a5">
    <w:basedOn w:val="TableNormal"/>
    <w:tblPr>
      <w:tblStyleRowBandSize w:val="1"/>
      <w:tblStyleColBandSize w:val="1"/>
      <w:tblCellMar>
        <w:top w:w="100" w:type="dxa"/>
        <w:left w:w="115" w:type="dxa"/>
        <w:bottom w:w="100" w:type="dxa"/>
        <w:right w:w="115" w:type="dxa"/>
      </w:tblCellMar>
    </w:tblPr>
  </w:style>
  <w:style w:type="table" w:customStyle="1" w:styleId="a6">
    <w:basedOn w:val="TableNormal"/>
    <w:tblPr>
      <w:tblStyleRowBandSize w:val="1"/>
      <w:tblStyleColBandSize w:val="1"/>
      <w:tblCellMar>
        <w:top w:w="100" w:type="dxa"/>
        <w:left w:w="115" w:type="dxa"/>
        <w:bottom w:w="100" w:type="dxa"/>
        <w:right w:w="115" w:type="dxa"/>
      </w:tblCellMar>
    </w:tblPr>
  </w:style>
  <w:style w:type="table" w:customStyle="1" w:styleId="a7">
    <w:basedOn w:val="TableNormal"/>
    <w:tblPr>
      <w:tblStyleRowBandSize w:val="1"/>
      <w:tblStyleColBandSize w:val="1"/>
      <w:tblCellMar>
        <w:top w:w="100" w:type="dxa"/>
        <w:left w:w="115" w:type="dxa"/>
        <w:bottom w:w="100" w:type="dxa"/>
        <w:right w:w="115" w:type="dxa"/>
      </w:tblCellMar>
    </w:tblPr>
  </w:style>
  <w:style w:type="table" w:customStyle="1" w:styleId="a8">
    <w:basedOn w:val="TableNormal"/>
    <w:tblPr>
      <w:tblStyleRowBandSize w:val="1"/>
      <w:tblStyleColBandSize w:val="1"/>
      <w:tblCellMar>
        <w:top w:w="100" w:type="dxa"/>
        <w:left w:w="115" w:type="dxa"/>
        <w:bottom w:w="100" w:type="dxa"/>
        <w:right w:w="115" w:type="dxa"/>
      </w:tblCellMar>
    </w:tblPr>
  </w:style>
  <w:style w:type="paragraph" w:styleId="Header">
    <w:name w:val="header"/>
    <w:basedOn w:val="Normal"/>
    <w:link w:val="HeaderChar"/>
    <w:uiPriority w:val="99"/>
    <w:unhideWhenUsed/>
    <w:rsid w:val="008E2382"/>
    <w:pPr>
      <w:tabs>
        <w:tab w:val="center" w:pos="4680"/>
        <w:tab w:val="right" w:pos="9360"/>
      </w:tabs>
      <w:spacing w:line="240" w:lineRule="auto"/>
    </w:pPr>
  </w:style>
  <w:style w:type="character" w:customStyle="1" w:styleId="HeaderChar">
    <w:name w:val="Header Char"/>
    <w:basedOn w:val="DefaultParagraphFont"/>
    <w:link w:val="Header"/>
    <w:uiPriority w:val="99"/>
    <w:rsid w:val="008E2382"/>
  </w:style>
  <w:style w:type="paragraph" w:styleId="Footer">
    <w:name w:val="footer"/>
    <w:basedOn w:val="Normal"/>
    <w:link w:val="FooterChar"/>
    <w:uiPriority w:val="99"/>
    <w:unhideWhenUsed/>
    <w:rsid w:val="008E2382"/>
    <w:pPr>
      <w:tabs>
        <w:tab w:val="center" w:pos="4680"/>
        <w:tab w:val="right" w:pos="9360"/>
      </w:tabs>
      <w:spacing w:line="240" w:lineRule="auto"/>
    </w:pPr>
  </w:style>
  <w:style w:type="character" w:customStyle="1" w:styleId="FooterChar">
    <w:name w:val="Footer Char"/>
    <w:basedOn w:val="DefaultParagraphFont"/>
    <w:link w:val="Footer"/>
    <w:uiPriority w:val="99"/>
    <w:rsid w:val="008E2382"/>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7Char">
    <w:name w:val="Heading 7 Char"/>
    <w:basedOn w:val="DefaultParagraphFont"/>
    <w:link w:val="Heading7"/>
    <w:uiPriority w:val="9"/>
    <w:semiHidden/>
    <w:rsid w:val="002019D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019D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19D7"/>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CE1205"/>
    <w:pPr>
      <w:spacing w:after="100"/>
      <w:ind w:left="220"/>
    </w:p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6RkR1z+gBIgKd69GPo/imqS6kQ==">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3909</Words>
  <Characters>22284</Characters>
  <Application>Microsoft Office Word</Application>
  <DocSecurity>0</DocSecurity>
  <Lines>185</Lines>
  <Paragraphs>52</Paragraphs>
  <ScaleCrop>false</ScaleCrop>
  <Company/>
  <LinksUpToDate>false</LinksUpToDate>
  <CharactersWithSpaces>26141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gopakumar.k</dc:creator>
  <cp:lastModifiedBy>Siddhesh Dhumal</cp:lastModifiedBy>
  <cp:revision>2</cp:revision>
  <dcterms:created xsi:type="dcterms:W3CDTF">2025-07-10T13:25:00Z</dcterms:created>
  <dcterms:modified xsi:type="dcterms:W3CDTF">2025-07-10T13:25:00Z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1,2,3</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4,5,6</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2022-06-15T04:21:28Z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f5818336-e5af-4eb3-b572-3e7b2f4bbce1</vt:lpwstr>
  </property>
  <property fmtid="{D5CDD505-2E9C-101B-9397-08002B2CF9AE}" pid="15" name="MSIP_Label_96dc3acd-eb0e-4370-b090-cfef97c607e6_ContentBits">
    <vt:lpwstr>3</vt:lpwstr>
  </property>
  <property fmtid="{D5CDD505-2E9C-101B-9397-08002B2CF9AE}" pid="16" name="MediaServiceImageTags">
    <vt:lpwstr/>
  </property>
</Properties>
</file>