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B917" w14:textId="6DE17C4A" w:rsidR="0063484A" w:rsidRDefault="00CC7E08" w:rsidP="7AA475A6">
      <w:pPr>
        <w:spacing w:before="240"/>
        <w:jc w:val="center"/>
        <w:rPr>
          <w:rFonts w:ascii="Times New Roman" w:eastAsia="Times New Roman" w:hAnsi="Times New Roman" w:cs="Times New Roman"/>
          <w:b/>
          <w:bCs/>
          <w:color w:val="636363"/>
          <w:sz w:val="32"/>
          <w:szCs w:val="32"/>
        </w:rPr>
      </w:pPr>
      <w:r w:rsidRPr="2D8DDC73">
        <w:rPr>
          <w:rFonts w:ascii="Times New Roman" w:eastAsia="Times New Roman" w:hAnsi="Times New Roman" w:cs="Times New Roman"/>
          <w:b/>
          <w:bCs/>
          <w:color w:val="636363"/>
          <w:sz w:val="32"/>
          <w:szCs w:val="32"/>
        </w:rPr>
        <w:t>Banking Operations</w:t>
      </w:r>
    </w:p>
    <w:p w14:paraId="21976985" w14:textId="77777777" w:rsidR="0063484A" w:rsidRDefault="00CC7E08">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Statement Management - Turbo</w:t>
      </w:r>
    </w:p>
    <w:p w14:paraId="48B7D5B4" w14:textId="77777777" w:rsidR="0063484A" w:rsidRDefault="00CC7E08">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4F8E31AE" w14:textId="77777777" w:rsidR="0063484A" w:rsidRDefault="0063484A">
      <w:pPr>
        <w:spacing w:before="240"/>
        <w:ind w:left="2160"/>
        <w:rPr>
          <w:color w:val="636363"/>
        </w:rPr>
      </w:pPr>
    </w:p>
    <w:p w14:paraId="1D14D181" w14:textId="77777777" w:rsidR="0063484A" w:rsidRDefault="0063484A">
      <w:pPr>
        <w:spacing w:before="240"/>
        <w:ind w:left="2160"/>
        <w:rPr>
          <w:color w:val="636363"/>
        </w:rPr>
      </w:pPr>
    </w:p>
    <w:p w14:paraId="42B60DEA" w14:textId="77777777" w:rsidR="0063484A" w:rsidRDefault="0063484A">
      <w:pPr>
        <w:spacing w:before="240"/>
        <w:ind w:left="2160"/>
        <w:rPr>
          <w:color w:val="636363"/>
        </w:rPr>
      </w:pPr>
    </w:p>
    <w:p w14:paraId="5D40B1DB" w14:textId="77777777" w:rsidR="0063484A" w:rsidRDefault="0063484A">
      <w:pPr>
        <w:spacing w:before="240"/>
        <w:ind w:left="2160"/>
        <w:rPr>
          <w:color w:val="636363"/>
        </w:rPr>
      </w:pPr>
    </w:p>
    <w:p w14:paraId="15F41553" w14:textId="77777777" w:rsidR="0063484A" w:rsidRDefault="0063484A">
      <w:pPr>
        <w:spacing w:before="120" w:after="120" w:line="240" w:lineRule="auto"/>
        <w:ind w:right="160"/>
        <w:jc w:val="right"/>
        <w:rPr>
          <w:color w:val="636363"/>
        </w:rPr>
      </w:pPr>
    </w:p>
    <w:p w14:paraId="4FE2C0CE" w14:textId="77777777" w:rsidR="0063484A" w:rsidRDefault="0063484A">
      <w:pPr>
        <w:spacing w:before="120" w:after="120" w:line="240" w:lineRule="auto"/>
        <w:ind w:right="160"/>
        <w:jc w:val="right"/>
        <w:rPr>
          <w:color w:val="636363"/>
        </w:rPr>
      </w:pPr>
    </w:p>
    <w:p w14:paraId="490B8CC1" w14:textId="77777777" w:rsidR="0063484A" w:rsidRDefault="0063484A">
      <w:pPr>
        <w:spacing w:before="120" w:after="120" w:line="240" w:lineRule="auto"/>
        <w:ind w:right="160"/>
        <w:jc w:val="right"/>
        <w:rPr>
          <w:color w:val="636363"/>
        </w:rPr>
      </w:pPr>
    </w:p>
    <w:p w14:paraId="5B23B3DC" w14:textId="77777777" w:rsidR="0063484A" w:rsidRDefault="0063484A">
      <w:pPr>
        <w:spacing w:before="120" w:after="120" w:line="240" w:lineRule="auto"/>
        <w:ind w:right="160"/>
        <w:jc w:val="right"/>
        <w:rPr>
          <w:color w:val="636363"/>
        </w:rPr>
      </w:pPr>
    </w:p>
    <w:p w14:paraId="03B7E068" w14:textId="77777777" w:rsidR="0063484A" w:rsidRDefault="0063484A">
      <w:pPr>
        <w:spacing w:before="120" w:after="120" w:line="240" w:lineRule="auto"/>
        <w:ind w:right="160"/>
        <w:jc w:val="right"/>
        <w:rPr>
          <w:color w:val="636363"/>
        </w:rPr>
      </w:pPr>
    </w:p>
    <w:p w14:paraId="4028B552" w14:textId="77777777" w:rsidR="0063484A" w:rsidRDefault="0063484A">
      <w:pPr>
        <w:spacing w:before="120" w:after="120" w:line="240" w:lineRule="auto"/>
        <w:ind w:right="160"/>
        <w:jc w:val="right"/>
        <w:rPr>
          <w:color w:val="636363"/>
        </w:rPr>
      </w:pPr>
    </w:p>
    <w:p w14:paraId="74C0E5D3" w14:textId="77777777" w:rsidR="0063484A" w:rsidRDefault="0063484A">
      <w:pPr>
        <w:spacing w:before="120" w:after="120" w:line="240" w:lineRule="auto"/>
        <w:ind w:right="160"/>
        <w:jc w:val="right"/>
        <w:rPr>
          <w:color w:val="636363"/>
        </w:rPr>
      </w:pPr>
    </w:p>
    <w:p w14:paraId="273DC418" w14:textId="77777777" w:rsidR="0063484A" w:rsidRDefault="0063484A">
      <w:pPr>
        <w:spacing w:before="120" w:after="120" w:line="240" w:lineRule="auto"/>
        <w:ind w:right="160"/>
        <w:jc w:val="right"/>
        <w:rPr>
          <w:color w:val="636363"/>
        </w:rPr>
      </w:pPr>
    </w:p>
    <w:p w14:paraId="07988AB0" w14:textId="77777777" w:rsidR="0063484A" w:rsidRDefault="0063484A">
      <w:pPr>
        <w:spacing w:before="120" w:after="120" w:line="240" w:lineRule="auto"/>
        <w:ind w:right="160"/>
        <w:jc w:val="right"/>
        <w:rPr>
          <w:color w:val="636363"/>
        </w:rPr>
      </w:pPr>
    </w:p>
    <w:p w14:paraId="020D3DBC" w14:textId="77777777" w:rsidR="0063484A" w:rsidRDefault="0063484A">
      <w:pPr>
        <w:spacing w:before="120" w:after="120" w:line="240" w:lineRule="auto"/>
        <w:ind w:right="160"/>
        <w:jc w:val="right"/>
        <w:rPr>
          <w:color w:val="636363"/>
        </w:rPr>
      </w:pPr>
    </w:p>
    <w:p w14:paraId="510606D3" w14:textId="77777777" w:rsidR="0063484A" w:rsidRDefault="00CC7E08">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6F40A8F7" w14:textId="5D2AB2E7" w:rsidR="0063484A" w:rsidRDefault="1A27FC85" w:rsidP="1A5721CC">
      <w:pPr>
        <w:spacing w:before="120" w:after="120" w:line="240" w:lineRule="auto"/>
        <w:ind w:right="160"/>
        <w:jc w:val="right"/>
        <w:rPr>
          <w:rFonts w:ascii="Times New Roman" w:eastAsia="Times New Roman" w:hAnsi="Times New Roman" w:cs="Times New Roman"/>
          <w:b/>
          <w:bCs/>
          <w:color w:val="636363"/>
          <w:sz w:val="20"/>
          <w:szCs w:val="20"/>
        </w:rPr>
      </w:pPr>
      <w:r w:rsidRPr="41B63233">
        <w:rPr>
          <w:rFonts w:ascii="Times New Roman" w:eastAsia="Times New Roman" w:hAnsi="Times New Roman" w:cs="Times New Roman"/>
          <w:b/>
          <w:bCs/>
          <w:color w:val="636363"/>
          <w:sz w:val="20"/>
          <w:szCs w:val="20"/>
        </w:rPr>
        <w:t>Version 1.</w:t>
      </w:r>
      <w:r w:rsidR="659A0B96" w:rsidRPr="41B63233">
        <w:rPr>
          <w:rFonts w:ascii="Times New Roman" w:eastAsia="Times New Roman" w:hAnsi="Times New Roman" w:cs="Times New Roman"/>
          <w:b/>
          <w:bCs/>
          <w:color w:val="636363"/>
          <w:sz w:val="20"/>
          <w:szCs w:val="20"/>
        </w:rPr>
        <w:t>3</w:t>
      </w:r>
    </w:p>
    <w:p w14:paraId="1E9EF42F" w14:textId="77777777" w:rsidR="0063484A" w:rsidRDefault="00CC7E08">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Effective Date: June 2022</w:t>
      </w:r>
    </w:p>
    <w:p w14:paraId="530A6AA4" w14:textId="77777777" w:rsidR="0063484A" w:rsidRDefault="0063484A">
      <w:pPr>
        <w:spacing w:before="240"/>
        <w:rPr>
          <w:color w:val="636363"/>
        </w:rPr>
      </w:pPr>
    </w:p>
    <w:p w14:paraId="51A9FEED" w14:textId="77777777" w:rsidR="0063484A" w:rsidRDefault="0063484A">
      <w:pPr>
        <w:spacing w:before="240" w:line="240" w:lineRule="auto"/>
        <w:ind w:left="-360" w:right="-100"/>
        <w:rPr>
          <w:rFonts w:ascii="Times New Roman" w:eastAsia="Times New Roman" w:hAnsi="Times New Roman" w:cs="Times New Roman"/>
          <w:b/>
          <w:color w:val="636363"/>
        </w:rPr>
      </w:pPr>
    </w:p>
    <w:p w14:paraId="01A5B2C7" w14:textId="77777777" w:rsidR="0063484A" w:rsidRDefault="0063484A">
      <w:pPr>
        <w:spacing w:before="240" w:line="240" w:lineRule="auto"/>
        <w:ind w:left="-360" w:right="-100"/>
        <w:rPr>
          <w:rFonts w:ascii="Times New Roman" w:eastAsia="Times New Roman" w:hAnsi="Times New Roman" w:cs="Times New Roman"/>
          <w:b/>
          <w:color w:val="636363"/>
        </w:rPr>
      </w:pPr>
    </w:p>
    <w:p w14:paraId="4CC82641" w14:textId="77777777" w:rsidR="0063484A" w:rsidRDefault="0063484A">
      <w:pPr>
        <w:spacing w:before="240" w:line="259" w:lineRule="auto"/>
        <w:rPr>
          <w:rFonts w:ascii="Times New Roman" w:eastAsia="Times New Roman" w:hAnsi="Times New Roman" w:cs="Times New Roman"/>
          <w:b/>
          <w:color w:val="636363"/>
        </w:rPr>
      </w:pPr>
    </w:p>
    <w:p w14:paraId="35705AAA" w14:textId="77777777" w:rsidR="0063484A" w:rsidRDefault="0063484A">
      <w:pPr>
        <w:spacing w:before="240" w:line="259" w:lineRule="auto"/>
        <w:rPr>
          <w:rFonts w:ascii="Times New Roman" w:eastAsia="Times New Roman" w:hAnsi="Times New Roman" w:cs="Times New Roman"/>
          <w:b/>
          <w:color w:val="636363"/>
        </w:rPr>
      </w:pPr>
    </w:p>
    <w:p w14:paraId="325302E7" w14:textId="77777777" w:rsidR="0063484A" w:rsidRDefault="0063484A">
      <w:pPr>
        <w:spacing w:before="240" w:line="259" w:lineRule="auto"/>
        <w:rPr>
          <w:rFonts w:ascii="Times New Roman" w:eastAsia="Times New Roman" w:hAnsi="Times New Roman" w:cs="Times New Roman"/>
          <w:b/>
          <w:color w:val="636363"/>
        </w:rPr>
      </w:pPr>
    </w:p>
    <w:p w14:paraId="35A314E9" w14:textId="77777777" w:rsidR="0063484A" w:rsidRDefault="0063484A">
      <w:pPr>
        <w:spacing w:before="240" w:line="259" w:lineRule="auto"/>
        <w:rPr>
          <w:rFonts w:ascii="Times New Roman" w:eastAsia="Times New Roman" w:hAnsi="Times New Roman" w:cs="Times New Roman"/>
          <w:b/>
          <w:color w:val="636363"/>
        </w:rPr>
      </w:pPr>
    </w:p>
    <w:p w14:paraId="4C6602F0" w14:textId="77777777" w:rsidR="0063484A" w:rsidRDefault="0063484A">
      <w:pPr>
        <w:spacing w:before="240" w:line="259" w:lineRule="auto"/>
        <w:rPr>
          <w:b/>
          <w:color w:val="2E75B5"/>
          <w:sz w:val="28"/>
          <w:szCs w:val="28"/>
        </w:rPr>
      </w:pPr>
    </w:p>
    <w:p w14:paraId="008B984B" w14:textId="77777777" w:rsidR="0063484A" w:rsidRDefault="1A27FC85" w:rsidP="72E1508C">
      <w:pPr>
        <w:spacing w:before="240" w:line="259" w:lineRule="auto"/>
        <w:rPr>
          <w:b/>
          <w:bCs/>
          <w:sz w:val="28"/>
          <w:szCs w:val="28"/>
        </w:rPr>
      </w:pPr>
      <w:commentRangeStart w:id="0"/>
      <w:commentRangeStart w:id="1"/>
      <w:r w:rsidRPr="41B63233">
        <w:rPr>
          <w:b/>
          <w:bCs/>
          <w:color w:val="2E75B5"/>
          <w:sz w:val="28"/>
          <w:szCs w:val="28"/>
        </w:rPr>
        <w:t>Contents</w:t>
      </w:r>
      <w:commentRangeEnd w:id="0"/>
      <w:r w:rsidR="00CC7E08">
        <w:commentReference w:id="0"/>
      </w:r>
      <w:commentRangeEnd w:id="1"/>
      <w:r w:rsidR="00CC7E08">
        <w:commentReference w:id="1"/>
      </w:r>
    </w:p>
    <w:sdt>
      <w:sdtPr>
        <w:id w:val="1891036639"/>
        <w:docPartObj>
          <w:docPartGallery w:val="Table of Contents"/>
          <w:docPartUnique/>
        </w:docPartObj>
      </w:sdtPr>
      <w:sdtContent>
        <w:p w14:paraId="065E2654" w14:textId="0D7A0045" w:rsidR="0063484A" w:rsidRDefault="41B63233" w:rsidP="1A5721CC">
          <w:pPr>
            <w:pStyle w:val="TOC1"/>
            <w:tabs>
              <w:tab w:val="right" w:leader="dot" w:pos="9360"/>
            </w:tabs>
            <w:spacing w:before="80" w:line="240" w:lineRule="auto"/>
          </w:pPr>
          <w:r>
            <w:fldChar w:fldCharType="begin"/>
          </w:r>
          <w:r w:rsidR="00CC7E08">
            <w:instrText>TOC \h \u \z</w:instrText>
          </w:r>
          <w:r>
            <w:fldChar w:fldCharType="separate"/>
          </w:r>
          <w:hyperlink w:anchor="_Toc50909395">
            <w:r w:rsidRPr="41B63233">
              <w:rPr>
                <w:rStyle w:val="Hyperlink"/>
              </w:rPr>
              <w:t>Version Control</w:t>
            </w:r>
            <w:r w:rsidR="00CC7E08">
              <w:tab/>
            </w:r>
            <w:r w:rsidR="00CC7E08">
              <w:fldChar w:fldCharType="begin"/>
            </w:r>
            <w:r w:rsidR="00CC7E08">
              <w:instrText>PAGEREF _Toc50909395 \h</w:instrText>
            </w:r>
            <w:r w:rsidR="00CC7E08">
              <w:fldChar w:fldCharType="separate"/>
            </w:r>
            <w:r w:rsidRPr="41B63233">
              <w:rPr>
                <w:rStyle w:val="Hyperlink"/>
              </w:rPr>
              <w:t>2</w:t>
            </w:r>
            <w:r w:rsidR="00CC7E08">
              <w:fldChar w:fldCharType="end"/>
            </w:r>
          </w:hyperlink>
        </w:p>
        <w:p w14:paraId="64F11704" w14:textId="09B7F1A2" w:rsidR="0063484A" w:rsidRDefault="41B63233" w:rsidP="1A5721CC">
          <w:pPr>
            <w:pStyle w:val="TOC1"/>
            <w:tabs>
              <w:tab w:val="right" w:leader="dot" w:pos="9360"/>
            </w:tabs>
            <w:spacing w:before="200" w:line="240" w:lineRule="auto"/>
          </w:pPr>
          <w:hyperlink w:anchor="_Toc409681968">
            <w:r w:rsidRPr="41B63233">
              <w:rPr>
                <w:rStyle w:val="Hyperlink"/>
              </w:rPr>
              <w:t>Scope &amp; Applicability</w:t>
            </w:r>
            <w:r w:rsidR="00AA0D7B">
              <w:tab/>
            </w:r>
            <w:r w:rsidR="00AA0D7B">
              <w:fldChar w:fldCharType="begin"/>
            </w:r>
            <w:r w:rsidR="00AA0D7B">
              <w:instrText>PAGEREF _Toc409681968 \h</w:instrText>
            </w:r>
            <w:r w:rsidR="00AA0D7B">
              <w:fldChar w:fldCharType="separate"/>
            </w:r>
            <w:r w:rsidRPr="41B63233">
              <w:rPr>
                <w:rStyle w:val="Hyperlink"/>
              </w:rPr>
              <w:t>2</w:t>
            </w:r>
            <w:r w:rsidR="00AA0D7B">
              <w:fldChar w:fldCharType="end"/>
            </w:r>
          </w:hyperlink>
        </w:p>
        <w:p w14:paraId="100CEA20" w14:textId="54839024" w:rsidR="0063484A" w:rsidRDefault="41B63233" w:rsidP="1A5721CC">
          <w:pPr>
            <w:pStyle w:val="TOC1"/>
            <w:tabs>
              <w:tab w:val="right" w:leader="dot" w:pos="9360"/>
            </w:tabs>
            <w:spacing w:before="200" w:line="240" w:lineRule="auto"/>
          </w:pPr>
          <w:hyperlink w:anchor="_Toc477984711">
            <w:r w:rsidRPr="41B63233">
              <w:rPr>
                <w:rStyle w:val="Hyperlink"/>
              </w:rPr>
              <w:t>Assumptions</w:t>
            </w:r>
            <w:r w:rsidR="00AA0D7B">
              <w:tab/>
            </w:r>
            <w:r w:rsidR="00AA0D7B">
              <w:fldChar w:fldCharType="begin"/>
            </w:r>
            <w:r w:rsidR="00AA0D7B">
              <w:instrText>PAGEREF _Toc477984711 \h</w:instrText>
            </w:r>
            <w:r w:rsidR="00AA0D7B">
              <w:fldChar w:fldCharType="separate"/>
            </w:r>
            <w:r w:rsidRPr="41B63233">
              <w:rPr>
                <w:rStyle w:val="Hyperlink"/>
              </w:rPr>
              <w:t>3</w:t>
            </w:r>
            <w:r w:rsidR="00AA0D7B">
              <w:fldChar w:fldCharType="end"/>
            </w:r>
          </w:hyperlink>
        </w:p>
        <w:p w14:paraId="5A7E96E7" w14:textId="06F7190B" w:rsidR="0063484A" w:rsidRDefault="41B63233" w:rsidP="1A5721CC">
          <w:pPr>
            <w:pStyle w:val="TOC1"/>
            <w:tabs>
              <w:tab w:val="right" w:leader="dot" w:pos="9360"/>
            </w:tabs>
            <w:spacing w:before="200" w:line="240" w:lineRule="auto"/>
          </w:pPr>
          <w:hyperlink w:anchor="_Toc1932879998">
            <w:r w:rsidRPr="41B63233">
              <w:rPr>
                <w:rStyle w:val="Hyperlink"/>
              </w:rPr>
              <w:t>Dependency</w:t>
            </w:r>
            <w:r w:rsidR="00AA0D7B">
              <w:tab/>
            </w:r>
            <w:r w:rsidR="00AA0D7B">
              <w:fldChar w:fldCharType="begin"/>
            </w:r>
            <w:r w:rsidR="00AA0D7B">
              <w:instrText>PAGEREF _Toc1932879998 \h</w:instrText>
            </w:r>
            <w:r w:rsidR="00AA0D7B">
              <w:fldChar w:fldCharType="separate"/>
            </w:r>
            <w:r w:rsidRPr="41B63233">
              <w:rPr>
                <w:rStyle w:val="Hyperlink"/>
              </w:rPr>
              <w:t>3</w:t>
            </w:r>
            <w:r w:rsidR="00AA0D7B">
              <w:fldChar w:fldCharType="end"/>
            </w:r>
          </w:hyperlink>
        </w:p>
        <w:p w14:paraId="45700E7C" w14:textId="3BC5FA6B" w:rsidR="0063484A" w:rsidRDefault="41B63233" w:rsidP="1A5721CC">
          <w:pPr>
            <w:pStyle w:val="TOC1"/>
            <w:tabs>
              <w:tab w:val="right" w:leader="dot" w:pos="9360"/>
            </w:tabs>
            <w:spacing w:before="200" w:line="240" w:lineRule="auto"/>
          </w:pPr>
          <w:hyperlink w:anchor="_Toc1674889232">
            <w:r w:rsidRPr="41B63233">
              <w:rPr>
                <w:rStyle w:val="Hyperlink"/>
              </w:rPr>
              <w:t>Objectives</w:t>
            </w:r>
            <w:r w:rsidR="00AA0D7B">
              <w:tab/>
            </w:r>
            <w:r w:rsidR="00AA0D7B">
              <w:fldChar w:fldCharType="begin"/>
            </w:r>
            <w:r w:rsidR="00AA0D7B">
              <w:instrText>PAGEREF _Toc1674889232 \h</w:instrText>
            </w:r>
            <w:r w:rsidR="00AA0D7B">
              <w:fldChar w:fldCharType="separate"/>
            </w:r>
            <w:r w:rsidRPr="41B63233">
              <w:rPr>
                <w:rStyle w:val="Hyperlink"/>
              </w:rPr>
              <w:t>3</w:t>
            </w:r>
            <w:r w:rsidR="00AA0D7B">
              <w:fldChar w:fldCharType="end"/>
            </w:r>
          </w:hyperlink>
        </w:p>
        <w:p w14:paraId="76E87A78" w14:textId="32786EF1" w:rsidR="0063484A" w:rsidRDefault="41B63233" w:rsidP="1A5721CC">
          <w:pPr>
            <w:pStyle w:val="TOC1"/>
            <w:tabs>
              <w:tab w:val="right" w:leader="dot" w:pos="9360"/>
            </w:tabs>
            <w:spacing w:before="200" w:line="240" w:lineRule="auto"/>
          </w:pPr>
          <w:hyperlink w:anchor="_Toc1585766147">
            <w:r w:rsidRPr="41B63233">
              <w:rPr>
                <w:rStyle w:val="Hyperlink"/>
              </w:rPr>
              <w:t>SLA Definitions</w:t>
            </w:r>
            <w:r w:rsidR="00AA0D7B">
              <w:tab/>
            </w:r>
            <w:r w:rsidR="00AA0D7B">
              <w:fldChar w:fldCharType="begin"/>
            </w:r>
            <w:r w:rsidR="00AA0D7B">
              <w:instrText>PAGEREF _Toc1585766147 \h</w:instrText>
            </w:r>
            <w:r w:rsidR="00AA0D7B">
              <w:fldChar w:fldCharType="separate"/>
            </w:r>
            <w:r w:rsidRPr="41B63233">
              <w:rPr>
                <w:rStyle w:val="Hyperlink"/>
              </w:rPr>
              <w:t>4</w:t>
            </w:r>
            <w:r w:rsidR="00AA0D7B">
              <w:fldChar w:fldCharType="end"/>
            </w:r>
          </w:hyperlink>
        </w:p>
        <w:p w14:paraId="4FAF3C1D" w14:textId="0BF28935" w:rsidR="0063484A" w:rsidRDefault="41B63233" w:rsidP="41B63233">
          <w:pPr>
            <w:pStyle w:val="TOC1"/>
            <w:tabs>
              <w:tab w:val="right" w:leader="dot" w:pos="9360"/>
            </w:tabs>
            <w:spacing w:before="200" w:line="240" w:lineRule="auto"/>
          </w:pPr>
          <w:hyperlink w:anchor="_Toc1710364163">
            <w:r w:rsidRPr="41B63233">
              <w:rPr>
                <w:rStyle w:val="Hyperlink"/>
              </w:rPr>
              <w:t>Process Description</w:t>
            </w:r>
            <w:r w:rsidR="00AA0D7B">
              <w:tab/>
            </w:r>
            <w:r w:rsidR="00AA0D7B">
              <w:fldChar w:fldCharType="begin"/>
            </w:r>
            <w:r w:rsidR="00AA0D7B">
              <w:instrText>PAGEREF _Toc1710364163 \h</w:instrText>
            </w:r>
            <w:r w:rsidR="00AA0D7B">
              <w:fldChar w:fldCharType="separate"/>
            </w:r>
            <w:r w:rsidRPr="41B63233">
              <w:rPr>
                <w:rStyle w:val="Hyperlink"/>
              </w:rPr>
              <w:t>4</w:t>
            </w:r>
            <w:r w:rsidR="00AA0D7B">
              <w:fldChar w:fldCharType="end"/>
            </w:r>
          </w:hyperlink>
        </w:p>
        <w:p w14:paraId="10A1FB61" w14:textId="5D9F505E" w:rsidR="0063484A" w:rsidRDefault="41B63233" w:rsidP="1A5721CC">
          <w:pPr>
            <w:pStyle w:val="TOC1"/>
            <w:tabs>
              <w:tab w:val="right" w:leader="dot" w:pos="9360"/>
              <w:tab w:val="left" w:pos="435"/>
            </w:tabs>
            <w:spacing w:before="200" w:line="240" w:lineRule="auto"/>
          </w:pPr>
          <w:hyperlink w:anchor="_Toc315862897">
            <w:r w:rsidRPr="41B63233">
              <w:rPr>
                <w:rStyle w:val="Hyperlink"/>
              </w:rPr>
              <w:t>1.</w:t>
            </w:r>
            <w:r w:rsidR="00AA0D7B">
              <w:tab/>
            </w:r>
            <w:r w:rsidRPr="41B63233">
              <w:rPr>
                <w:rStyle w:val="Hyperlink"/>
              </w:rPr>
              <w:t>Statement Generation</w:t>
            </w:r>
            <w:r w:rsidR="00AA0D7B">
              <w:tab/>
            </w:r>
            <w:r w:rsidR="00AA0D7B">
              <w:fldChar w:fldCharType="begin"/>
            </w:r>
            <w:r w:rsidR="00AA0D7B">
              <w:instrText>PAGEREF _Toc315862897 \h</w:instrText>
            </w:r>
            <w:r w:rsidR="00AA0D7B">
              <w:fldChar w:fldCharType="separate"/>
            </w:r>
            <w:r w:rsidRPr="41B63233">
              <w:rPr>
                <w:rStyle w:val="Hyperlink"/>
              </w:rPr>
              <w:t>4</w:t>
            </w:r>
            <w:r w:rsidR="00AA0D7B">
              <w:fldChar w:fldCharType="end"/>
            </w:r>
          </w:hyperlink>
        </w:p>
        <w:p w14:paraId="31357FB9" w14:textId="7A92064C" w:rsidR="0063484A" w:rsidRDefault="41B63233" w:rsidP="1A5721CC">
          <w:pPr>
            <w:pStyle w:val="TOC1"/>
            <w:tabs>
              <w:tab w:val="right" w:leader="dot" w:pos="9360"/>
              <w:tab w:val="left" w:pos="435"/>
            </w:tabs>
            <w:spacing w:before="200" w:after="80" w:line="240" w:lineRule="auto"/>
          </w:pPr>
          <w:hyperlink w:anchor="_Toc181686670">
            <w:r w:rsidRPr="41B63233">
              <w:rPr>
                <w:rStyle w:val="Hyperlink"/>
              </w:rPr>
              <w:t>4.</w:t>
            </w:r>
            <w:r w:rsidR="00AA0D7B">
              <w:tab/>
            </w:r>
            <w:r w:rsidRPr="41B63233">
              <w:rPr>
                <w:rStyle w:val="Hyperlink"/>
              </w:rPr>
              <w:t>Retention of E-Statements</w:t>
            </w:r>
            <w:r w:rsidR="00AA0D7B">
              <w:tab/>
            </w:r>
            <w:r w:rsidR="00AA0D7B">
              <w:fldChar w:fldCharType="begin"/>
            </w:r>
            <w:r w:rsidR="00AA0D7B">
              <w:instrText>PAGEREF _Toc181686670 \h</w:instrText>
            </w:r>
            <w:r w:rsidR="00AA0D7B">
              <w:fldChar w:fldCharType="separate"/>
            </w:r>
            <w:r w:rsidRPr="41B63233">
              <w:rPr>
                <w:rStyle w:val="Hyperlink"/>
              </w:rPr>
              <w:t>5</w:t>
            </w:r>
            <w:r w:rsidR="00AA0D7B">
              <w:fldChar w:fldCharType="end"/>
            </w:r>
          </w:hyperlink>
        </w:p>
        <w:p w14:paraId="20885F3D" w14:textId="4BD20D22" w:rsidR="1A5721CC" w:rsidRDefault="41B63233" w:rsidP="1A5721CC">
          <w:pPr>
            <w:pStyle w:val="TOC1"/>
            <w:tabs>
              <w:tab w:val="right" w:leader="dot" w:pos="9360"/>
              <w:tab w:val="left" w:pos="435"/>
            </w:tabs>
          </w:pPr>
          <w:hyperlink w:anchor="_Toc356776662">
            <w:r w:rsidRPr="41B63233">
              <w:rPr>
                <w:rStyle w:val="Hyperlink"/>
              </w:rPr>
              <w:t>5.</w:t>
            </w:r>
            <w:r w:rsidR="1A5721CC">
              <w:tab/>
            </w:r>
            <w:r w:rsidRPr="41B63233">
              <w:rPr>
                <w:rStyle w:val="Hyperlink"/>
              </w:rPr>
              <w:t>Reports</w:t>
            </w:r>
            <w:r w:rsidR="1A5721CC">
              <w:tab/>
            </w:r>
            <w:r w:rsidR="1A5721CC">
              <w:fldChar w:fldCharType="begin"/>
            </w:r>
            <w:r w:rsidR="1A5721CC">
              <w:instrText>PAGEREF _Toc356776662 \h</w:instrText>
            </w:r>
            <w:r w:rsidR="1A5721CC">
              <w:fldChar w:fldCharType="separate"/>
            </w:r>
            <w:r w:rsidRPr="41B63233">
              <w:rPr>
                <w:rStyle w:val="Hyperlink"/>
              </w:rPr>
              <w:t>5</w:t>
            </w:r>
            <w:r w:rsidR="1A5721CC">
              <w:fldChar w:fldCharType="end"/>
            </w:r>
          </w:hyperlink>
        </w:p>
        <w:p w14:paraId="4E3E7A2B" w14:textId="08F07752" w:rsidR="41B63233" w:rsidRDefault="41B63233" w:rsidP="41B63233">
          <w:pPr>
            <w:pStyle w:val="TOC1"/>
            <w:tabs>
              <w:tab w:val="right" w:leader="dot" w:pos="9360"/>
              <w:tab w:val="left" w:pos="435"/>
            </w:tabs>
          </w:pPr>
          <w:hyperlink w:anchor="_Toc1689884987">
            <w:r w:rsidRPr="41B63233">
              <w:rPr>
                <w:rStyle w:val="Hyperlink"/>
              </w:rPr>
              <w:t>6.</w:t>
            </w:r>
            <w:r>
              <w:tab/>
            </w:r>
            <w:r w:rsidRPr="41B63233">
              <w:rPr>
                <w:rStyle w:val="Hyperlink"/>
              </w:rPr>
              <w:t>E-Statement QC.</w:t>
            </w:r>
            <w:r>
              <w:tab/>
            </w:r>
            <w:r>
              <w:fldChar w:fldCharType="begin"/>
            </w:r>
            <w:r>
              <w:instrText>PAGEREF _Toc1689884987 \h</w:instrText>
            </w:r>
            <w:r>
              <w:fldChar w:fldCharType="separate"/>
            </w:r>
            <w:r w:rsidRPr="41B63233">
              <w:rPr>
                <w:rStyle w:val="Hyperlink"/>
              </w:rPr>
              <w:t>5</w:t>
            </w:r>
            <w:r>
              <w:fldChar w:fldCharType="end"/>
            </w:r>
          </w:hyperlink>
          <w:r>
            <w:fldChar w:fldCharType="end"/>
          </w:r>
        </w:p>
      </w:sdtContent>
    </w:sdt>
    <w:p w14:paraId="6C719A9F" w14:textId="77777777" w:rsidR="0063484A" w:rsidRDefault="0063484A">
      <w:pPr>
        <w:rPr>
          <w:rFonts w:ascii="Times New Roman" w:eastAsia="Times New Roman" w:hAnsi="Times New Roman" w:cs="Times New Roman"/>
        </w:rPr>
      </w:pPr>
    </w:p>
    <w:p w14:paraId="5D45AB5D" w14:textId="77777777" w:rsidR="0063484A" w:rsidRDefault="0063484A"/>
    <w:p w14:paraId="54CBF450" w14:textId="77777777" w:rsidR="0063484A" w:rsidRDefault="0063484A"/>
    <w:p w14:paraId="2F687FA0" w14:textId="77777777" w:rsidR="0063484A" w:rsidRDefault="0063484A"/>
    <w:p w14:paraId="56F4D971" w14:textId="77777777" w:rsidR="0063484A" w:rsidRDefault="0063484A"/>
    <w:p w14:paraId="0A46A65C" w14:textId="77777777" w:rsidR="0063484A" w:rsidRDefault="1A27FC85" w:rsidP="1A5721CC">
      <w:pPr>
        <w:pStyle w:val="Heading1"/>
        <w:rPr>
          <w:b/>
          <w:bCs/>
          <w:sz w:val="24"/>
          <w:szCs w:val="24"/>
        </w:rPr>
      </w:pPr>
      <w:bookmarkStart w:id="2" w:name="_gjdgxs"/>
      <w:bookmarkStart w:id="3" w:name="_Toc50909395"/>
      <w:bookmarkEnd w:id="2"/>
      <w:r w:rsidRPr="41B63233">
        <w:rPr>
          <w:b/>
          <w:bCs/>
          <w:sz w:val="24"/>
          <w:szCs w:val="24"/>
        </w:rPr>
        <w:t>Version Control</w:t>
      </w:r>
      <w:bookmarkEnd w:id="3"/>
    </w:p>
    <w:p w14:paraId="5368D6E3" w14:textId="77777777" w:rsidR="0063484A" w:rsidRDefault="0063484A"/>
    <w:tbl>
      <w:tblPr>
        <w:tblW w:w="9540" w:type="dxa"/>
        <w:tblLayout w:type="fixed"/>
        <w:tblLook w:val="0400" w:firstRow="0" w:lastRow="0" w:firstColumn="0" w:lastColumn="0" w:noHBand="0" w:noVBand="1"/>
      </w:tblPr>
      <w:tblGrid>
        <w:gridCol w:w="980"/>
        <w:gridCol w:w="1260"/>
        <w:gridCol w:w="4815"/>
        <w:gridCol w:w="1350"/>
        <w:gridCol w:w="1135"/>
      </w:tblGrid>
      <w:tr w:rsidR="0063484A" w14:paraId="05F28B84" w14:textId="77777777" w:rsidTr="41B63233">
        <w:trPr>
          <w:trHeight w:val="290"/>
        </w:trPr>
        <w:tc>
          <w:tcPr>
            <w:tcW w:w="980" w:type="dxa"/>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auto"/>
            <w:vAlign w:val="bottom"/>
          </w:tcPr>
          <w:p w14:paraId="78089688" w14:textId="77777777" w:rsidR="0063484A" w:rsidRDefault="00CC7E08">
            <w:pPr>
              <w:spacing w:line="240" w:lineRule="auto"/>
              <w:rPr>
                <w:rFonts w:ascii="Calibri" w:eastAsia="Calibri" w:hAnsi="Calibri" w:cs="Calibri"/>
                <w:b/>
              </w:rPr>
            </w:pPr>
            <w:r>
              <w:rPr>
                <w:rFonts w:ascii="Calibri" w:eastAsia="Calibri" w:hAnsi="Calibri" w:cs="Calibri"/>
                <w:b/>
              </w:rPr>
              <w:t>Version number</w:t>
            </w:r>
          </w:p>
        </w:tc>
        <w:tc>
          <w:tcPr>
            <w:tcW w:w="1260"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7C83D7F6" w14:textId="77777777" w:rsidR="0063484A" w:rsidRDefault="00CC7E08">
            <w:pPr>
              <w:spacing w:line="240" w:lineRule="auto"/>
              <w:rPr>
                <w:rFonts w:ascii="Calibri" w:eastAsia="Calibri" w:hAnsi="Calibri" w:cs="Calibri"/>
                <w:b/>
              </w:rPr>
            </w:pPr>
            <w:r>
              <w:rPr>
                <w:rFonts w:ascii="Calibri" w:eastAsia="Calibri" w:hAnsi="Calibri" w:cs="Calibri"/>
                <w:b/>
              </w:rPr>
              <w:t>Date</w:t>
            </w:r>
          </w:p>
        </w:tc>
        <w:tc>
          <w:tcPr>
            <w:tcW w:w="4815"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6901029C" w14:textId="77777777" w:rsidR="0063484A" w:rsidRDefault="00CC7E08">
            <w:pPr>
              <w:spacing w:line="240" w:lineRule="auto"/>
              <w:rPr>
                <w:rFonts w:ascii="Calibri" w:eastAsia="Calibri" w:hAnsi="Calibri" w:cs="Calibri"/>
                <w:b/>
              </w:rPr>
            </w:pPr>
            <w:r>
              <w:rPr>
                <w:rFonts w:ascii="Calibri" w:eastAsia="Calibri" w:hAnsi="Calibri" w:cs="Calibri"/>
                <w:b/>
              </w:rPr>
              <w:t>Summary of change</w:t>
            </w:r>
          </w:p>
        </w:tc>
        <w:tc>
          <w:tcPr>
            <w:tcW w:w="1350"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66CDF974" w14:textId="77777777" w:rsidR="0063484A" w:rsidRDefault="00CC7E08">
            <w:pPr>
              <w:spacing w:line="240" w:lineRule="auto"/>
              <w:rPr>
                <w:rFonts w:ascii="Calibri" w:eastAsia="Calibri" w:hAnsi="Calibri" w:cs="Calibri"/>
                <w:b/>
              </w:rPr>
            </w:pPr>
            <w:r>
              <w:rPr>
                <w:rFonts w:ascii="Calibri" w:eastAsia="Calibri" w:hAnsi="Calibri" w:cs="Calibri"/>
                <w:b/>
              </w:rPr>
              <w:t>Created by</w:t>
            </w:r>
          </w:p>
        </w:tc>
        <w:tc>
          <w:tcPr>
            <w:tcW w:w="1135" w:type="dxa"/>
            <w:tcBorders>
              <w:top w:val="single" w:sz="8" w:space="0" w:color="000000" w:themeColor="text1"/>
              <w:left w:val="nil"/>
              <w:bottom w:val="single" w:sz="4" w:space="0" w:color="000000" w:themeColor="text1"/>
              <w:right w:val="single" w:sz="8" w:space="0" w:color="000000" w:themeColor="text1"/>
            </w:tcBorders>
            <w:shd w:val="clear" w:color="auto" w:fill="auto"/>
            <w:vAlign w:val="bottom"/>
          </w:tcPr>
          <w:p w14:paraId="06E7CEBB" w14:textId="77777777" w:rsidR="0063484A" w:rsidRDefault="00CC7E08">
            <w:pPr>
              <w:spacing w:line="240" w:lineRule="auto"/>
              <w:rPr>
                <w:rFonts w:ascii="Calibri" w:eastAsia="Calibri" w:hAnsi="Calibri" w:cs="Calibri"/>
                <w:b/>
              </w:rPr>
            </w:pPr>
            <w:r>
              <w:rPr>
                <w:rFonts w:ascii="Calibri" w:eastAsia="Calibri" w:hAnsi="Calibri" w:cs="Calibri"/>
                <w:b/>
              </w:rPr>
              <w:t>Approved By</w:t>
            </w:r>
          </w:p>
        </w:tc>
      </w:tr>
      <w:tr w:rsidR="0063484A" w14:paraId="025E5179" w14:textId="77777777" w:rsidTr="41B63233">
        <w:trPr>
          <w:trHeight w:val="290"/>
        </w:trPr>
        <w:tc>
          <w:tcPr>
            <w:tcW w:w="980" w:type="dxa"/>
            <w:tcBorders>
              <w:top w:val="nil"/>
              <w:left w:val="single" w:sz="8" w:space="0" w:color="000000" w:themeColor="text1"/>
              <w:bottom w:val="single" w:sz="4" w:space="0" w:color="000000" w:themeColor="text1"/>
              <w:right w:val="single" w:sz="4" w:space="0" w:color="000000" w:themeColor="text1"/>
            </w:tcBorders>
            <w:shd w:val="clear" w:color="auto" w:fill="auto"/>
            <w:vAlign w:val="bottom"/>
          </w:tcPr>
          <w:p w14:paraId="44DF078B" w14:textId="77777777" w:rsidR="0063484A" w:rsidRDefault="00CC7E08">
            <w:pPr>
              <w:spacing w:line="240" w:lineRule="auto"/>
              <w:rPr>
                <w:rFonts w:ascii="Calibri" w:eastAsia="Calibri" w:hAnsi="Calibri" w:cs="Calibri"/>
              </w:rPr>
            </w:pPr>
            <w:r>
              <w:rPr>
                <w:rFonts w:ascii="Calibri" w:eastAsia="Calibri" w:hAnsi="Calibri" w:cs="Calibri"/>
              </w:rPr>
              <w:t> 1.0</w:t>
            </w:r>
          </w:p>
        </w:tc>
        <w:tc>
          <w:tcPr>
            <w:tcW w:w="1260" w:type="dxa"/>
            <w:tcBorders>
              <w:top w:val="nil"/>
              <w:left w:val="nil"/>
              <w:bottom w:val="single" w:sz="4" w:space="0" w:color="000000" w:themeColor="text1"/>
              <w:right w:val="single" w:sz="4" w:space="0" w:color="000000" w:themeColor="text1"/>
            </w:tcBorders>
            <w:shd w:val="clear" w:color="auto" w:fill="auto"/>
            <w:vAlign w:val="bottom"/>
          </w:tcPr>
          <w:p w14:paraId="3B312900" w14:textId="77777777" w:rsidR="0063484A" w:rsidRDefault="00CC7E08">
            <w:pPr>
              <w:spacing w:line="240" w:lineRule="auto"/>
              <w:rPr>
                <w:rFonts w:ascii="Calibri" w:eastAsia="Calibri" w:hAnsi="Calibri" w:cs="Calibri"/>
              </w:rPr>
            </w:pPr>
            <w:r>
              <w:rPr>
                <w:rFonts w:ascii="Calibri" w:eastAsia="Calibri" w:hAnsi="Calibri" w:cs="Calibri"/>
              </w:rPr>
              <w:t>10-Jun-22</w:t>
            </w:r>
          </w:p>
        </w:tc>
        <w:tc>
          <w:tcPr>
            <w:tcW w:w="4815" w:type="dxa"/>
            <w:tcBorders>
              <w:top w:val="nil"/>
              <w:left w:val="nil"/>
              <w:bottom w:val="single" w:sz="4" w:space="0" w:color="000000" w:themeColor="text1"/>
              <w:right w:val="single" w:sz="4" w:space="0" w:color="000000" w:themeColor="text1"/>
            </w:tcBorders>
            <w:shd w:val="clear" w:color="auto" w:fill="auto"/>
            <w:vAlign w:val="bottom"/>
          </w:tcPr>
          <w:p w14:paraId="67FEC61B" w14:textId="77777777" w:rsidR="0063484A" w:rsidRDefault="00CC7E08">
            <w:pPr>
              <w:spacing w:line="240" w:lineRule="auto"/>
              <w:rPr>
                <w:rFonts w:ascii="Calibri" w:eastAsia="Calibri" w:hAnsi="Calibri" w:cs="Calibri"/>
              </w:rPr>
            </w:pPr>
            <w:r>
              <w:rPr>
                <w:rFonts w:ascii="Calibri" w:eastAsia="Calibri" w:hAnsi="Calibri" w:cs="Calibri"/>
              </w:rPr>
              <w:t> Document created</w:t>
            </w:r>
          </w:p>
        </w:tc>
        <w:tc>
          <w:tcPr>
            <w:tcW w:w="1350" w:type="dxa"/>
            <w:tcBorders>
              <w:top w:val="nil"/>
              <w:left w:val="nil"/>
              <w:bottom w:val="single" w:sz="4" w:space="0" w:color="000000" w:themeColor="text1"/>
              <w:right w:val="single" w:sz="4" w:space="0" w:color="000000" w:themeColor="text1"/>
            </w:tcBorders>
            <w:shd w:val="clear" w:color="auto" w:fill="auto"/>
            <w:vAlign w:val="bottom"/>
          </w:tcPr>
          <w:p w14:paraId="3402E33C" w14:textId="77777777" w:rsidR="0063484A" w:rsidRDefault="00CC7E08">
            <w:pPr>
              <w:spacing w:line="240" w:lineRule="auto"/>
              <w:rPr>
                <w:rFonts w:ascii="Calibri" w:eastAsia="Calibri" w:hAnsi="Calibri" w:cs="Calibri"/>
              </w:rPr>
            </w:pPr>
            <w:r>
              <w:rPr>
                <w:rFonts w:ascii="Calibri" w:eastAsia="Calibri" w:hAnsi="Calibri" w:cs="Calibri"/>
              </w:rPr>
              <w:t>Gopakumar K P (Zeta)</w:t>
            </w:r>
          </w:p>
        </w:tc>
        <w:tc>
          <w:tcPr>
            <w:tcW w:w="1135" w:type="dxa"/>
            <w:tcBorders>
              <w:top w:val="nil"/>
              <w:left w:val="nil"/>
              <w:bottom w:val="single" w:sz="4" w:space="0" w:color="000000" w:themeColor="text1"/>
              <w:right w:val="single" w:sz="8" w:space="0" w:color="000000" w:themeColor="text1"/>
            </w:tcBorders>
            <w:shd w:val="clear" w:color="auto" w:fill="auto"/>
            <w:vAlign w:val="bottom"/>
          </w:tcPr>
          <w:p w14:paraId="6DD43E13" w14:textId="77777777" w:rsidR="0063484A" w:rsidRDefault="00CC7E08">
            <w:pPr>
              <w:spacing w:line="240" w:lineRule="auto"/>
              <w:rPr>
                <w:rFonts w:ascii="Calibri" w:eastAsia="Calibri" w:hAnsi="Calibri" w:cs="Calibri"/>
              </w:rPr>
            </w:pPr>
            <w:r>
              <w:rPr>
                <w:rFonts w:ascii="Calibri" w:eastAsia="Calibri" w:hAnsi="Calibri" w:cs="Calibri"/>
              </w:rPr>
              <w:t> </w:t>
            </w:r>
          </w:p>
        </w:tc>
      </w:tr>
      <w:tr w:rsidR="0063484A" w14:paraId="2F13D106" w14:textId="77777777" w:rsidTr="41B63233">
        <w:trPr>
          <w:trHeight w:val="290"/>
        </w:trPr>
        <w:tc>
          <w:tcPr>
            <w:tcW w:w="980" w:type="dxa"/>
            <w:tcBorders>
              <w:top w:val="nil"/>
              <w:left w:val="single" w:sz="8" w:space="0" w:color="000000" w:themeColor="text1"/>
              <w:bottom w:val="single" w:sz="4" w:space="0" w:color="000000" w:themeColor="text1"/>
              <w:right w:val="single" w:sz="4" w:space="0" w:color="000000" w:themeColor="text1"/>
            </w:tcBorders>
            <w:shd w:val="clear" w:color="auto" w:fill="auto"/>
            <w:vAlign w:val="bottom"/>
          </w:tcPr>
          <w:p w14:paraId="77683817" w14:textId="0A61D9AE" w:rsidR="0063484A" w:rsidRDefault="00CC7E08">
            <w:pPr>
              <w:spacing w:line="240" w:lineRule="auto"/>
              <w:rPr>
                <w:rFonts w:ascii="Calibri" w:eastAsia="Calibri" w:hAnsi="Calibri" w:cs="Calibri"/>
              </w:rPr>
            </w:pPr>
            <w:r w:rsidRPr="1A5721CC">
              <w:rPr>
                <w:rFonts w:ascii="Calibri" w:eastAsia="Calibri" w:hAnsi="Calibri" w:cs="Calibri"/>
              </w:rPr>
              <w:t> 1.1</w:t>
            </w:r>
          </w:p>
        </w:tc>
        <w:tc>
          <w:tcPr>
            <w:tcW w:w="1260" w:type="dxa"/>
            <w:tcBorders>
              <w:top w:val="nil"/>
              <w:left w:val="nil"/>
              <w:bottom w:val="single" w:sz="4" w:space="0" w:color="000000" w:themeColor="text1"/>
              <w:right w:val="single" w:sz="4" w:space="0" w:color="000000" w:themeColor="text1"/>
            </w:tcBorders>
            <w:shd w:val="clear" w:color="auto" w:fill="auto"/>
            <w:vAlign w:val="bottom"/>
          </w:tcPr>
          <w:p w14:paraId="743CBFD8" w14:textId="5FB20DC2" w:rsidR="0063484A" w:rsidRDefault="1A5721CC" w:rsidP="1A5721CC">
            <w:pPr>
              <w:spacing w:line="240" w:lineRule="auto"/>
              <w:rPr>
                <w:rFonts w:ascii="Calibri" w:eastAsia="Calibri" w:hAnsi="Calibri" w:cs="Calibri"/>
              </w:rPr>
            </w:pPr>
            <w:r w:rsidRPr="1A5721CC">
              <w:rPr>
                <w:rFonts w:ascii="Calibri" w:eastAsia="Calibri" w:hAnsi="Calibri" w:cs="Calibri"/>
              </w:rPr>
              <w:t>27-Jul-22</w:t>
            </w:r>
          </w:p>
        </w:tc>
        <w:tc>
          <w:tcPr>
            <w:tcW w:w="4815" w:type="dxa"/>
            <w:tcBorders>
              <w:top w:val="nil"/>
              <w:left w:val="nil"/>
              <w:bottom w:val="single" w:sz="4" w:space="0" w:color="000000" w:themeColor="text1"/>
              <w:right w:val="single" w:sz="4" w:space="0" w:color="000000" w:themeColor="text1"/>
            </w:tcBorders>
            <w:shd w:val="clear" w:color="auto" w:fill="auto"/>
            <w:vAlign w:val="bottom"/>
          </w:tcPr>
          <w:p w14:paraId="5998AB31" w14:textId="1A00CAD7" w:rsidR="0063484A" w:rsidRDefault="00CC7E08">
            <w:pPr>
              <w:spacing w:line="240" w:lineRule="auto"/>
              <w:rPr>
                <w:rFonts w:ascii="Calibri" w:eastAsia="Calibri" w:hAnsi="Calibri" w:cs="Calibri"/>
              </w:rPr>
            </w:pPr>
            <w:r w:rsidRPr="1A5721CC">
              <w:rPr>
                <w:rFonts w:ascii="Calibri" w:eastAsia="Calibri" w:hAnsi="Calibri" w:cs="Calibri"/>
              </w:rPr>
              <w:t> 1C- EMI summary on the account added.</w:t>
            </w:r>
          </w:p>
        </w:tc>
        <w:tc>
          <w:tcPr>
            <w:tcW w:w="1350" w:type="dxa"/>
            <w:tcBorders>
              <w:top w:val="nil"/>
              <w:left w:val="nil"/>
              <w:bottom w:val="single" w:sz="4" w:space="0" w:color="000000" w:themeColor="text1"/>
              <w:right w:val="single" w:sz="4" w:space="0" w:color="000000" w:themeColor="text1"/>
            </w:tcBorders>
            <w:shd w:val="clear" w:color="auto" w:fill="auto"/>
            <w:vAlign w:val="bottom"/>
          </w:tcPr>
          <w:p w14:paraId="50EC5C07" w14:textId="71C55689" w:rsidR="0063484A" w:rsidRDefault="00CC7E08" w:rsidP="1A5721CC">
            <w:pPr>
              <w:spacing w:line="240" w:lineRule="auto"/>
              <w:rPr>
                <w:rFonts w:ascii="Calibri" w:eastAsia="Calibri" w:hAnsi="Calibri" w:cs="Calibri"/>
              </w:rPr>
            </w:pPr>
            <w:r w:rsidRPr="1A5721CC">
              <w:rPr>
                <w:rFonts w:ascii="Calibri" w:eastAsia="Calibri" w:hAnsi="Calibri" w:cs="Calibri"/>
              </w:rPr>
              <w:t>Gopakumar K P (Zeta)</w:t>
            </w:r>
          </w:p>
        </w:tc>
        <w:tc>
          <w:tcPr>
            <w:tcW w:w="1135" w:type="dxa"/>
            <w:tcBorders>
              <w:top w:val="nil"/>
              <w:left w:val="nil"/>
              <w:bottom w:val="single" w:sz="4" w:space="0" w:color="000000" w:themeColor="text1"/>
              <w:right w:val="single" w:sz="8" w:space="0" w:color="000000" w:themeColor="text1"/>
            </w:tcBorders>
            <w:shd w:val="clear" w:color="auto" w:fill="auto"/>
            <w:vAlign w:val="bottom"/>
          </w:tcPr>
          <w:p w14:paraId="16936198" w14:textId="77777777" w:rsidR="0063484A" w:rsidRDefault="00CC7E08">
            <w:pPr>
              <w:spacing w:line="240" w:lineRule="auto"/>
              <w:rPr>
                <w:rFonts w:ascii="Calibri" w:eastAsia="Calibri" w:hAnsi="Calibri" w:cs="Calibri"/>
              </w:rPr>
            </w:pPr>
            <w:r>
              <w:rPr>
                <w:rFonts w:ascii="Calibri" w:eastAsia="Calibri" w:hAnsi="Calibri" w:cs="Calibri"/>
              </w:rPr>
              <w:t> </w:t>
            </w:r>
          </w:p>
        </w:tc>
      </w:tr>
      <w:tr w:rsidR="0063484A" w14:paraId="6F6D209D"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26468DA0" w14:textId="726E7ED1" w:rsidR="0063484A" w:rsidRDefault="00CC7E08">
            <w:pPr>
              <w:spacing w:line="240" w:lineRule="auto"/>
              <w:rPr>
                <w:rFonts w:ascii="Calibri" w:eastAsia="Calibri" w:hAnsi="Calibri" w:cs="Calibri"/>
              </w:rPr>
            </w:pPr>
            <w:r w:rsidRPr="1A5721CC">
              <w:rPr>
                <w:rFonts w:ascii="Calibri" w:eastAsia="Calibri" w:hAnsi="Calibri" w:cs="Calibri"/>
              </w:rPr>
              <w:t> 1.1</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7BB400AC" w14:textId="7AA5D369" w:rsidR="0063484A" w:rsidRDefault="1A5721CC" w:rsidP="1A5721CC">
            <w:pPr>
              <w:spacing w:line="240" w:lineRule="auto"/>
              <w:rPr>
                <w:rFonts w:ascii="Calibri" w:eastAsia="Calibri" w:hAnsi="Calibri" w:cs="Calibri"/>
              </w:rPr>
            </w:pPr>
            <w:r w:rsidRPr="1A5721CC">
              <w:rPr>
                <w:rFonts w:ascii="Calibri" w:eastAsia="Calibri" w:hAnsi="Calibri" w:cs="Calibri"/>
              </w:rPr>
              <w:t>27-Jul-22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438AC69D" w14:textId="3A4E823A" w:rsidR="0063484A" w:rsidRDefault="1A5721CC" w:rsidP="1A5721CC">
            <w:pPr>
              <w:spacing w:line="240" w:lineRule="auto"/>
              <w:rPr>
                <w:rFonts w:ascii="Calibri" w:eastAsia="Calibri" w:hAnsi="Calibri" w:cs="Calibri"/>
              </w:rPr>
            </w:pPr>
            <w:r w:rsidRPr="1A5721CC">
              <w:rPr>
                <w:rFonts w:ascii="Calibri" w:eastAsia="Calibri" w:hAnsi="Calibri" w:cs="Calibri"/>
              </w:rPr>
              <w:t>1H added – In app statements shall not be password protected</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3DF23FE4" w14:textId="49BFA705" w:rsidR="0063484A" w:rsidRDefault="1A5721CC" w:rsidP="1A5721CC">
            <w:pPr>
              <w:spacing w:line="240" w:lineRule="auto"/>
              <w:rPr>
                <w:rFonts w:ascii="Calibri" w:eastAsia="Calibri" w:hAnsi="Calibri" w:cs="Calibri"/>
              </w:rPr>
            </w:pPr>
            <w:r w:rsidRPr="1A5721CC">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1189D2EA" w14:textId="77777777" w:rsidR="0063484A" w:rsidRDefault="00CC7E08">
            <w:pPr>
              <w:spacing w:line="240" w:lineRule="auto"/>
              <w:rPr>
                <w:rFonts w:ascii="Calibri" w:eastAsia="Calibri" w:hAnsi="Calibri" w:cs="Calibri"/>
              </w:rPr>
            </w:pPr>
            <w:r>
              <w:rPr>
                <w:rFonts w:ascii="Calibri" w:eastAsia="Calibri" w:hAnsi="Calibri" w:cs="Calibri"/>
              </w:rPr>
              <w:t> </w:t>
            </w:r>
          </w:p>
        </w:tc>
      </w:tr>
      <w:tr w:rsidR="1A5721CC" w14:paraId="00E8B0BC"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2FAAC517" w14:textId="5776B99E" w:rsidR="1A5721CC" w:rsidRDefault="1A5721CC" w:rsidP="1A5721CC">
            <w:pPr>
              <w:spacing w:line="240" w:lineRule="auto"/>
              <w:rPr>
                <w:rFonts w:ascii="Calibri" w:eastAsia="Calibri" w:hAnsi="Calibri" w:cs="Calibri"/>
              </w:rPr>
            </w:pPr>
            <w:r w:rsidRPr="1A5721CC">
              <w:rPr>
                <w:rFonts w:ascii="Calibri" w:eastAsia="Calibri" w:hAnsi="Calibri" w:cs="Calibri"/>
              </w:rPr>
              <w:t>1.1</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1DF1BFB2" w14:textId="0C0835F0" w:rsidR="1A5721CC" w:rsidRDefault="1A5721CC" w:rsidP="1A5721CC">
            <w:pPr>
              <w:spacing w:line="240" w:lineRule="auto"/>
              <w:rPr>
                <w:rFonts w:ascii="Calibri" w:eastAsia="Calibri" w:hAnsi="Calibri" w:cs="Calibri"/>
              </w:rPr>
            </w:pPr>
            <w:r w:rsidRPr="1A5721CC">
              <w:rPr>
                <w:rFonts w:ascii="Calibri" w:eastAsia="Calibri" w:hAnsi="Calibri" w:cs="Calibri"/>
              </w:rPr>
              <w:t>27-Jul-22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0E6E8CD3" w14:textId="2B248BB0" w:rsidR="1A5721CC" w:rsidRDefault="1A5721CC" w:rsidP="1A5721CC">
            <w:pPr>
              <w:spacing w:line="240" w:lineRule="auto"/>
              <w:rPr>
                <w:rFonts w:ascii="Calibri" w:eastAsia="Calibri" w:hAnsi="Calibri" w:cs="Calibri"/>
              </w:rPr>
            </w:pPr>
            <w:r w:rsidRPr="1A5721CC">
              <w:rPr>
                <w:rFonts w:ascii="Calibri" w:eastAsia="Calibri" w:hAnsi="Calibri" w:cs="Calibri"/>
              </w:rPr>
              <w:t>6. E-statement QC section added</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667113AF" w14:textId="1F82BE52" w:rsidR="1A5721CC" w:rsidRDefault="1A5721CC" w:rsidP="1A5721CC">
            <w:pPr>
              <w:spacing w:line="240" w:lineRule="auto"/>
              <w:rPr>
                <w:rFonts w:ascii="Calibri" w:eastAsia="Calibri" w:hAnsi="Calibri" w:cs="Calibri"/>
              </w:rPr>
            </w:pPr>
            <w:r w:rsidRPr="1A5721CC">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1A20D634" w14:textId="3AFC8374" w:rsidR="1A5721CC" w:rsidRDefault="1A5721CC" w:rsidP="1A5721CC">
            <w:pPr>
              <w:spacing w:line="240" w:lineRule="auto"/>
              <w:rPr>
                <w:rFonts w:ascii="Calibri" w:eastAsia="Calibri" w:hAnsi="Calibri" w:cs="Calibri"/>
              </w:rPr>
            </w:pPr>
          </w:p>
        </w:tc>
      </w:tr>
      <w:tr w:rsidR="78074B7D" w14:paraId="5F332FAB"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1D585769" w14:textId="3E8DB1CE" w:rsidR="78074B7D" w:rsidRDefault="78074B7D" w:rsidP="78074B7D">
            <w:pPr>
              <w:spacing w:line="240" w:lineRule="auto"/>
              <w:rPr>
                <w:rFonts w:ascii="Calibri" w:eastAsia="Calibri" w:hAnsi="Calibri" w:cs="Calibri"/>
              </w:rPr>
            </w:pPr>
            <w:r w:rsidRPr="78074B7D">
              <w:rPr>
                <w:rFonts w:ascii="Calibri" w:eastAsia="Calibri" w:hAnsi="Calibri" w:cs="Calibri"/>
              </w:rPr>
              <w:t>1.2</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52C9253F" w14:textId="47C00DE7" w:rsidR="78074B7D" w:rsidRDefault="78074B7D" w:rsidP="78074B7D">
            <w:pPr>
              <w:spacing w:line="240" w:lineRule="auto"/>
              <w:rPr>
                <w:rFonts w:ascii="Calibri" w:eastAsia="Calibri" w:hAnsi="Calibri" w:cs="Calibri"/>
              </w:rPr>
            </w:pPr>
            <w:r w:rsidRPr="78074B7D">
              <w:rPr>
                <w:rFonts w:ascii="Calibri" w:eastAsia="Calibri" w:hAnsi="Calibri" w:cs="Calibri"/>
              </w:rPr>
              <w:t>8-Aug-22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242226B9" w14:textId="41E7770E" w:rsidR="78074B7D" w:rsidRDefault="78074B7D" w:rsidP="78074B7D">
            <w:pPr>
              <w:spacing w:line="240" w:lineRule="auto"/>
              <w:rPr>
                <w:rFonts w:ascii="Calibri" w:eastAsia="Calibri" w:hAnsi="Calibri" w:cs="Calibri"/>
              </w:rPr>
            </w:pPr>
            <w:r w:rsidRPr="78074B7D">
              <w:rPr>
                <w:rFonts w:ascii="Calibri" w:eastAsia="Calibri" w:hAnsi="Calibri" w:cs="Calibri"/>
              </w:rPr>
              <w:t>Dependency section added</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6D7A65CE" w14:textId="1353C3C9" w:rsidR="78074B7D" w:rsidRDefault="78074B7D" w:rsidP="78074B7D">
            <w:pPr>
              <w:spacing w:line="240" w:lineRule="auto"/>
              <w:rPr>
                <w:rFonts w:ascii="Calibri" w:eastAsia="Calibri" w:hAnsi="Calibri" w:cs="Calibri"/>
              </w:rPr>
            </w:pPr>
            <w:r w:rsidRPr="78074B7D">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55EB174D" w14:textId="78C1AD4F" w:rsidR="78074B7D" w:rsidRDefault="78074B7D" w:rsidP="78074B7D">
            <w:pPr>
              <w:spacing w:line="240" w:lineRule="auto"/>
              <w:rPr>
                <w:rFonts w:ascii="Calibri" w:eastAsia="Calibri" w:hAnsi="Calibri" w:cs="Calibri"/>
              </w:rPr>
            </w:pPr>
          </w:p>
        </w:tc>
      </w:tr>
      <w:tr w:rsidR="78074B7D" w14:paraId="07B053E1"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34723DB8" w14:textId="51756039" w:rsidR="78074B7D" w:rsidRDefault="78074B7D" w:rsidP="78074B7D">
            <w:pPr>
              <w:spacing w:line="240" w:lineRule="auto"/>
              <w:rPr>
                <w:rFonts w:ascii="Calibri" w:eastAsia="Calibri" w:hAnsi="Calibri" w:cs="Calibri"/>
              </w:rPr>
            </w:pPr>
            <w:r w:rsidRPr="78074B7D">
              <w:rPr>
                <w:rFonts w:ascii="Calibri" w:eastAsia="Calibri" w:hAnsi="Calibri" w:cs="Calibri"/>
              </w:rPr>
              <w:lastRenderedPageBreak/>
              <w:t>1.2</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37E1D81F" w14:textId="7FE93F7E" w:rsidR="78074B7D" w:rsidRDefault="78074B7D" w:rsidP="78074B7D">
            <w:pPr>
              <w:spacing w:line="240" w:lineRule="auto"/>
              <w:rPr>
                <w:rFonts w:ascii="Calibri" w:eastAsia="Calibri" w:hAnsi="Calibri" w:cs="Calibri"/>
              </w:rPr>
            </w:pPr>
            <w:r w:rsidRPr="78074B7D">
              <w:rPr>
                <w:rFonts w:ascii="Calibri" w:eastAsia="Calibri" w:hAnsi="Calibri" w:cs="Calibri"/>
              </w:rPr>
              <w:t>8-Aug-22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6A9A9AEC" w14:textId="62A36EEE" w:rsidR="78074B7D" w:rsidRDefault="78074B7D" w:rsidP="78074B7D">
            <w:pPr>
              <w:spacing w:line="240" w:lineRule="auto"/>
              <w:rPr>
                <w:rFonts w:ascii="Calibri" w:eastAsia="Calibri" w:hAnsi="Calibri" w:cs="Calibri"/>
              </w:rPr>
            </w:pPr>
            <w:r w:rsidRPr="78074B7D">
              <w:rPr>
                <w:rFonts w:ascii="Calibri" w:eastAsia="Calibri" w:hAnsi="Calibri" w:cs="Calibri"/>
              </w:rPr>
              <w:t>Office address updated from 9 am to 6 pm</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1CDF862C" w14:textId="010D37BF" w:rsidR="78074B7D" w:rsidRDefault="78074B7D" w:rsidP="78074B7D">
            <w:pPr>
              <w:spacing w:line="240" w:lineRule="auto"/>
              <w:rPr>
                <w:rFonts w:ascii="Calibri" w:eastAsia="Calibri" w:hAnsi="Calibri" w:cs="Calibri"/>
              </w:rPr>
            </w:pPr>
            <w:r w:rsidRPr="78074B7D">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68763E69" w14:textId="53B11C58" w:rsidR="78074B7D" w:rsidRDefault="78074B7D" w:rsidP="78074B7D">
            <w:pPr>
              <w:spacing w:line="240" w:lineRule="auto"/>
              <w:rPr>
                <w:rFonts w:ascii="Calibri" w:eastAsia="Calibri" w:hAnsi="Calibri" w:cs="Calibri"/>
              </w:rPr>
            </w:pPr>
          </w:p>
        </w:tc>
      </w:tr>
      <w:tr w:rsidR="41B63233" w14:paraId="23553454"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7A903ECC" w14:textId="3A2D2F83" w:rsidR="43E97E8D" w:rsidRDefault="43E97E8D" w:rsidP="41B63233">
            <w:pPr>
              <w:spacing w:line="240" w:lineRule="auto"/>
              <w:rPr>
                <w:rFonts w:ascii="Calibri" w:eastAsia="Calibri" w:hAnsi="Calibri" w:cs="Calibri"/>
              </w:rPr>
            </w:pPr>
            <w:r w:rsidRPr="41B63233">
              <w:rPr>
                <w:rFonts w:ascii="Calibri" w:eastAsia="Calibri" w:hAnsi="Calibri" w:cs="Calibri"/>
              </w:rPr>
              <w:t>1.3</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018FD0E6" w14:textId="4B32BC36" w:rsidR="43E97E8D" w:rsidRDefault="43E97E8D" w:rsidP="41B63233">
            <w:pPr>
              <w:spacing w:line="240" w:lineRule="auto"/>
              <w:rPr>
                <w:rFonts w:ascii="Calibri" w:eastAsia="Calibri" w:hAnsi="Calibri" w:cs="Calibri"/>
              </w:rPr>
            </w:pPr>
            <w:r w:rsidRPr="41B63233">
              <w:rPr>
                <w:rFonts w:ascii="Calibri" w:eastAsia="Calibri" w:hAnsi="Calibri" w:cs="Calibri"/>
              </w:rPr>
              <w:t>13-Sep-22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3BE63C93" w14:textId="7BCE34FD" w:rsidR="43E97E8D" w:rsidRDefault="43E97E8D" w:rsidP="41B63233">
            <w:pPr>
              <w:spacing w:line="240" w:lineRule="auto"/>
              <w:rPr>
                <w:rFonts w:ascii="Calibri" w:eastAsia="Calibri" w:hAnsi="Calibri" w:cs="Calibri"/>
              </w:rPr>
            </w:pPr>
            <w:r w:rsidRPr="41B63233">
              <w:rPr>
                <w:rFonts w:ascii="Calibri" w:eastAsia="Calibri" w:hAnsi="Calibri" w:cs="Calibri"/>
              </w:rPr>
              <w:t>Frequency of SOP review updated as yearly</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6B14B963" w14:textId="466CB6AA" w:rsidR="43E97E8D" w:rsidRDefault="43E97E8D" w:rsidP="41B63233">
            <w:pPr>
              <w:spacing w:line="240" w:lineRule="auto"/>
              <w:rPr>
                <w:rFonts w:ascii="Calibri" w:eastAsia="Calibri" w:hAnsi="Calibri" w:cs="Calibri"/>
              </w:rPr>
            </w:pPr>
            <w:r w:rsidRPr="41B63233">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4274793A" w14:textId="504AFE88" w:rsidR="41B63233" w:rsidRDefault="41B63233" w:rsidP="41B63233">
            <w:pPr>
              <w:spacing w:line="240" w:lineRule="auto"/>
              <w:rPr>
                <w:rFonts w:ascii="Calibri" w:eastAsia="Calibri" w:hAnsi="Calibri" w:cs="Calibri"/>
              </w:rPr>
            </w:pPr>
          </w:p>
        </w:tc>
      </w:tr>
      <w:tr w:rsidR="41B63233" w14:paraId="4D0E059B" w14:textId="77777777" w:rsidTr="41B63233">
        <w:trPr>
          <w:trHeight w:val="300"/>
        </w:trPr>
        <w:tc>
          <w:tcPr>
            <w:tcW w:w="980" w:type="dxa"/>
            <w:tcBorders>
              <w:top w:val="nil"/>
              <w:left w:val="single" w:sz="8" w:space="0" w:color="000000" w:themeColor="text1"/>
              <w:bottom w:val="single" w:sz="8" w:space="0" w:color="000000" w:themeColor="text1"/>
              <w:right w:val="single" w:sz="4" w:space="0" w:color="000000" w:themeColor="text1"/>
            </w:tcBorders>
            <w:shd w:val="clear" w:color="auto" w:fill="auto"/>
            <w:vAlign w:val="bottom"/>
          </w:tcPr>
          <w:p w14:paraId="488906F2" w14:textId="6912AD13" w:rsidR="1A16AECE" w:rsidRDefault="1A16AECE" w:rsidP="41B63233">
            <w:pPr>
              <w:spacing w:line="240" w:lineRule="auto"/>
              <w:rPr>
                <w:rFonts w:ascii="Calibri" w:eastAsia="Calibri" w:hAnsi="Calibri" w:cs="Calibri"/>
              </w:rPr>
            </w:pPr>
            <w:r w:rsidRPr="41B63233">
              <w:rPr>
                <w:rFonts w:ascii="Calibri" w:eastAsia="Calibri" w:hAnsi="Calibri" w:cs="Calibri"/>
              </w:rPr>
              <w:t>1.3</w:t>
            </w:r>
          </w:p>
        </w:tc>
        <w:tc>
          <w:tcPr>
            <w:tcW w:w="1260" w:type="dxa"/>
            <w:tcBorders>
              <w:top w:val="nil"/>
              <w:left w:val="nil"/>
              <w:bottom w:val="single" w:sz="8" w:space="0" w:color="000000" w:themeColor="text1"/>
              <w:right w:val="single" w:sz="4" w:space="0" w:color="000000" w:themeColor="text1"/>
            </w:tcBorders>
            <w:shd w:val="clear" w:color="auto" w:fill="auto"/>
            <w:vAlign w:val="bottom"/>
          </w:tcPr>
          <w:p w14:paraId="05E2640A" w14:textId="7EF8846C" w:rsidR="1A16AECE" w:rsidRDefault="1A16AECE" w:rsidP="41B63233">
            <w:pPr>
              <w:spacing w:line="240" w:lineRule="auto"/>
              <w:rPr>
                <w:rFonts w:ascii="Calibri" w:eastAsia="Calibri" w:hAnsi="Calibri" w:cs="Calibri"/>
              </w:rPr>
            </w:pPr>
            <w:r w:rsidRPr="41B63233">
              <w:rPr>
                <w:rFonts w:ascii="Calibri" w:eastAsia="Calibri" w:hAnsi="Calibri" w:cs="Calibri"/>
              </w:rPr>
              <w:t>13-Sep-22</w:t>
            </w:r>
          </w:p>
        </w:tc>
        <w:tc>
          <w:tcPr>
            <w:tcW w:w="4815" w:type="dxa"/>
            <w:tcBorders>
              <w:top w:val="nil"/>
              <w:left w:val="nil"/>
              <w:bottom w:val="single" w:sz="8" w:space="0" w:color="000000" w:themeColor="text1"/>
              <w:right w:val="single" w:sz="4" w:space="0" w:color="000000" w:themeColor="text1"/>
            </w:tcBorders>
            <w:shd w:val="clear" w:color="auto" w:fill="auto"/>
            <w:vAlign w:val="bottom"/>
          </w:tcPr>
          <w:p w14:paraId="7C56277C" w14:textId="0448E3FC" w:rsidR="1A16AECE" w:rsidRDefault="1A16AECE" w:rsidP="41B63233">
            <w:pPr>
              <w:spacing w:line="240" w:lineRule="auto"/>
              <w:rPr>
                <w:rFonts w:ascii="Calibri" w:eastAsia="Calibri" w:hAnsi="Calibri" w:cs="Calibri"/>
              </w:rPr>
            </w:pPr>
            <w:r w:rsidRPr="41B63233">
              <w:rPr>
                <w:rFonts w:ascii="Calibri" w:eastAsia="Calibri" w:hAnsi="Calibri" w:cs="Calibri"/>
              </w:rPr>
              <w:t>In-app statements shall be available for 24 months</w:t>
            </w:r>
            <w:r w:rsidR="393CADD9" w:rsidRPr="41B63233">
              <w:rPr>
                <w:rFonts w:ascii="Calibri" w:eastAsia="Calibri" w:hAnsi="Calibri" w:cs="Calibri"/>
              </w:rPr>
              <w:t>, and retention of E-statements shall be LTD.</w:t>
            </w:r>
            <w:r w:rsidRPr="41B63233">
              <w:rPr>
                <w:rFonts w:ascii="Calibri" w:eastAsia="Calibri" w:hAnsi="Calibri" w:cs="Calibri"/>
              </w:rPr>
              <w:t xml:space="preserve"> Section</w:t>
            </w:r>
            <w:r w:rsidR="2E1F3558" w:rsidRPr="41B63233">
              <w:rPr>
                <w:rFonts w:ascii="Calibri" w:eastAsia="Calibri" w:hAnsi="Calibri" w:cs="Calibri"/>
              </w:rPr>
              <w:t>s</w:t>
            </w:r>
            <w:r w:rsidRPr="41B63233">
              <w:rPr>
                <w:rFonts w:ascii="Calibri" w:eastAsia="Calibri" w:hAnsi="Calibri" w:cs="Calibri"/>
              </w:rPr>
              <w:t xml:space="preserve"> updated</w:t>
            </w:r>
          </w:p>
        </w:tc>
        <w:tc>
          <w:tcPr>
            <w:tcW w:w="1350" w:type="dxa"/>
            <w:tcBorders>
              <w:top w:val="nil"/>
              <w:left w:val="nil"/>
              <w:bottom w:val="single" w:sz="8" w:space="0" w:color="000000" w:themeColor="text1"/>
              <w:right w:val="single" w:sz="4" w:space="0" w:color="000000" w:themeColor="text1"/>
            </w:tcBorders>
            <w:shd w:val="clear" w:color="auto" w:fill="auto"/>
            <w:vAlign w:val="bottom"/>
          </w:tcPr>
          <w:p w14:paraId="125CDA85" w14:textId="51C0AA42" w:rsidR="1A16AECE" w:rsidRDefault="1A16AECE" w:rsidP="41B63233">
            <w:pPr>
              <w:spacing w:line="240" w:lineRule="auto"/>
              <w:rPr>
                <w:rFonts w:ascii="Calibri" w:eastAsia="Calibri" w:hAnsi="Calibri" w:cs="Calibri"/>
              </w:rPr>
            </w:pPr>
            <w:r w:rsidRPr="41B63233">
              <w:rPr>
                <w:rFonts w:ascii="Calibri" w:eastAsia="Calibri" w:hAnsi="Calibri" w:cs="Calibri"/>
              </w:rPr>
              <w:t>Gopakumar K P (Zeta)</w:t>
            </w:r>
          </w:p>
        </w:tc>
        <w:tc>
          <w:tcPr>
            <w:tcW w:w="1135" w:type="dxa"/>
            <w:tcBorders>
              <w:top w:val="nil"/>
              <w:left w:val="nil"/>
              <w:bottom w:val="single" w:sz="8" w:space="0" w:color="000000" w:themeColor="text1"/>
              <w:right w:val="single" w:sz="8" w:space="0" w:color="000000" w:themeColor="text1"/>
            </w:tcBorders>
            <w:shd w:val="clear" w:color="auto" w:fill="auto"/>
            <w:vAlign w:val="bottom"/>
          </w:tcPr>
          <w:p w14:paraId="0EAD7071" w14:textId="5EE2D506" w:rsidR="41B63233" w:rsidRDefault="41B63233" w:rsidP="41B63233">
            <w:pPr>
              <w:spacing w:line="240" w:lineRule="auto"/>
              <w:rPr>
                <w:rFonts w:ascii="Calibri" w:eastAsia="Calibri" w:hAnsi="Calibri" w:cs="Calibri"/>
              </w:rPr>
            </w:pPr>
          </w:p>
        </w:tc>
      </w:tr>
      <w:tr w:rsidR="41B63233" w14:paraId="265C4C64" w14:textId="77777777" w:rsidTr="009D3F90">
        <w:trPr>
          <w:trHeight w:val="300"/>
        </w:trPr>
        <w:tc>
          <w:tcPr>
            <w:tcW w:w="980" w:type="dxa"/>
            <w:tcBorders>
              <w:top w:val="nil"/>
              <w:left w:val="single" w:sz="8" w:space="0" w:color="000000" w:themeColor="text1"/>
              <w:bottom w:val="single" w:sz="4" w:space="0" w:color="auto"/>
              <w:right w:val="single" w:sz="4" w:space="0" w:color="000000" w:themeColor="text1"/>
            </w:tcBorders>
            <w:shd w:val="clear" w:color="auto" w:fill="auto"/>
            <w:vAlign w:val="bottom"/>
          </w:tcPr>
          <w:p w14:paraId="5002D50D" w14:textId="0DC2CBA7" w:rsidR="7769B3BD" w:rsidRDefault="7769B3BD" w:rsidP="41B63233">
            <w:pPr>
              <w:spacing w:line="240" w:lineRule="auto"/>
              <w:rPr>
                <w:rFonts w:ascii="Calibri" w:eastAsia="Calibri" w:hAnsi="Calibri" w:cs="Calibri"/>
              </w:rPr>
            </w:pPr>
            <w:r w:rsidRPr="41B63233">
              <w:rPr>
                <w:rFonts w:ascii="Calibri" w:eastAsia="Calibri" w:hAnsi="Calibri" w:cs="Calibri"/>
              </w:rPr>
              <w:t>1.3</w:t>
            </w:r>
          </w:p>
        </w:tc>
        <w:tc>
          <w:tcPr>
            <w:tcW w:w="1260" w:type="dxa"/>
            <w:tcBorders>
              <w:top w:val="nil"/>
              <w:left w:val="nil"/>
              <w:bottom w:val="single" w:sz="4" w:space="0" w:color="auto"/>
              <w:right w:val="single" w:sz="4" w:space="0" w:color="000000" w:themeColor="text1"/>
            </w:tcBorders>
            <w:shd w:val="clear" w:color="auto" w:fill="auto"/>
            <w:vAlign w:val="bottom"/>
          </w:tcPr>
          <w:p w14:paraId="6468EA5D" w14:textId="308CD8F4" w:rsidR="7769B3BD" w:rsidRDefault="7769B3BD" w:rsidP="41B63233">
            <w:pPr>
              <w:spacing w:line="240" w:lineRule="auto"/>
              <w:rPr>
                <w:rFonts w:ascii="Calibri" w:eastAsia="Calibri" w:hAnsi="Calibri" w:cs="Calibri"/>
              </w:rPr>
            </w:pPr>
            <w:r w:rsidRPr="41B63233">
              <w:rPr>
                <w:rFonts w:ascii="Calibri" w:eastAsia="Calibri" w:hAnsi="Calibri" w:cs="Calibri"/>
              </w:rPr>
              <w:t>20-Sep-22</w:t>
            </w:r>
          </w:p>
        </w:tc>
        <w:tc>
          <w:tcPr>
            <w:tcW w:w="4815" w:type="dxa"/>
            <w:tcBorders>
              <w:top w:val="nil"/>
              <w:left w:val="nil"/>
              <w:bottom w:val="single" w:sz="4" w:space="0" w:color="auto"/>
              <w:right w:val="single" w:sz="4" w:space="0" w:color="000000" w:themeColor="text1"/>
            </w:tcBorders>
            <w:shd w:val="clear" w:color="auto" w:fill="auto"/>
            <w:vAlign w:val="bottom"/>
          </w:tcPr>
          <w:p w14:paraId="080BCE29" w14:textId="407DB78F" w:rsidR="7769B3BD" w:rsidRDefault="7769B3BD" w:rsidP="41B63233">
            <w:pPr>
              <w:spacing w:line="240" w:lineRule="auto"/>
              <w:rPr>
                <w:rFonts w:ascii="Calibri" w:eastAsia="Calibri" w:hAnsi="Calibri" w:cs="Calibri"/>
              </w:rPr>
            </w:pPr>
            <w:r w:rsidRPr="41B63233">
              <w:rPr>
                <w:rFonts w:ascii="Calibri" w:eastAsia="Calibri" w:hAnsi="Calibri" w:cs="Calibri"/>
              </w:rPr>
              <w:t>E-statement QC sampling logic updated</w:t>
            </w:r>
          </w:p>
        </w:tc>
        <w:tc>
          <w:tcPr>
            <w:tcW w:w="1350" w:type="dxa"/>
            <w:tcBorders>
              <w:top w:val="nil"/>
              <w:left w:val="nil"/>
              <w:bottom w:val="single" w:sz="4" w:space="0" w:color="auto"/>
              <w:right w:val="single" w:sz="4" w:space="0" w:color="000000" w:themeColor="text1"/>
            </w:tcBorders>
            <w:shd w:val="clear" w:color="auto" w:fill="auto"/>
            <w:vAlign w:val="bottom"/>
          </w:tcPr>
          <w:p w14:paraId="2D591875" w14:textId="5B6C5E46" w:rsidR="7769B3BD" w:rsidRDefault="7769B3BD" w:rsidP="41B63233">
            <w:pPr>
              <w:spacing w:line="240" w:lineRule="auto"/>
              <w:rPr>
                <w:rFonts w:ascii="Calibri" w:eastAsia="Calibri" w:hAnsi="Calibri" w:cs="Calibri"/>
              </w:rPr>
            </w:pPr>
            <w:r w:rsidRPr="41B63233">
              <w:rPr>
                <w:rFonts w:ascii="Calibri" w:eastAsia="Calibri" w:hAnsi="Calibri" w:cs="Calibri"/>
              </w:rPr>
              <w:t>Gopakumar K P (Zeta)</w:t>
            </w:r>
          </w:p>
        </w:tc>
        <w:tc>
          <w:tcPr>
            <w:tcW w:w="1135" w:type="dxa"/>
            <w:tcBorders>
              <w:top w:val="nil"/>
              <w:left w:val="nil"/>
              <w:bottom w:val="single" w:sz="4" w:space="0" w:color="auto"/>
              <w:right w:val="single" w:sz="8" w:space="0" w:color="000000" w:themeColor="text1"/>
            </w:tcBorders>
            <w:shd w:val="clear" w:color="auto" w:fill="auto"/>
            <w:vAlign w:val="bottom"/>
          </w:tcPr>
          <w:p w14:paraId="419DED6E" w14:textId="51594BA2" w:rsidR="41B63233" w:rsidRDefault="41B63233" w:rsidP="41B63233">
            <w:pPr>
              <w:spacing w:line="240" w:lineRule="auto"/>
              <w:rPr>
                <w:rFonts w:ascii="Calibri" w:eastAsia="Calibri" w:hAnsi="Calibri" w:cs="Calibri"/>
              </w:rPr>
            </w:pPr>
          </w:p>
        </w:tc>
      </w:tr>
      <w:tr w:rsidR="41B63233" w14:paraId="16BB37F5" w14:textId="77777777" w:rsidTr="009D3F90">
        <w:trPr>
          <w:trHeight w:val="300"/>
        </w:trPr>
        <w:tc>
          <w:tcPr>
            <w:tcW w:w="980" w:type="dxa"/>
            <w:tcBorders>
              <w:top w:val="single" w:sz="4" w:space="0" w:color="auto"/>
              <w:left w:val="single" w:sz="4" w:space="0" w:color="auto"/>
              <w:bottom w:val="single" w:sz="4" w:space="0" w:color="auto"/>
              <w:right w:val="single" w:sz="4" w:space="0" w:color="auto"/>
            </w:tcBorders>
            <w:shd w:val="clear" w:color="auto" w:fill="auto"/>
            <w:vAlign w:val="bottom"/>
          </w:tcPr>
          <w:p w14:paraId="400E0E2F" w14:textId="6461733D" w:rsidR="092B5B80" w:rsidRDefault="092B5B80" w:rsidP="41B63233">
            <w:pPr>
              <w:spacing w:line="240" w:lineRule="auto"/>
              <w:rPr>
                <w:rFonts w:ascii="Calibri" w:eastAsia="Calibri" w:hAnsi="Calibri" w:cs="Calibri"/>
              </w:rPr>
            </w:pPr>
            <w:r w:rsidRPr="41B63233">
              <w:rPr>
                <w:rFonts w:ascii="Calibri" w:eastAsia="Calibri" w:hAnsi="Calibri" w:cs="Calibri"/>
              </w:rPr>
              <w:t>1.3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520E8421" w14:textId="0521A2A6" w:rsidR="092B5B80" w:rsidRDefault="092B5B80" w:rsidP="41B63233">
            <w:pPr>
              <w:spacing w:line="240" w:lineRule="auto"/>
              <w:rPr>
                <w:rFonts w:ascii="Calibri" w:eastAsia="Calibri" w:hAnsi="Calibri" w:cs="Calibri"/>
              </w:rPr>
            </w:pPr>
            <w:r w:rsidRPr="41B63233">
              <w:rPr>
                <w:rFonts w:ascii="Calibri" w:eastAsia="Calibri" w:hAnsi="Calibri" w:cs="Calibri"/>
              </w:rPr>
              <w:t>20-Sep-22</w:t>
            </w:r>
          </w:p>
        </w:tc>
        <w:tc>
          <w:tcPr>
            <w:tcW w:w="4815" w:type="dxa"/>
            <w:tcBorders>
              <w:top w:val="single" w:sz="4" w:space="0" w:color="auto"/>
              <w:left w:val="single" w:sz="4" w:space="0" w:color="auto"/>
              <w:bottom w:val="single" w:sz="4" w:space="0" w:color="auto"/>
              <w:right w:val="single" w:sz="4" w:space="0" w:color="auto"/>
            </w:tcBorders>
            <w:shd w:val="clear" w:color="auto" w:fill="auto"/>
            <w:vAlign w:val="bottom"/>
          </w:tcPr>
          <w:p w14:paraId="30A37A44" w14:textId="075ACF58" w:rsidR="092B5B80" w:rsidRDefault="092B5B80" w:rsidP="41B63233">
            <w:pPr>
              <w:spacing w:line="240" w:lineRule="auto"/>
              <w:rPr>
                <w:rFonts w:ascii="Calibri" w:eastAsia="Calibri" w:hAnsi="Calibri" w:cs="Calibri"/>
              </w:rPr>
            </w:pPr>
            <w:r w:rsidRPr="41B63233">
              <w:rPr>
                <w:rFonts w:ascii="Calibri" w:eastAsia="Calibri" w:hAnsi="Calibri" w:cs="Calibri"/>
              </w:rPr>
              <w:t>E-statement bounce tracking and re-dispatch shall not be part of MVP. Added to assumptions.</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7C2D802A" w14:textId="049053FA" w:rsidR="092B5B80" w:rsidRDefault="092B5B80" w:rsidP="41B63233">
            <w:pPr>
              <w:spacing w:line="240" w:lineRule="auto"/>
              <w:rPr>
                <w:rFonts w:ascii="Calibri" w:eastAsia="Calibri" w:hAnsi="Calibri" w:cs="Calibri"/>
              </w:rPr>
            </w:pPr>
            <w:r w:rsidRPr="41B63233">
              <w:rPr>
                <w:rFonts w:ascii="Calibri" w:eastAsia="Calibri" w:hAnsi="Calibri" w:cs="Calibri"/>
              </w:rPr>
              <w:t>Gopakumar K P (Zeta)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bottom"/>
          </w:tcPr>
          <w:p w14:paraId="30E78B79" w14:textId="5E34C885" w:rsidR="41B63233" w:rsidRDefault="41B63233" w:rsidP="41B63233">
            <w:pPr>
              <w:spacing w:line="240" w:lineRule="auto"/>
              <w:rPr>
                <w:rFonts w:ascii="Calibri" w:eastAsia="Calibri" w:hAnsi="Calibri" w:cs="Calibri"/>
              </w:rPr>
            </w:pPr>
          </w:p>
        </w:tc>
      </w:tr>
      <w:tr w:rsidR="009D3F90" w14:paraId="368A2C78" w14:textId="77777777" w:rsidTr="009D3F90">
        <w:trPr>
          <w:trHeight w:val="300"/>
        </w:trPr>
        <w:tc>
          <w:tcPr>
            <w:tcW w:w="980" w:type="dxa"/>
            <w:tcBorders>
              <w:top w:val="single" w:sz="4" w:space="0" w:color="auto"/>
              <w:left w:val="single" w:sz="4" w:space="0" w:color="auto"/>
              <w:bottom w:val="single" w:sz="4" w:space="0" w:color="auto"/>
              <w:right w:val="single" w:sz="4" w:space="0" w:color="auto"/>
            </w:tcBorders>
            <w:shd w:val="clear" w:color="auto" w:fill="auto"/>
            <w:vAlign w:val="bottom"/>
          </w:tcPr>
          <w:p w14:paraId="741F3D7F" w14:textId="49CCBE57" w:rsidR="009D3F90" w:rsidRPr="41B63233" w:rsidRDefault="009D3F90" w:rsidP="009D3F90">
            <w:pPr>
              <w:spacing w:line="240" w:lineRule="auto"/>
              <w:rPr>
                <w:rFonts w:ascii="Calibri" w:eastAsia="Calibri" w:hAnsi="Calibri" w:cs="Calibri"/>
              </w:rPr>
            </w:pPr>
            <w:r w:rsidRPr="41B63233">
              <w:rPr>
                <w:rFonts w:ascii="Calibri" w:eastAsia="Calibri" w:hAnsi="Calibri" w:cs="Calibri"/>
              </w:rPr>
              <w:t>1.</w:t>
            </w:r>
            <w:r>
              <w:rPr>
                <w:rFonts w:ascii="Calibri" w:eastAsia="Calibri" w:hAnsi="Calibri" w:cs="Calibri"/>
              </w:rPr>
              <w:t>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6D871B28" w14:textId="2327263D" w:rsidR="009D3F90" w:rsidRPr="41B63233" w:rsidRDefault="009D3F90" w:rsidP="009D3F90">
            <w:pPr>
              <w:spacing w:line="240" w:lineRule="auto"/>
              <w:rPr>
                <w:rFonts w:ascii="Calibri" w:eastAsia="Calibri" w:hAnsi="Calibri" w:cs="Calibri"/>
              </w:rPr>
            </w:pPr>
            <w:r>
              <w:rPr>
                <w:rFonts w:ascii="Calibri" w:eastAsia="Calibri" w:hAnsi="Calibri" w:cs="Calibri"/>
              </w:rPr>
              <w:t>09</w:t>
            </w:r>
            <w:r w:rsidRPr="41B63233">
              <w:rPr>
                <w:rFonts w:ascii="Calibri" w:eastAsia="Calibri" w:hAnsi="Calibri" w:cs="Calibri"/>
              </w:rPr>
              <w:t>-</w:t>
            </w:r>
            <w:r>
              <w:rPr>
                <w:rFonts w:ascii="Calibri" w:eastAsia="Calibri" w:hAnsi="Calibri" w:cs="Calibri"/>
              </w:rPr>
              <w:t>May</w:t>
            </w:r>
            <w:r w:rsidRPr="41B63233">
              <w:rPr>
                <w:rFonts w:ascii="Calibri" w:eastAsia="Calibri" w:hAnsi="Calibri" w:cs="Calibri"/>
              </w:rPr>
              <w:t>-2</w:t>
            </w:r>
            <w:r>
              <w:rPr>
                <w:rFonts w:ascii="Calibri" w:eastAsia="Calibri" w:hAnsi="Calibri" w:cs="Calibri"/>
              </w:rPr>
              <w:t>5</w:t>
            </w:r>
          </w:p>
        </w:tc>
        <w:tc>
          <w:tcPr>
            <w:tcW w:w="4815" w:type="dxa"/>
            <w:tcBorders>
              <w:top w:val="single" w:sz="4" w:space="0" w:color="auto"/>
              <w:left w:val="single" w:sz="4" w:space="0" w:color="auto"/>
              <w:bottom w:val="single" w:sz="4" w:space="0" w:color="auto"/>
              <w:right w:val="single" w:sz="4" w:space="0" w:color="auto"/>
            </w:tcBorders>
            <w:shd w:val="clear" w:color="auto" w:fill="auto"/>
            <w:vAlign w:val="bottom"/>
          </w:tcPr>
          <w:p w14:paraId="6C162D05" w14:textId="77777777" w:rsidR="009D3F90" w:rsidRPr="009D3F90" w:rsidRDefault="009D3F90" w:rsidP="009D3F90">
            <w:pPr>
              <w:spacing w:line="240" w:lineRule="auto"/>
              <w:rPr>
                <w:rFonts w:ascii="Calibri" w:eastAsia="Calibri" w:hAnsi="Calibri" w:cs="Calibri"/>
                <w:lang w:val="en-IN"/>
              </w:rPr>
            </w:pPr>
            <w:r w:rsidRPr="009D3F90">
              <w:rPr>
                <w:rFonts w:ascii="Calibri" w:eastAsia="Calibri" w:hAnsi="Calibri" w:cs="Calibri"/>
                <w:lang w:val="en-IN"/>
              </w:rPr>
              <w:t>Statement Bounce Retry Report</w:t>
            </w:r>
          </w:p>
          <w:p w14:paraId="390188F9" w14:textId="77777777" w:rsidR="009D3F90" w:rsidRPr="009D3F90" w:rsidRDefault="009D3F90" w:rsidP="009D3F90">
            <w:pPr>
              <w:spacing w:line="240" w:lineRule="auto"/>
              <w:rPr>
                <w:rFonts w:ascii="Calibri" w:eastAsia="Calibri" w:hAnsi="Calibri" w:cs="Calibri"/>
                <w:lang w:val="en-IN"/>
              </w:rPr>
            </w:pPr>
            <w:r w:rsidRPr="009D3F90">
              <w:rPr>
                <w:rFonts w:ascii="Calibri" w:eastAsia="Calibri" w:hAnsi="Calibri" w:cs="Calibri"/>
                <w:lang w:val="en-IN"/>
              </w:rPr>
              <w:t>Statement Retry Mechanism by Pixel</w:t>
            </w:r>
          </w:p>
          <w:p w14:paraId="7329CEA1" w14:textId="0A760122" w:rsidR="009D3F90" w:rsidRPr="41B63233" w:rsidRDefault="009D3F90" w:rsidP="009D3F90">
            <w:pPr>
              <w:spacing w:line="240" w:lineRule="auto"/>
              <w:rPr>
                <w:rFonts w:ascii="Calibri" w:eastAsia="Calibri" w:hAnsi="Calibri" w:cs="Calibri"/>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25E8F57E" w14:textId="01CFDFFF" w:rsidR="009D3F90" w:rsidRPr="41B63233" w:rsidRDefault="009D3F90" w:rsidP="009D3F90">
            <w:pPr>
              <w:spacing w:line="240" w:lineRule="auto"/>
              <w:rPr>
                <w:rFonts w:ascii="Calibri" w:eastAsia="Calibri" w:hAnsi="Calibri" w:cs="Calibri"/>
              </w:rPr>
            </w:pPr>
            <w:r>
              <w:rPr>
                <w:rFonts w:ascii="Calibri" w:eastAsia="Calibri" w:hAnsi="Calibri" w:cs="Calibri"/>
              </w:rPr>
              <w:t>Neha Archana (Zeta)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bottom"/>
          </w:tcPr>
          <w:p w14:paraId="751EB81D" w14:textId="77777777" w:rsidR="009D3F90" w:rsidRDefault="009D3F90" w:rsidP="009D3F90">
            <w:pPr>
              <w:spacing w:line="240" w:lineRule="auto"/>
              <w:rPr>
                <w:rFonts w:ascii="Calibri" w:eastAsia="Calibri" w:hAnsi="Calibri" w:cs="Calibri"/>
              </w:rPr>
            </w:pPr>
          </w:p>
        </w:tc>
      </w:tr>
    </w:tbl>
    <w:p w14:paraId="48891D6C" w14:textId="77777777" w:rsidR="0063484A" w:rsidRDefault="1A27FC85" w:rsidP="1A5721CC">
      <w:pPr>
        <w:pStyle w:val="Heading1"/>
        <w:rPr>
          <w:b/>
          <w:bCs/>
          <w:sz w:val="24"/>
          <w:szCs w:val="24"/>
        </w:rPr>
      </w:pPr>
      <w:bookmarkStart w:id="4" w:name="_30j0zll"/>
      <w:bookmarkStart w:id="5" w:name="_Toc409681968"/>
      <w:bookmarkEnd w:id="4"/>
      <w:r w:rsidRPr="41B63233">
        <w:rPr>
          <w:b/>
          <w:bCs/>
          <w:sz w:val="24"/>
          <w:szCs w:val="24"/>
        </w:rPr>
        <w:t>Scope &amp; Applicability</w:t>
      </w:r>
      <w:bookmarkEnd w:id="5"/>
    </w:p>
    <w:p w14:paraId="4F3A91C6" w14:textId="77777777" w:rsidR="0063484A" w:rsidRDefault="00CC7E08">
      <w:pPr>
        <w:numPr>
          <w:ilvl w:val="0"/>
          <w:numId w:val="6"/>
        </w:numPr>
        <w:spacing w:before="280"/>
        <w:ind w:left="360"/>
        <w:rPr>
          <w:b/>
        </w:rPr>
      </w:pPr>
      <w:r>
        <w:rPr>
          <w:b/>
        </w:rPr>
        <w:t>Scope</w:t>
      </w:r>
    </w:p>
    <w:p w14:paraId="14F73518" w14:textId="77777777" w:rsidR="0063484A" w:rsidRDefault="00CC7E08">
      <w:pPr>
        <w:numPr>
          <w:ilvl w:val="0"/>
          <w:numId w:val="12"/>
        </w:numPr>
      </w:pPr>
      <w:r>
        <w:t>Statement Generation</w:t>
      </w:r>
    </w:p>
    <w:p w14:paraId="6ABC9D3A" w14:textId="77777777" w:rsidR="0063484A" w:rsidRDefault="00CC7E08">
      <w:pPr>
        <w:numPr>
          <w:ilvl w:val="0"/>
          <w:numId w:val="12"/>
        </w:numPr>
      </w:pPr>
      <w:r>
        <w:t>Statement delivery monitoring.</w:t>
      </w:r>
    </w:p>
    <w:p w14:paraId="60E8AD29" w14:textId="77777777" w:rsidR="0063484A" w:rsidRDefault="00CC7E08">
      <w:pPr>
        <w:numPr>
          <w:ilvl w:val="0"/>
          <w:numId w:val="12"/>
        </w:numPr>
      </w:pPr>
      <w:r>
        <w:t>Duplicate statement requests.</w:t>
      </w:r>
    </w:p>
    <w:p w14:paraId="5947D7BB" w14:textId="187AECF8" w:rsidR="0063484A" w:rsidRDefault="00CC7E08">
      <w:pPr>
        <w:numPr>
          <w:ilvl w:val="0"/>
          <w:numId w:val="12"/>
        </w:numPr>
      </w:pPr>
      <w:r>
        <w:t>Statement retention</w:t>
      </w:r>
    </w:p>
    <w:p w14:paraId="11682518" w14:textId="77777777" w:rsidR="0071374C" w:rsidRPr="0071374C" w:rsidRDefault="0071374C" w:rsidP="0071374C">
      <w:pPr>
        <w:pStyle w:val="ListParagraph"/>
        <w:numPr>
          <w:ilvl w:val="0"/>
          <w:numId w:val="12"/>
        </w:numPr>
        <w:spacing w:line="240" w:lineRule="auto"/>
        <w:rPr>
          <w:rFonts w:ascii="Times New Roman" w:eastAsia="Times New Roman" w:hAnsi="Times New Roman" w:cs="Times New Roman"/>
          <w:sz w:val="24"/>
          <w:szCs w:val="24"/>
          <w:lang w:val="en-IN" w:eastAsia="en-IN"/>
        </w:rPr>
      </w:pPr>
      <w:r w:rsidRPr="0071374C">
        <w:rPr>
          <w:rFonts w:ascii="Times New Roman" w:eastAsia="Times New Roman" w:hAnsi="Times New Roman" w:cs="Times New Roman"/>
          <w:sz w:val="24"/>
          <w:szCs w:val="24"/>
          <w:lang w:val="en-IN" w:eastAsia="en-IN"/>
        </w:rPr>
        <w:t>Statement Bounce Retry Report</w:t>
      </w:r>
    </w:p>
    <w:p w14:paraId="6728471D" w14:textId="1429F422" w:rsidR="0071374C" w:rsidRPr="0071374C" w:rsidRDefault="0071374C" w:rsidP="0071374C">
      <w:pPr>
        <w:pStyle w:val="ListParagraph"/>
        <w:numPr>
          <w:ilvl w:val="0"/>
          <w:numId w:val="12"/>
        </w:numPr>
        <w:spacing w:line="240" w:lineRule="auto"/>
        <w:rPr>
          <w:rFonts w:ascii="Times New Roman" w:eastAsia="Times New Roman" w:hAnsi="Times New Roman" w:cs="Times New Roman"/>
          <w:sz w:val="24"/>
          <w:szCs w:val="24"/>
          <w:lang w:val="en-IN" w:eastAsia="en-IN"/>
        </w:rPr>
      </w:pPr>
      <w:r w:rsidRPr="0071374C">
        <w:rPr>
          <w:rFonts w:ascii="Times New Roman" w:eastAsia="Times New Roman" w:hAnsi="Times New Roman" w:cs="Times New Roman"/>
          <w:sz w:val="24"/>
          <w:szCs w:val="24"/>
          <w:lang w:val="en-IN" w:eastAsia="en-IN"/>
        </w:rPr>
        <w:t>Statement Retry Mechanism by Pixe</w:t>
      </w:r>
      <w:r>
        <w:rPr>
          <w:rFonts w:ascii="Times New Roman" w:eastAsia="Times New Roman" w:hAnsi="Times New Roman" w:cs="Times New Roman"/>
          <w:sz w:val="24"/>
          <w:szCs w:val="24"/>
          <w:lang w:val="en-IN" w:eastAsia="en-IN"/>
        </w:rPr>
        <w:t>l</w:t>
      </w:r>
    </w:p>
    <w:p w14:paraId="7145D6C4" w14:textId="77777777" w:rsidR="0071374C" w:rsidRDefault="0071374C" w:rsidP="0071374C">
      <w:pPr>
        <w:ind w:left="720"/>
      </w:pPr>
    </w:p>
    <w:p w14:paraId="342C18F8" w14:textId="77777777" w:rsidR="0063484A" w:rsidRDefault="00CC7E08">
      <w:pPr>
        <w:numPr>
          <w:ilvl w:val="0"/>
          <w:numId w:val="9"/>
        </w:numPr>
        <w:spacing w:before="280"/>
        <w:ind w:left="360"/>
        <w:rPr>
          <w:b/>
        </w:rPr>
      </w:pPr>
      <w:r>
        <w:rPr>
          <w:b/>
        </w:rPr>
        <w:t>Applicability</w:t>
      </w:r>
    </w:p>
    <w:p w14:paraId="1AC6BB7C" w14:textId="77777777" w:rsidR="0063484A" w:rsidRDefault="00CC7E08">
      <w:pPr>
        <w:spacing w:before="240"/>
      </w:pPr>
      <w:r>
        <w:t>Zeta Banking Ops, HDFC Ops, Zeta Customer Support team, HDFC customer support team, Zeta product, HDFC business.</w:t>
      </w:r>
    </w:p>
    <w:p w14:paraId="55135245" w14:textId="77777777" w:rsidR="0063484A" w:rsidRDefault="1A27FC85" w:rsidP="1A5721CC">
      <w:pPr>
        <w:pStyle w:val="Heading1"/>
        <w:rPr>
          <w:b/>
          <w:bCs/>
          <w:sz w:val="24"/>
          <w:szCs w:val="24"/>
        </w:rPr>
      </w:pPr>
      <w:bookmarkStart w:id="6" w:name="_1fob9te"/>
      <w:bookmarkStart w:id="7" w:name="_Toc477984711"/>
      <w:bookmarkEnd w:id="6"/>
      <w:r w:rsidRPr="41B63233">
        <w:rPr>
          <w:b/>
          <w:bCs/>
          <w:sz w:val="24"/>
          <w:szCs w:val="24"/>
        </w:rPr>
        <w:t>Assumptions</w:t>
      </w:r>
      <w:bookmarkEnd w:id="7"/>
    </w:p>
    <w:p w14:paraId="6148132E" w14:textId="77777777" w:rsidR="0063484A" w:rsidRDefault="00CC7E08">
      <w:pPr>
        <w:spacing w:before="240"/>
      </w:pPr>
      <w:bookmarkStart w:id="8" w:name="_3znysh7" w:colFirst="0" w:colLast="0"/>
      <w:bookmarkEnd w:id="8"/>
      <w:r>
        <w:t xml:space="preserve">The document is prepared with an assumption that the steps/functionalities detailed in the document and flagged as “system” are available as on the date of product induction. </w:t>
      </w:r>
    </w:p>
    <w:p w14:paraId="2514BE0E" w14:textId="400E336A" w:rsidR="0063484A" w:rsidRDefault="00CC7E08">
      <w:pPr>
        <w:numPr>
          <w:ilvl w:val="0"/>
          <w:numId w:val="13"/>
        </w:numPr>
        <w:spacing w:before="240"/>
      </w:pPr>
      <w:bookmarkStart w:id="9" w:name="_5na8d1tgr9ah"/>
      <w:bookmarkEnd w:id="9"/>
      <w:commentRangeStart w:id="10"/>
      <w:commentRangeStart w:id="11"/>
      <w:r>
        <w:t>Only E-statements are applicable for Zapp Credit</w:t>
      </w:r>
      <w:commentRangeEnd w:id="10"/>
      <w:r>
        <w:commentReference w:id="10"/>
      </w:r>
      <w:commentRangeEnd w:id="11"/>
      <w:r>
        <w:commentReference w:id="11"/>
      </w:r>
      <w:r>
        <w:t xml:space="preserve">. </w:t>
      </w:r>
    </w:p>
    <w:p w14:paraId="27CBD99B" w14:textId="77777777" w:rsidR="0063484A" w:rsidRDefault="1A27FC85">
      <w:pPr>
        <w:numPr>
          <w:ilvl w:val="0"/>
          <w:numId w:val="13"/>
        </w:numPr>
      </w:pPr>
      <w:bookmarkStart w:id="12" w:name="_ch4jmq95q630"/>
      <w:bookmarkEnd w:id="12"/>
      <w:r>
        <w:t>C</w:t>
      </w:r>
      <w:commentRangeStart w:id="13"/>
      <w:commentRangeStart w:id="14"/>
      <w:r>
        <w:t>ustomer consent sh</w:t>
      </w:r>
      <w:commentRangeEnd w:id="13"/>
      <w:r w:rsidR="00CC7E08">
        <w:commentReference w:id="13"/>
      </w:r>
      <w:commentRangeEnd w:id="14"/>
      <w:r w:rsidR="00CC7E08">
        <w:commentReference w:id="14"/>
      </w:r>
      <w:r>
        <w:t>all be obtained at the time of onboarding that only E-statements shall be available for the product.</w:t>
      </w:r>
    </w:p>
    <w:p w14:paraId="5267E3D4" w14:textId="77777777" w:rsidR="0063484A" w:rsidRDefault="1A27FC85">
      <w:pPr>
        <w:numPr>
          <w:ilvl w:val="0"/>
          <w:numId w:val="13"/>
        </w:numPr>
      </w:pPr>
      <w:bookmarkStart w:id="15" w:name="_182diy5ustc9"/>
      <w:bookmarkEnd w:id="15"/>
      <w:commentRangeStart w:id="16"/>
      <w:commentRangeStart w:id="17"/>
      <w:r>
        <w:t xml:space="preserve">E-Mail id shall be </w:t>
      </w:r>
      <w:commentRangeStart w:id="18"/>
      <w:commentRangeStart w:id="19"/>
      <w:commentRangeStart w:id="20"/>
      <w:r>
        <w:t>a</w:t>
      </w:r>
      <w:commentRangeEnd w:id="18"/>
      <w:r w:rsidR="00CC7E08">
        <w:commentReference w:id="18"/>
      </w:r>
      <w:commentRangeEnd w:id="19"/>
      <w:r w:rsidR="00CC7E08">
        <w:commentReference w:id="19"/>
      </w:r>
      <w:commentRangeEnd w:id="20"/>
      <w:r w:rsidR="00CC7E08">
        <w:commentReference w:id="20"/>
      </w:r>
      <w:r>
        <w:t xml:space="preserve"> mandatory field at the time of onboarding</w:t>
      </w:r>
      <w:commentRangeEnd w:id="16"/>
      <w:r w:rsidR="00CC7E08">
        <w:commentReference w:id="16"/>
      </w:r>
      <w:commentRangeEnd w:id="17"/>
      <w:r w:rsidR="00CC7E08">
        <w:commentReference w:id="17"/>
      </w:r>
      <w:r>
        <w:t>.</w:t>
      </w:r>
    </w:p>
    <w:p w14:paraId="34449341" w14:textId="084BEDAE" w:rsidR="0F8FE09D" w:rsidRDefault="0F8FE09D" w:rsidP="41B63233">
      <w:pPr>
        <w:numPr>
          <w:ilvl w:val="0"/>
          <w:numId w:val="13"/>
        </w:numPr>
      </w:pPr>
      <w:r>
        <w:t>E-statement bounce tracking (Hard/Soft) and re-dispatch on soft bounces shall not be part of MVP.</w:t>
      </w:r>
    </w:p>
    <w:p w14:paraId="769C11A8" w14:textId="6B707EDE" w:rsidR="0063484A" w:rsidRDefault="1A27FC85">
      <w:pPr>
        <w:spacing w:before="240"/>
      </w:pPr>
      <w:r>
        <w:t xml:space="preserve">The </w:t>
      </w:r>
      <w:proofErr w:type="gramStart"/>
      <w:r>
        <w:t>SOP’s</w:t>
      </w:r>
      <w:proofErr w:type="gramEnd"/>
      <w:r>
        <w:t xml:space="preserve"> </w:t>
      </w:r>
      <w:proofErr w:type="gramStart"/>
      <w:r>
        <w:t>shall</w:t>
      </w:r>
      <w:proofErr w:type="gramEnd"/>
      <w:r>
        <w:t xml:space="preserve"> be reviewed </w:t>
      </w:r>
      <w:commentRangeStart w:id="21"/>
      <w:commentRangeStart w:id="22"/>
      <w:r>
        <w:t>y</w:t>
      </w:r>
      <w:r w:rsidR="52286A1B">
        <w:t>early</w:t>
      </w:r>
      <w:commentRangeEnd w:id="21"/>
      <w:r w:rsidR="00CC7E08">
        <w:commentReference w:id="21"/>
      </w:r>
      <w:commentRangeEnd w:id="22"/>
      <w:r w:rsidR="00CC7E08">
        <w:commentReference w:id="22"/>
      </w:r>
      <w:r>
        <w:t xml:space="preserve"> and </w:t>
      </w:r>
      <w:proofErr w:type="gramStart"/>
      <w:r>
        <w:t>shall</w:t>
      </w:r>
      <w:proofErr w:type="gramEnd"/>
      <w:r>
        <w:t xml:space="preserve"> be updated with the revised process steps/workaround as and when the need arises.</w:t>
      </w:r>
    </w:p>
    <w:p w14:paraId="5C5E4B79" w14:textId="77777777" w:rsidR="0063484A" w:rsidRDefault="00CC7E08">
      <w:pPr>
        <w:spacing w:before="240"/>
      </w:pPr>
      <w:r>
        <w:lastRenderedPageBreak/>
        <w:t>The amendments shall also include decisions to change the functionality or new discoveries if any that might be required in due course of implementation.</w:t>
      </w:r>
    </w:p>
    <w:p w14:paraId="76E02535" w14:textId="238496DD" w:rsidR="0063484A" w:rsidRDefault="1C61D1E3" w:rsidP="41B63233">
      <w:pPr>
        <w:pStyle w:val="Heading1"/>
        <w:rPr>
          <w:b/>
          <w:bCs/>
          <w:sz w:val="24"/>
          <w:szCs w:val="24"/>
        </w:rPr>
      </w:pPr>
      <w:bookmarkStart w:id="23" w:name="_Toc1932879998"/>
      <w:r w:rsidRPr="41B63233">
        <w:rPr>
          <w:b/>
          <w:bCs/>
          <w:sz w:val="24"/>
          <w:szCs w:val="24"/>
        </w:rPr>
        <w:t>Dependency</w:t>
      </w:r>
      <w:bookmarkEnd w:id="23"/>
    </w:p>
    <w:p w14:paraId="18EEE0E7" w14:textId="16DD615F" w:rsidR="0063484A" w:rsidRDefault="78074B7D" w:rsidP="78074B7D">
      <w:pPr>
        <w:pStyle w:val="ListParagraph"/>
        <w:numPr>
          <w:ilvl w:val="0"/>
          <w:numId w:val="2"/>
        </w:numPr>
        <w:rPr>
          <w:b/>
          <w:bCs/>
          <w:color w:val="000000" w:themeColor="text1"/>
        </w:rPr>
      </w:pPr>
      <w:r w:rsidRPr="78074B7D">
        <w:rPr>
          <w:b/>
          <w:bCs/>
        </w:rPr>
        <w:t>Bank</w:t>
      </w:r>
    </w:p>
    <w:p w14:paraId="55F3E402" w14:textId="3EE3E299" w:rsidR="0063484A" w:rsidRDefault="1C61D1E3" w:rsidP="41B63233">
      <w:pPr>
        <w:pStyle w:val="ListParagraph"/>
        <w:numPr>
          <w:ilvl w:val="1"/>
          <w:numId w:val="1"/>
        </w:numPr>
        <w:rPr>
          <w:color w:val="000000" w:themeColor="text1"/>
          <w:sz w:val="20"/>
          <w:szCs w:val="20"/>
        </w:rPr>
      </w:pPr>
      <w:r w:rsidRPr="41B63233">
        <w:rPr>
          <w:sz w:val="20"/>
          <w:szCs w:val="20"/>
        </w:rPr>
        <w:t xml:space="preserve">Statement printing provision </w:t>
      </w:r>
      <w:commentRangeStart w:id="24"/>
      <w:commentRangeStart w:id="25"/>
      <w:r w:rsidRPr="41B63233">
        <w:rPr>
          <w:sz w:val="20"/>
          <w:szCs w:val="20"/>
        </w:rPr>
        <w:t>within</w:t>
      </w:r>
      <w:commentRangeEnd w:id="24"/>
      <w:r w:rsidR="00CC7E08">
        <w:commentReference w:id="24"/>
      </w:r>
      <w:commentRangeEnd w:id="25"/>
      <w:r w:rsidR="00CC7E08">
        <w:commentReference w:id="25"/>
      </w:r>
      <w:r w:rsidRPr="41B63233">
        <w:rPr>
          <w:sz w:val="20"/>
          <w:szCs w:val="20"/>
        </w:rPr>
        <w:t xml:space="preserve"> VDI.</w:t>
      </w:r>
    </w:p>
    <w:p w14:paraId="5C636E46" w14:textId="5D7C3A9D" w:rsidR="0063484A" w:rsidRDefault="78074B7D" w:rsidP="78074B7D">
      <w:pPr>
        <w:pStyle w:val="ListParagraph"/>
        <w:numPr>
          <w:ilvl w:val="0"/>
          <w:numId w:val="2"/>
        </w:numPr>
        <w:rPr>
          <w:b/>
          <w:bCs/>
          <w:color w:val="000000" w:themeColor="text1"/>
          <w:sz w:val="20"/>
          <w:szCs w:val="20"/>
        </w:rPr>
      </w:pPr>
      <w:r w:rsidRPr="78074B7D">
        <w:rPr>
          <w:b/>
          <w:bCs/>
          <w:sz w:val="20"/>
          <w:szCs w:val="20"/>
        </w:rPr>
        <w:t>Zeta</w:t>
      </w:r>
    </w:p>
    <w:p w14:paraId="706A82C7" w14:textId="0E7FDDCC" w:rsidR="0063484A" w:rsidRDefault="1C61D1E3" w:rsidP="41B63233">
      <w:pPr>
        <w:pStyle w:val="ListParagraph"/>
        <w:numPr>
          <w:ilvl w:val="1"/>
          <w:numId w:val="1"/>
        </w:numPr>
        <w:rPr>
          <w:color w:val="000000" w:themeColor="text1"/>
          <w:sz w:val="20"/>
          <w:szCs w:val="20"/>
        </w:rPr>
      </w:pPr>
      <w:r w:rsidRPr="41B63233">
        <w:rPr>
          <w:sz w:val="20"/>
          <w:szCs w:val="20"/>
        </w:rPr>
        <w:t xml:space="preserve">Tracking of </w:t>
      </w:r>
      <w:commentRangeStart w:id="26"/>
      <w:commentRangeStart w:id="27"/>
      <w:r w:rsidRPr="41B63233">
        <w:rPr>
          <w:sz w:val="20"/>
          <w:szCs w:val="20"/>
        </w:rPr>
        <w:t>E-statement Bou</w:t>
      </w:r>
      <w:commentRangeEnd w:id="26"/>
      <w:r w:rsidR="00CC7E08">
        <w:commentReference w:id="26"/>
      </w:r>
      <w:commentRangeEnd w:id="27"/>
      <w:r w:rsidR="00CC7E08">
        <w:commentReference w:id="27"/>
      </w:r>
      <w:r w:rsidRPr="41B63233">
        <w:rPr>
          <w:sz w:val="20"/>
          <w:szCs w:val="20"/>
        </w:rPr>
        <w:t>nce (hard bounce/Soft bounce).</w:t>
      </w:r>
    </w:p>
    <w:p w14:paraId="67D9D22F" w14:textId="7254ED12" w:rsidR="0063484A" w:rsidRDefault="78074B7D" w:rsidP="78074B7D">
      <w:pPr>
        <w:pStyle w:val="ListParagraph"/>
        <w:numPr>
          <w:ilvl w:val="1"/>
          <w:numId w:val="1"/>
        </w:numPr>
        <w:rPr>
          <w:color w:val="000000" w:themeColor="text1"/>
          <w:sz w:val="20"/>
          <w:szCs w:val="20"/>
        </w:rPr>
      </w:pPr>
      <w:r w:rsidRPr="78074B7D">
        <w:rPr>
          <w:sz w:val="20"/>
          <w:szCs w:val="20"/>
        </w:rPr>
        <w:t>Removal of Email ID in support center / Ops center on E-statement hard bounce.</w:t>
      </w:r>
    </w:p>
    <w:p w14:paraId="3C1D85F9" w14:textId="491BD8D1" w:rsidR="0063484A" w:rsidRDefault="78074B7D" w:rsidP="78074B7D">
      <w:pPr>
        <w:pStyle w:val="ListParagraph"/>
        <w:numPr>
          <w:ilvl w:val="1"/>
          <w:numId w:val="1"/>
        </w:numPr>
        <w:rPr>
          <w:color w:val="000000" w:themeColor="text1"/>
          <w:sz w:val="20"/>
          <w:szCs w:val="20"/>
        </w:rPr>
      </w:pPr>
      <w:r w:rsidRPr="78074B7D">
        <w:rPr>
          <w:sz w:val="20"/>
          <w:szCs w:val="20"/>
        </w:rPr>
        <w:t>E-statement number control reports.</w:t>
      </w:r>
    </w:p>
    <w:p w14:paraId="3E41932B" w14:textId="24015E02" w:rsidR="0063484A" w:rsidRDefault="78074B7D" w:rsidP="78074B7D">
      <w:pPr>
        <w:pStyle w:val="ListParagraph"/>
        <w:numPr>
          <w:ilvl w:val="1"/>
          <w:numId w:val="1"/>
        </w:numPr>
        <w:rPr>
          <w:color w:val="000000" w:themeColor="text1"/>
          <w:sz w:val="20"/>
          <w:szCs w:val="20"/>
        </w:rPr>
      </w:pPr>
      <w:r w:rsidRPr="78074B7D">
        <w:rPr>
          <w:sz w:val="20"/>
          <w:szCs w:val="20"/>
        </w:rPr>
        <w:t>Customer notifications.</w:t>
      </w:r>
    </w:p>
    <w:p w14:paraId="6B0F7A39" w14:textId="074ED323" w:rsidR="0063484A" w:rsidRDefault="78074B7D" w:rsidP="78074B7D">
      <w:pPr>
        <w:pStyle w:val="ListParagraph"/>
        <w:numPr>
          <w:ilvl w:val="1"/>
          <w:numId w:val="1"/>
        </w:numPr>
        <w:rPr>
          <w:color w:val="000000" w:themeColor="text1"/>
          <w:sz w:val="20"/>
          <w:szCs w:val="20"/>
        </w:rPr>
      </w:pPr>
      <w:r w:rsidRPr="78074B7D">
        <w:rPr>
          <w:sz w:val="20"/>
          <w:szCs w:val="20"/>
        </w:rPr>
        <w:t>Statement retrieval (Encrypted &amp; open) option in Support center/ops center.</w:t>
      </w:r>
    </w:p>
    <w:p w14:paraId="15E58EA7" w14:textId="3A365F94" w:rsidR="0063484A" w:rsidRDefault="78074B7D" w:rsidP="78074B7D">
      <w:pPr>
        <w:pStyle w:val="ListParagraph"/>
        <w:numPr>
          <w:ilvl w:val="1"/>
          <w:numId w:val="1"/>
        </w:numPr>
        <w:rPr>
          <w:color w:val="000000" w:themeColor="text1"/>
          <w:sz w:val="20"/>
          <w:szCs w:val="20"/>
        </w:rPr>
      </w:pPr>
      <w:r w:rsidRPr="78074B7D">
        <w:rPr>
          <w:sz w:val="20"/>
          <w:szCs w:val="20"/>
        </w:rPr>
        <w:t>Statement messages and Banner maintenance</w:t>
      </w:r>
    </w:p>
    <w:p w14:paraId="28823B19" w14:textId="2589688C" w:rsidR="0063484A" w:rsidRDefault="1A27FC85" w:rsidP="1A5721CC">
      <w:pPr>
        <w:pStyle w:val="Heading1"/>
        <w:rPr>
          <w:b/>
          <w:bCs/>
          <w:sz w:val="24"/>
          <w:szCs w:val="24"/>
        </w:rPr>
      </w:pPr>
      <w:bookmarkStart w:id="28" w:name="_2et92p0"/>
      <w:bookmarkStart w:id="29" w:name="_Toc1674889232"/>
      <w:bookmarkEnd w:id="28"/>
      <w:r w:rsidRPr="41B63233">
        <w:rPr>
          <w:b/>
          <w:bCs/>
          <w:sz w:val="24"/>
          <w:szCs w:val="24"/>
        </w:rPr>
        <w:t>Objectives</w:t>
      </w:r>
      <w:bookmarkEnd w:id="29"/>
    </w:p>
    <w:p w14:paraId="2721F544" w14:textId="77777777" w:rsidR="0063484A" w:rsidRDefault="00CC7E08">
      <w:pPr>
        <w:spacing w:before="240"/>
      </w:pPr>
      <w:r>
        <w:t>The objective of this document is to define the statement process for Turbo.</w:t>
      </w:r>
    </w:p>
    <w:p w14:paraId="5CCAFA9B" w14:textId="77777777" w:rsidR="0063484A" w:rsidRDefault="00CC7E08">
      <w:pPr>
        <w:numPr>
          <w:ilvl w:val="0"/>
          <w:numId w:val="11"/>
        </w:numPr>
        <w:spacing w:before="240"/>
      </w:pPr>
      <w:r>
        <w:t>Process Flow</w:t>
      </w:r>
    </w:p>
    <w:p w14:paraId="71FD0265" w14:textId="77777777" w:rsidR="0063484A" w:rsidRDefault="00CC7E08">
      <w:pPr>
        <w:numPr>
          <w:ilvl w:val="0"/>
          <w:numId w:val="11"/>
        </w:numPr>
      </w:pPr>
      <w:r>
        <w:t>Process Steps</w:t>
      </w:r>
    </w:p>
    <w:p w14:paraId="1251C0B9" w14:textId="77777777" w:rsidR="0063484A" w:rsidRDefault="00CC7E08">
      <w:pPr>
        <w:numPr>
          <w:ilvl w:val="0"/>
          <w:numId w:val="11"/>
        </w:numPr>
        <w:spacing w:after="240"/>
      </w:pPr>
      <w:r>
        <w:t>SLAs</w:t>
      </w:r>
    </w:p>
    <w:p w14:paraId="655B3F90" w14:textId="77777777" w:rsidR="0063484A" w:rsidRDefault="1A27FC85" w:rsidP="1A5721CC">
      <w:pPr>
        <w:pStyle w:val="Heading1"/>
        <w:rPr>
          <w:b/>
          <w:bCs/>
          <w:sz w:val="24"/>
          <w:szCs w:val="24"/>
        </w:rPr>
      </w:pPr>
      <w:bookmarkStart w:id="30" w:name="_tyjcwt"/>
      <w:bookmarkStart w:id="31" w:name="_Toc1585766147"/>
      <w:bookmarkEnd w:id="30"/>
      <w:r w:rsidRPr="41B63233">
        <w:rPr>
          <w:b/>
          <w:bCs/>
          <w:sz w:val="24"/>
          <w:szCs w:val="24"/>
        </w:rPr>
        <w:t>SLA Definitions</w:t>
      </w:r>
      <w:bookmarkEnd w:id="31"/>
    </w:p>
    <w:p w14:paraId="78A266A7" w14:textId="77777777" w:rsidR="0063484A" w:rsidRDefault="0063484A"/>
    <w:tbl>
      <w:tblPr>
        <w:tblStyle w:val="a0"/>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63484A" w14:paraId="6A75136D" w14:textId="77777777" w:rsidTr="41B63233">
        <w:tc>
          <w:tcPr>
            <w:tcW w:w="1965" w:type="dxa"/>
            <w:shd w:val="clear" w:color="auto" w:fill="auto"/>
            <w:tcMar>
              <w:top w:w="100" w:type="dxa"/>
              <w:left w:w="100" w:type="dxa"/>
              <w:bottom w:w="100" w:type="dxa"/>
              <w:right w:w="100" w:type="dxa"/>
            </w:tcMar>
          </w:tcPr>
          <w:p w14:paraId="094911BA" w14:textId="77777777" w:rsidR="0063484A" w:rsidRDefault="00CC7E08">
            <w:pPr>
              <w:widowControl w:val="0"/>
              <w:spacing w:line="240" w:lineRule="auto"/>
              <w:rPr>
                <w:b/>
              </w:rPr>
            </w:pPr>
            <w:r>
              <w:rPr>
                <w:b/>
              </w:rPr>
              <w:t>Term</w:t>
            </w:r>
          </w:p>
        </w:tc>
        <w:tc>
          <w:tcPr>
            <w:tcW w:w="7335" w:type="dxa"/>
            <w:shd w:val="clear" w:color="auto" w:fill="auto"/>
            <w:tcMar>
              <w:top w:w="100" w:type="dxa"/>
              <w:left w:w="100" w:type="dxa"/>
              <w:bottom w:w="100" w:type="dxa"/>
              <w:right w:w="100" w:type="dxa"/>
            </w:tcMar>
          </w:tcPr>
          <w:p w14:paraId="5339C630" w14:textId="77777777" w:rsidR="0063484A" w:rsidRDefault="00CC7E08">
            <w:pPr>
              <w:widowControl w:val="0"/>
              <w:spacing w:line="240" w:lineRule="auto"/>
              <w:rPr>
                <w:b/>
              </w:rPr>
            </w:pPr>
            <w:r>
              <w:rPr>
                <w:b/>
              </w:rPr>
              <w:t>Definition</w:t>
            </w:r>
          </w:p>
        </w:tc>
      </w:tr>
      <w:tr w:rsidR="0063484A" w14:paraId="15C3E8C1" w14:textId="77777777" w:rsidTr="41B63233">
        <w:tc>
          <w:tcPr>
            <w:tcW w:w="1965" w:type="dxa"/>
            <w:shd w:val="clear" w:color="auto" w:fill="auto"/>
            <w:tcMar>
              <w:top w:w="100" w:type="dxa"/>
              <w:left w:w="100" w:type="dxa"/>
              <w:bottom w:w="100" w:type="dxa"/>
              <w:right w:w="100" w:type="dxa"/>
            </w:tcMar>
          </w:tcPr>
          <w:p w14:paraId="28771D55" w14:textId="77777777" w:rsidR="0063484A" w:rsidRDefault="00CC7E08">
            <w:pPr>
              <w:widowControl w:val="0"/>
              <w:spacing w:line="240" w:lineRule="auto"/>
            </w:pPr>
            <w:r>
              <w:t>Critical Threshold</w:t>
            </w:r>
          </w:p>
        </w:tc>
        <w:tc>
          <w:tcPr>
            <w:tcW w:w="7335" w:type="dxa"/>
            <w:shd w:val="clear" w:color="auto" w:fill="auto"/>
            <w:tcMar>
              <w:top w:w="100" w:type="dxa"/>
              <w:left w:w="100" w:type="dxa"/>
              <w:bottom w:w="100" w:type="dxa"/>
              <w:right w:w="100" w:type="dxa"/>
            </w:tcMar>
          </w:tcPr>
          <w:p w14:paraId="7CAD0C75" w14:textId="77777777" w:rsidR="0063484A" w:rsidRDefault="00CC7E08">
            <w:pPr>
              <w:widowControl w:val="0"/>
              <w:spacing w:line="240" w:lineRule="auto"/>
            </w:pPr>
            <w:r>
              <w:t>The values represent Issuer’s tolerable threshold service levels against the corresponding SLA Item. Service level deviation for an SLA Item beyond this threshold value shall give rise to escalation.</w:t>
            </w:r>
          </w:p>
        </w:tc>
      </w:tr>
      <w:tr w:rsidR="0063484A" w14:paraId="08A097AD" w14:textId="77777777" w:rsidTr="41B63233">
        <w:tc>
          <w:tcPr>
            <w:tcW w:w="1965" w:type="dxa"/>
            <w:shd w:val="clear" w:color="auto" w:fill="auto"/>
            <w:tcMar>
              <w:top w:w="100" w:type="dxa"/>
              <w:left w:w="100" w:type="dxa"/>
              <w:bottom w:w="100" w:type="dxa"/>
              <w:right w:w="100" w:type="dxa"/>
            </w:tcMar>
          </w:tcPr>
          <w:p w14:paraId="17C4FE85" w14:textId="77777777" w:rsidR="0063484A" w:rsidRDefault="00CC7E08">
            <w:pPr>
              <w:widowControl w:val="0"/>
              <w:spacing w:line="240" w:lineRule="auto"/>
            </w:pPr>
            <w:r>
              <w:t xml:space="preserve">Office Hours </w:t>
            </w:r>
          </w:p>
        </w:tc>
        <w:tc>
          <w:tcPr>
            <w:tcW w:w="7335" w:type="dxa"/>
            <w:shd w:val="clear" w:color="auto" w:fill="auto"/>
            <w:tcMar>
              <w:top w:w="100" w:type="dxa"/>
              <w:left w:w="100" w:type="dxa"/>
              <w:bottom w:w="100" w:type="dxa"/>
              <w:right w:w="100" w:type="dxa"/>
            </w:tcMar>
          </w:tcPr>
          <w:p w14:paraId="7B64F5F3" w14:textId="77777777" w:rsidR="0063484A" w:rsidRDefault="00CC7E08">
            <w:pPr>
              <w:widowControl w:val="0"/>
              <w:spacing w:line="240" w:lineRule="auto"/>
              <w:rPr>
                <w:highlight w:val="white"/>
              </w:rPr>
            </w:pPr>
            <w:commentRangeStart w:id="32"/>
            <w:commentRangeStart w:id="33"/>
            <w:r w:rsidRPr="78074B7D">
              <w:rPr>
                <w:highlight w:val="white"/>
              </w:rPr>
              <w:t>Office hours are defined as</w:t>
            </w:r>
            <w:r w:rsidRPr="78074B7D">
              <w:rPr>
                <w:color w:val="FF0000"/>
                <w:highlight w:val="white"/>
              </w:rPr>
              <w:t xml:space="preserve"> </w:t>
            </w:r>
            <w:r w:rsidRPr="78074B7D">
              <w:rPr>
                <w:highlight w:val="white"/>
              </w:rPr>
              <w:t>9</w:t>
            </w:r>
            <w:r w:rsidRPr="78074B7D">
              <w:rPr>
                <w:color w:val="FF0000"/>
                <w:highlight w:val="white"/>
              </w:rPr>
              <w:t xml:space="preserve"> </w:t>
            </w:r>
            <w:r w:rsidRPr="78074B7D">
              <w:rPr>
                <w:highlight w:val="white"/>
              </w:rPr>
              <w:t>hours between 9:00 am to 5:00 pm</w:t>
            </w:r>
            <w:commentRangeEnd w:id="32"/>
            <w:r>
              <w:commentReference w:id="32"/>
            </w:r>
            <w:commentRangeEnd w:id="33"/>
            <w:r>
              <w:commentReference w:id="33"/>
            </w:r>
            <w:r w:rsidRPr="78074B7D">
              <w:rPr>
                <w:highlight w:val="white"/>
              </w:rPr>
              <w:t xml:space="preserve"> during the 5 working days a week, i.e. from Monday to Friday except for any public holidays.</w:t>
            </w:r>
          </w:p>
          <w:p w14:paraId="6B3C6FF9" w14:textId="77777777" w:rsidR="0063484A" w:rsidRDefault="1A27FC85">
            <w:pPr>
              <w:widowControl w:val="0"/>
              <w:spacing w:line="240" w:lineRule="auto"/>
              <w:rPr>
                <w:highlight w:val="white"/>
              </w:rPr>
            </w:pPr>
            <w:r w:rsidRPr="41B63233">
              <w:rPr>
                <w:highlight w:val="white"/>
              </w:rPr>
              <w:t>SLAs are define</w:t>
            </w:r>
            <w:commentRangeStart w:id="34"/>
            <w:commentRangeStart w:id="35"/>
            <w:r w:rsidRPr="41B63233">
              <w:rPr>
                <w:highlight w:val="white"/>
              </w:rPr>
              <w:t xml:space="preserve">d in </w:t>
            </w:r>
            <w:proofErr w:type="spellStart"/>
            <w:r w:rsidRPr="41B63233">
              <w:rPr>
                <w:highlight w:val="white"/>
              </w:rPr>
              <w:t>T+n</w:t>
            </w:r>
            <w:proofErr w:type="spellEnd"/>
            <w:r w:rsidRPr="41B63233">
              <w:rPr>
                <w:highlight w:val="white"/>
              </w:rPr>
              <w:t xml:space="preserve"> </w:t>
            </w:r>
            <w:commentRangeEnd w:id="34"/>
            <w:r w:rsidR="00CC7E08">
              <w:commentReference w:id="34"/>
            </w:r>
            <w:commentRangeEnd w:id="35"/>
            <w:r w:rsidR="00CC7E08">
              <w:commentReference w:id="35"/>
            </w:r>
            <w:r w:rsidRPr="41B63233">
              <w:rPr>
                <w:highlight w:val="white"/>
              </w:rPr>
              <w:t>working days.</w:t>
            </w:r>
          </w:p>
        </w:tc>
      </w:tr>
    </w:tbl>
    <w:p w14:paraId="13E770D6" w14:textId="77777777" w:rsidR="0063484A" w:rsidRDefault="1A27FC85" w:rsidP="1A5721CC">
      <w:pPr>
        <w:pStyle w:val="Heading1"/>
        <w:rPr>
          <w:b/>
          <w:bCs/>
          <w:sz w:val="24"/>
          <w:szCs w:val="24"/>
        </w:rPr>
      </w:pPr>
      <w:bookmarkStart w:id="36" w:name="_3dy6vkm"/>
      <w:bookmarkStart w:id="37" w:name="_Toc1710364163"/>
      <w:bookmarkEnd w:id="36"/>
      <w:r w:rsidRPr="41B63233">
        <w:rPr>
          <w:b/>
          <w:bCs/>
          <w:sz w:val="24"/>
          <w:szCs w:val="24"/>
        </w:rPr>
        <w:t>Process Description</w:t>
      </w:r>
      <w:bookmarkEnd w:id="37"/>
    </w:p>
    <w:p w14:paraId="30E082EE" w14:textId="77777777" w:rsidR="0063484A" w:rsidRDefault="00CC7E08">
      <w:r>
        <w:t>The below sections outline the statement process and its handling by Zeta and HDFC.</w:t>
      </w:r>
    </w:p>
    <w:p w14:paraId="300BBF5A" w14:textId="77777777" w:rsidR="0063484A" w:rsidRDefault="1A27FC85" w:rsidP="721854DA">
      <w:pPr>
        <w:pStyle w:val="Heading1"/>
        <w:numPr>
          <w:ilvl w:val="0"/>
          <w:numId w:val="10"/>
        </w:numPr>
        <w:ind w:left="360"/>
        <w:rPr>
          <w:b/>
          <w:bCs/>
          <w:sz w:val="24"/>
          <w:szCs w:val="24"/>
        </w:rPr>
      </w:pPr>
      <w:bookmarkStart w:id="38" w:name="_lnxbz9"/>
      <w:bookmarkStart w:id="39" w:name="_Toc315862897"/>
      <w:bookmarkEnd w:id="38"/>
      <w:commentRangeStart w:id="40"/>
      <w:commentRangeStart w:id="41"/>
      <w:r w:rsidRPr="41B63233">
        <w:rPr>
          <w:b/>
          <w:bCs/>
          <w:sz w:val="24"/>
          <w:szCs w:val="24"/>
        </w:rPr>
        <w:t>Statement Generation</w:t>
      </w:r>
      <w:commentRangeEnd w:id="40"/>
      <w:r w:rsidR="00CC7E08">
        <w:commentReference w:id="40"/>
      </w:r>
      <w:commentRangeEnd w:id="41"/>
      <w:r w:rsidR="00CC7E08">
        <w:commentReference w:id="41"/>
      </w:r>
      <w:bookmarkEnd w:id="39"/>
    </w:p>
    <w:p w14:paraId="4DB89FD5" w14:textId="77777777" w:rsidR="0063484A" w:rsidRDefault="00CC7E08">
      <w:pPr>
        <w:numPr>
          <w:ilvl w:val="1"/>
          <w:numId w:val="10"/>
        </w:numPr>
        <w:ind w:left="900"/>
      </w:pPr>
      <w:r>
        <w:t>Turbo shall support only E-statements.</w:t>
      </w:r>
    </w:p>
    <w:p w14:paraId="3ED89ACD" w14:textId="77777777" w:rsidR="0063484A" w:rsidRDefault="00CC7E08">
      <w:pPr>
        <w:numPr>
          <w:ilvl w:val="1"/>
          <w:numId w:val="10"/>
        </w:numPr>
        <w:ind w:left="900"/>
      </w:pPr>
      <w:r>
        <w:t>On the statement due dates, E-statement shall be generated for the customer’s and shall be made available at</w:t>
      </w:r>
    </w:p>
    <w:p w14:paraId="16B77DF2" w14:textId="77777777" w:rsidR="0063484A" w:rsidRDefault="00CC7E08">
      <w:pPr>
        <w:numPr>
          <w:ilvl w:val="2"/>
          <w:numId w:val="10"/>
        </w:numPr>
        <w:ind w:left="1350"/>
      </w:pPr>
      <w:r>
        <w:lastRenderedPageBreak/>
        <w:t>Inside the App.</w:t>
      </w:r>
    </w:p>
    <w:p w14:paraId="18676DBB" w14:textId="77777777" w:rsidR="0063484A" w:rsidRDefault="00CC7E08">
      <w:pPr>
        <w:numPr>
          <w:ilvl w:val="2"/>
          <w:numId w:val="10"/>
        </w:numPr>
        <w:ind w:left="1350"/>
      </w:pPr>
      <w:r>
        <w:t xml:space="preserve">E-mail </w:t>
      </w:r>
      <w:proofErr w:type="spellStart"/>
      <w:r>
        <w:t>despatch</w:t>
      </w:r>
      <w:proofErr w:type="spellEnd"/>
      <w:r>
        <w:t xml:space="preserve"> of the E-statements to the E-mail id provided by the customer at the time of onboarding.</w:t>
      </w:r>
    </w:p>
    <w:p w14:paraId="52E956FB" w14:textId="77777777" w:rsidR="0063484A" w:rsidRDefault="00CC7E08">
      <w:pPr>
        <w:numPr>
          <w:ilvl w:val="1"/>
          <w:numId w:val="10"/>
        </w:numPr>
        <w:ind w:left="900"/>
      </w:pPr>
      <w:r>
        <w:t xml:space="preserve">The </w:t>
      </w:r>
      <w:commentRangeStart w:id="42"/>
      <w:commentRangeStart w:id="43"/>
      <w:r>
        <w:t>E-statements shall carry the following</w:t>
      </w:r>
      <w:commentRangeEnd w:id="42"/>
      <w:r>
        <w:commentReference w:id="42"/>
      </w:r>
      <w:commentRangeEnd w:id="43"/>
      <w:r>
        <w:commentReference w:id="43"/>
      </w:r>
      <w:r>
        <w:t xml:space="preserve"> information.</w:t>
      </w:r>
    </w:p>
    <w:p w14:paraId="5CBAAFED" w14:textId="77777777" w:rsidR="0063484A" w:rsidRDefault="00CC7E08">
      <w:pPr>
        <w:numPr>
          <w:ilvl w:val="2"/>
          <w:numId w:val="10"/>
        </w:numPr>
        <w:ind w:left="1350"/>
      </w:pPr>
      <w:r>
        <w:t>Credit limit</w:t>
      </w:r>
    </w:p>
    <w:p w14:paraId="00FC01A6" w14:textId="77777777" w:rsidR="0063484A" w:rsidRDefault="00CC7E08">
      <w:pPr>
        <w:numPr>
          <w:ilvl w:val="2"/>
          <w:numId w:val="10"/>
        </w:numPr>
        <w:ind w:left="1350"/>
      </w:pPr>
      <w:r>
        <w:t>Available credit limit</w:t>
      </w:r>
    </w:p>
    <w:p w14:paraId="5ED7FC05" w14:textId="77777777" w:rsidR="0063484A" w:rsidRDefault="00CC7E08">
      <w:pPr>
        <w:numPr>
          <w:ilvl w:val="2"/>
          <w:numId w:val="10"/>
        </w:numPr>
        <w:ind w:left="1350"/>
      </w:pPr>
      <w:r>
        <w:t>Cash Limit</w:t>
      </w:r>
    </w:p>
    <w:p w14:paraId="1EEC26EF" w14:textId="77777777" w:rsidR="0063484A" w:rsidRDefault="00CC7E08">
      <w:pPr>
        <w:numPr>
          <w:ilvl w:val="2"/>
          <w:numId w:val="10"/>
        </w:numPr>
        <w:ind w:left="1350"/>
      </w:pPr>
      <w:r>
        <w:t>Available Cash Limit</w:t>
      </w:r>
    </w:p>
    <w:p w14:paraId="649E58F7" w14:textId="77777777" w:rsidR="0063484A" w:rsidRDefault="00CC7E08">
      <w:pPr>
        <w:numPr>
          <w:ilvl w:val="2"/>
          <w:numId w:val="10"/>
        </w:numPr>
        <w:ind w:left="1350"/>
      </w:pPr>
      <w:r>
        <w:t>Total Amount Due</w:t>
      </w:r>
    </w:p>
    <w:p w14:paraId="29C7FA23" w14:textId="77777777" w:rsidR="0063484A" w:rsidRDefault="00CC7E08">
      <w:pPr>
        <w:numPr>
          <w:ilvl w:val="2"/>
          <w:numId w:val="10"/>
        </w:numPr>
        <w:ind w:left="1350"/>
      </w:pPr>
      <w:r>
        <w:t>Minimum Amount due</w:t>
      </w:r>
    </w:p>
    <w:p w14:paraId="77D3D499" w14:textId="77777777" w:rsidR="0063484A" w:rsidRDefault="00CC7E08">
      <w:pPr>
        <w:numPr>
          <w:ilvl w:val="2"/>
          <w:numId w:val="10"/>
        </w:numPr>
        <w:ind w:left="1350"/>
      </w:pPr>
      <w:r>
        <w:t>Payment due date</w:t>
      </w:r>
    </w:p>
    <w:p w14:paraId="148FE127" w14:textId="77777777" w:rsidR="0063484A" w:rsidRDefault="00CC7E08">
      <w:pPr>
        <w:numPr>
          <w:ilvl w:val="2"/>
          <w:numId w:val="10"/>
        </w:numPr>
        <w:ind w:left="1350"/>
      </w:pPr>
      <w:r>
        <w:t>Transaction summary and rewards against each.</w:t>
      </w:r>
    </w:p>
    <w:p w14:paraId="6EBD5A79" w14:textId="77777777" w:rsidR="0063484A" w:rsidRDefault="00CC7E08" w:rsidP="1A5721CC">
      <w:pPr>
        <w:numPr>
          <w:ilvl w:val="2"/>
          <w:numId w:val="10"/>
        </w:numPr>
        <w:ind w:left="1350"/>
        <w:rPr>
          <w:color w:val="000000" w:themeColor="text1"/>
        </w:rPr>
      </w:pPr>
      <w:commentRangeStart w:id="44"/>
      <w:r w:rsidRPr="1A5721CC">
        <w:t>Overall Reward summary</w:t>
      </w:r>
      <w:commentRangeEnd w:id="44"/>
      <w:r>
        <w:commentReference w:id="44"/>
      </w:r>
    </w:p>
    <w:p w14:paraId="74331C7B" w14:textId="4565D26A" w:rsidR="1A5721CC" w:rsidRDefault="1A5721CC" w:rsidP="1A5721CC">
      <w:pPr>
        <w:numPr>
          <w:ilvl w:val="2"/>
          <w:numId w:val="10"/>
        </w:numPr>
        <w:ind w:left="1350"/>
        <w:rPr>
          <w:color w:val="000000" w:themeColor="text1"/>
        </w:rPr>
      </w:pPr>
      <w:r w:rsidRPr="1A5721CC">
        <w:t>EMI summary on the account.</w:t>
      </w:r>
    </w:p>
    <w:p w14:paraId="7144D4D5" w14:textId="77777777" w:rsidR="0063484A" w:rsidRDefault="00CC7E08">
      <w:pPr>
        <w:numPr>
          <w:ilvl w:val="1"/>
          <w:numId w:val="10"/>
        </w:numPr>
        <w:ind w:left="900"/>
      </w:pPr>
      <w:r>
        <w:t>Statements shall be generated on the customer base as per the definitions in the block code matrix.</w:t>
      </w:r>
    </w:p>
    <w:p w14:paraId="78A5D966" w14:textId="77777777" w:rsidR="0063484A" w:rsidRDefault="1A27FC85">
      <w:pPr>
        <w:numPr>
          <w:ilvl w:val="1"/>
          <w:numId w:val="10"/>
        </w:numPr>
        <w:ind w:left="900"/>
      </w:pPr>
      <w:r>
        <w:t xml:space="preserve">Statements are generated as per the </w:t>
      </w:r>
      <w:commentRangeStart w:id="45"/>
      <w:commentRangeStart w:id="46"/>
      <w:r>
        <w:t>template maintained</w:t>
      </w:r>
      <w:commentRangeEnd w:id="45"/>
      <w:r w:rsidR="00CC7E08">
        <w:commentReference w:id="45"/>
      </w:r>
      <w:commentRangeEnd w:id="46"/>
      <w:r w:rsidR="00CC7E08">
        <w:commentReference w:id="46"/>
      </w:r>
      <w:r>
        <w:t xml:space="preserve"> and E-statement dispatch initiated to the e-mail id registered with turbo.</w:t>
      </w:r>
    </w:p>
    <w:p w14:paraId="0D921F29" w14:textId="77777777" w:rsidR="0063484A" w:rsidRDefault="00CC7E08">
      <w:pPr>
        <w:numPr>
          <w:ilvl w:val="1"/>
          <w:numId w:val="10"/>
        </w:numPr>
        <w:ind w:left="900"/>
      </w:pPr>
      <w:r>
        <w:t>Statements shall be generated for all the unbilled transactions till the statement date.</w:t>
      </w:r>
    </w:p>
    <w:p w14:paraId="39C21A2C" w14:textId="77777777" w:rsidR="0063484A" w:rsidRDefault="00CC7E08">
      <w:pPr>
        <w:numPr>
          <w:ilvl w:val="1"/>
          <w:numId w:val="10"/>
        </w:numPr>
        <w:ind w:left="900"/>
      </w:pPr>
      <w:r>
        <w:t>The E-statements attached in the e-mails to the customer’s shall be a PDF attachment and password protected.</w:t>
      </w:r>
    </w:p>
    <w:p w14:paraId="437AB987" w14:textId="700458A7" w:rsidR="1A5721CC" w:rsidRDefault="1A5721CC" w:rsidP="1A5721CC">
      <w:pPr>
        <w:numPr>
          <w:ilvl w:val="1"/>
          <w:numId w:val="10"/>
        </w:numPr>
        <w:ind w:left="900"/>
        <w:rPr>
          <w:color w:val="000000" w:themeColor="text1"/>
        </w:rPr>
      </w:pPr>
      <w:r w:rsidRPr="1A5721CC">
        <w:t>The statements available within the APP shall not be password protected as customers are authenticated at the time of accessing the application.</w:t>
      </w:r>
    </w:p>
    <w:p w14:paraId="6672DF40" w14:textId="77777777" w:rsidR="0063484A" w:rsidRDefault="0063484A">
      <w:pPr>
        <w:ind w:left="2160"/>
      </w:pPr>
    </w:p>
    <w:p w14:paraId="5FEB8F36" w14:textId="24B8AC0E" w:rsidR="0063484A" w:rsidRDefault="1A27FC85" w:rsidP="2D8DDC73">
      <w:pPr>
        <w:numPr>
          <w:ilvl w:val="0"/>
          <w:numId w:val="10"/>
        </w:numPr>
        <w:ind w:left="360"/>
        <w:rPr>
          <w:b/>
          <w:bCs/>
        </w:rPr>
      </w:pPr>
      <w:commentRangeStart w:id="47"/>
      <w:commentRangeStart w:id="48"/>
      <w:r w:rsidRPr="41B63233">
        <w:rPr>
          <w:b/>
          <w:bCs/>
        </w:rPr>
        <w:t>Statement Delivery</w:t>
      </w:r>
      <w:commentRangeEnd w:id="47"/>
      <w:r w:rsidR="00CC7E08">
        <w:commentReference w:id="47"/>
      </w:r>
      <w:commentRangeEnd w:id="48"/>
      <w:r w:rsidR="00CC7E08">
        <w:commentReference w:id="48"/>
      </w:r>
      <w:r w:rsidRPr="41B63233">
        <w:rPr>
          <w:b/>
          <w:bCs/>
        </w:rPr>
        <w:t xml:space="preserve"> </w:t>
      </w:r>
    </w:p>
    <w:p w14:paraId="6AE1F936" w14:textId="77777777" w:rsidR="0063484A" w:rsidRDefault="0063484A"/>
    <w:p w14:paraId="7A226A59" w14:textId="77777777" w:rsidR="0063484A" w:rsidRDefault="00CC7E08">
      <w:pPr>
        <w:numPr>
          <w:ilvl w:val="0"/>
          <w:numId w:val="8"/>
        </w:numPr>
      </w:pPr>
      <w:r>
        <w:t>Statements are generated and dispatch attempted to the e-mail id registered with.</w:t>
      </w:r>
    </w:p>
    <w:p w14:paraId="1556E187" w14:textId="77777777" w:rsidR="0063484A" w:rsidRDefault="00CC7E08">
      <w:pPr>
        <w:numPr>
          <w:ilvl w:val="0"/>
          <w:numId w:val="8"/>
        </w:numPr>
      </w:pPr>
      <w:r>
        <w:t xml:space="preserve">Statements can either be </w:t>
      </w:r>
    </w:p>
    <w:p w14:paraId="4116C1FF" w14:textId="77777777" w:rsidR="0063484A" w:rsidRDefault="00CC7E08">
      <w:pPr>
        <w:numPr>
          <w:ilvl w:val="1"/>
          <w:numId w:val="8"/>
        </w:numPr>
      </w:pPr>
      <w:r>
        <w:t>Delivered or</w:t>
      </w:r>
    </w:p>
    <w:p w14:paraId="211D3831" w14:textId="77777777" w:rsidR="0063484A" w:rsidRDefault="1A27FC85">
      <w:pPr>
        <w:numPr>
          <w:ilvl w:val="1"/>
          <w:numId w:val="8"/>
        </w:numPr>
      </w:pPr>
      <w:r>
        <w:t>Undelivered</w:t>
      </w:r>
    </w:p>
    <w:p w14:paraId="6CC13D14" w14:textId="77777777" w:rsidR="007C4F9B" w:rsidRDefault="007C4F9B" w:rsidP="007C4F9B">
      <w:pPr>
        <w:rPr>
          <w:b/>
          <w:bCs/>
        </w:rPr>
      </w:pPr>
    </w:p>
    <w:p w14:paraId="43150F2A" w14:textId="3932CBCD" w:rsidR="007C4F9B" w:rsidRPr="007C4F9B" w:rsidRDefault="007C4F9B" w:rsidP="007C4F9B">
      <w:pPr>
        <w:numPr>
          <w:ilvl w:val="0"/>
          <w:numId w:val="10"/>
        </w:numPr>
        <w:ind w:left="360"/>
        <w:rPr>
          <w:b/>
        </w:rPr>
      </w:pPr>
      <w:r w:rsidRPr="007C4F9B">
        <w:rPr>
          <w:b/>
        </w:rPr>
        <w:t>Statement Retry Mechanism</w:t>
      </w:r>
    </w:p>
    <w:p w14:paraId="5F11C635" w14:textId="77777777" w:rsidR="007C4F9B" w:rsidRDefault="007C4F9B" w:rsidP="007C4F9B">
      <w:pPr>
        <w:rPr>
          <w:b/>
          <w:bCs/>
        </w:rPr>
      </w:pPr>
    </w:p>
    <w:p w14:paraId="100375CF" w14:textId="20F661A1" w:rsidR="007C4F9B" w:rsidRPr="007C4F9B" w:rsidRDefault="007C4F9B" w:rsidP="007C4F9B">
      <w:pPr>
        <w:pStyle w:val="ListParagraph"/>
        <w:numPr>
          <w:ilvl w:val="0"/>
          <w:numId w:val="15"/>
        </w:numPr>
      </w:pPr>
      <w:r w:rsidRPr="007C4F9B">
        <w:t xml:space="preserve">Unsuccessful statement notifications are automatically retried </w:t>
      </w:r>
      <w:r w:rsidR="00033C51" w:rsidRPr="007C4F9B">
        <w:t>daily</w:t>
      </w:r>
      <w:r w:rsidRPr="007C4F9B">
        <w:t xml:space="preserve"> through schedules configured in the Report Center. These retries are handled using the "Statement Retry Report" available under '</w:t>
      </w:r>
      <w:r w:rsidR="00033C51" w:rsidRPr="007C4F9B">
        <w:t>Zapp credit</w:t>
      </w:r>
      <w:r w:rsidRPr="007C4F9B">
        <w:t xml:space="preserve"> Reports'.</w:t>
      </w:r>
    </w:p>
    <w:p w14:paraId="063BBB63" w14:textId="3E77ABB8" w:rsidR="007C4F9B" w:rsidRPr="007C4F9B" w:rsidRDefault="007C4F9B" w:rsidP="007C4F9B">
      <w:pPr>
        <w:pStyle w:val="ListParagraph"/>
        <w:numPr>
          <w:ilvl w:val="0"/>
          <w:numId w:val="15"/>
        </w:numPr>
      </w:pPr>
      <w:r w:rsidRPr="007C4F9B">
        <w:t>If a manual retry is required, the "</w:t>
      </w:r>
      <w:r w:rsidRPr="00033C51">
        <w:rPr>
          <w:b/>
          <w:bCs/>
        </w:rPr>
        <w:t>Statement Retry Report</w:t>
      </w:r>
      <w:r w:rsidRPr="007C4F9B">
        <w:t>" can be generated manually for the specific statement date.</w:t>
      </w:r>
    </w:p>
    <w:p w14:paraId="7F581521" w14:textId="77777777" w:rsidR="0063484A" w:rsidRDefault="0063484A"/>
    <w:p w14:paraId="712F816E" w14:textId="77777777" w:rsidR="0063484A" w:rsidRDefault="00CC7E08">
      <w:pPr>
        <w:numPr>
          <w:ilvl w:val="0"/>
          <w:numId w:val="10"/>
        </w:numPr>
        <w:ind w:left="360"/>
        <w:rPr>
          <w:b/>
        </w:rPr>
      </w:pPr>
      <w:r>
        <w:rPr>
          <w:b/>
        </w:rPr>
        <w:t>Duplicate Statement Request</w:t>
      </w:r>
    </w:p>
    <w:p w14:paraId="46854F46" w14:textId="6868D3E2" w:rsidR="0063484A" w:rsidRDefault="1A27FC85">
      <w:pPr>
        <w:numPr>
          <w:ilvl w:val="1"/>
          <w:numId w:val="10"/>
        </w:numPr>
        <w:ind w:left="720"/>
      </w:pPr>
      <w:r>
        <w:t xml:space="preserve">The customer can access last </w:t>
      </w:r>
      <w:r w:rsidR="2A3221CE">
        <w:t>24</w:t>
      </w:r>
      <w:commentRangeStart w:id="49"/>
      <w:commentRangeStart w:id="50"/>
      <w:r>
        <w:t xml:space="preserve"> </w:t>
      </w:r>
      <w:commentRangeEnd w:id="49"/>
      <w:r w:rsidR="00CC7E08">
        <w:commentReference w:id="49"/>
      </w:r>
      <w:commentRangeEnd w:id="50"/>
      <w:r w:rsidR="00CC7E08">
        <w:commentReference w:id="50"/>
      </w:r>
      <w:r>
        <w:t>months statements in the app.</w:t>
      </w:r>
    </w:p>
    <w:p w14:paraId="033F0314" w14:textId="77777777" w:rsidR="0063484A" w:rsidRDefault="00CC7E08">
      <w:pPr>
        <w:numPr>
          <w:ilvl w:val="1"/>
          <w:numId w:val="10"/>
        </w:numPr>
        <w:ind w:left="720"/>
      </w:pPr>
      <w:r>
        <w:t>In the event of a request from the customer on duplicate statements, the customer support team shall retrieve the same from the archived statements and share the same with the customer on the registered and verified e-mail id with us.</w:t>
      </w:r>
    </w:p>
    <w:p w14:paraId="2365D728" w14:textId="77777777" w:rsidR="0063484A" w:rsidRDefault="00CC7E08">
      <w:pPr>
        <w:numPr>
          <w:ilvl w:val="1"/>
          <w:numId w:val="10"/>
        </w:numPr>
        <w:ind w:left="720"/>
      </w:pPr>
      <w:r>
        <w:lastRenderedPageBreak/>
        <w:t>Duplicate statements shall not be generated on the fly but shall be the statement copy that was originally generated for the account.</w:t>
      </w:r>
    </w:p>
    <w:p w14:paraId="14FBD88D" w14:textId="77777777" w:rsidR="0063484A" w:rsidRDefault="1A27FC85" w:rsidP="1A5721CC">
      <w:pPr>
        <w:pStyle w:val="Heading1"/>
        <w:numPr>
          <w:ilvl w:val="0"/>
          <w:numId w:val="10"/>
        </w:numPr>
        <w:ind w:left="360"/>
        <w:rPr>
          <w:b/>
          <w:bCs/>
          <w:sz w:val="24"/>
          <w:szCs w:val="24"/>
        </w:rPr>
      </w:pPr>
      <w:bookmarkStart w:id="51" w:name="_g49p7aibv7v"/>
      <w:bookmarkStart w:id="52" w:name="_Toc181686670"/>
      <w:bookmarkEnd w:id="51"/>
      <w:r w:rsidRPr="41B63233">
        <w:rPr>
          <w:b/>
          <w:bCs/>
          <w:sz w:val="24"/>
          <w:szCs w:val="24"/>
        </w:rPr>
        <w:t>Retention of E-Statements</w:t>
      </w:r>
      <w:bookmarkEnd w:id="52"/>
    </w:p>
    <w:p w14:paraId="1CAF5A7D" w14:textId="0BBF6CDC" w:rsidR="0063484A" w:rsidRDefault="1A27FC85">
      <w:pPr>
        <w:numPr>
          <w:ilvl w:val="0"/>
          <w:numId w:val="5"/>
        </w:numPr>
      </w:pPr>
      <w:r>
        <w:t>Retention period of the statements available in-App and the template prepared for E-statement shall be</w:t>
      </w:r>
      <w:r w:rsidRPr="41B63233">
        <w:t xml:space="preserve"> </w:t>
      </w:r>
      <w:commentRangeStart w:id="53"/>
      <w:commentRangeStart w:id="54"/>
      <w:commentRangeStart w:id="55"/>
      <w:commentRangeStart w:id="56"/>
      <w:r w:rsidR="4E5FE7CC" w:rsidRPr="41B63233">
        <w:t>Life to date</w:t>
      </w:r>
      <w:commentRangeEnd w:id="53"/>
      <w:r w:rsidR="00CC7E08">
        <w:commentReference w:id="53"/>
      </w:r>
      <w:commentRangeEnd w:id="54"/>
      <w:r w:rsidR="00CC7E08">
        <w:commentReference w:id="54"/>
      </w:r>
      <w:commentRangeEnd w:id="55"/>
      <w:r w:rsidR="00CC7E08">
        <w:commentReference w:id="55"/>
      </w:r>
      <w:commentRangeEnd w:id="56"/>
      <w:r w:rsidR="00CC7E08">
        <w:commentReference w:id="56"/>
      </w:r>
      <w:r w:rsidRPr="41B63233">
        <w:rPr>
          <w:color w:val="FF0000"/>
        </w:rPr>
        <w:t xml:space="preserve"> </w:t>
      </w:r>
      <w:r>
        <w:t>from the statement generated date.</w:t>
      </w:r>
    </w:p>
    <w:p w14:paraId="0E2F28E8" w14:textId="77777777" w:rsidR="0063484A" w:rsidRDefault="1A27FC85" w:rsidP="2D8DDC73">
      <w:pPr>
        <w:pStyle w:val="Heading1"/>
        <w:numPr>
          <w:ilvl w:val="0"/>
          <w:numId w:val="10"/>
        </w:numPr>
        <w:ind w:left="360"/>
        <w:rPr>
          <w:b/>
          <w:bCs/>
          <w:sz w:val="24"/>
          <w:szCs w:val="24"/>
        </w:rPr>
      </w:pPr>
      <w:bookmarkStart w:id="57" w:name="_vmr0aidssv4o"/>
      <w:bookmarkStart w:id="58" w:name="_Toc356776662"/>
      <w:bookmarkEnd w:id="57"/>
      <w:commentRangeStart w:id="59"/>
      <w:commentRangeStart w:id="60"/>
      <w:commentRangeStart w:id="61"/>
      <w:commentRangeStart w:id="62"/>
      <w:r w:rsidRPr="41B63233">
        <w:rPr>
          <w:b/>
          <w:bCs/>
          <w:sz w:val="24"/>
          <w:szCs w:val="24"/>
        </w:rPr>
        <w:t>Reports</w:t>
      </w:r>
      <w:commentRangeEnd w:id="59"/>
      <w:r w:rsidR="00CC7E08">
        <w:commentReference w:id="59"/>
      </w:r>
      <w:commentRangeEnd w:id="60"/>
      <w:r w:rsidR="00CC7E08">
        <w:commentReference w:id="60"/>
      </w:r>
      <w:commentRangeEnd w:id="61"/>
      <w:r w:rsidR="00CC7E08">
        <w:commentReference w:id="61"/>
      </w:r>
      <w:commentRangeEnd w:id="62"/>
      <w:r w:rsidR="00CC7E08">
        <w:commentReference w:id="62"/>
      </w:r>
      <w:bookmarkEnd w:id="58"/>
    </w:p>
    <w:p w14:paraId="4241084D" w14:textId="77777777" w:rsidR="0063484A" w:rsidRDefault="00CC7E08">
      <w:pPr>
        <w:numPr>
          <w:ilvl w:val="0"/>
          <w:numId w:val="7"/>
        </w:numPr>
      </w:pPr>
      <w:r>
        <w:t>A statement number control sheet shall be available as a summary to track the following.</w:t>
      </w:r>
    </w:p>
    <w:p w14:paraId="53E83868" w14:textId="77777777" w:rsidR="0063484A" w:rsidRDefault="00CC7E08">
      <w:pPr>
        <w:numPr>
          <w:ilvl w:val="1"/>
          <w:numId w:val="7"/>
        </w:numPr>
      </w:pPr>
      <w:r>
        <w:t>E-statements due for generation.</w:t>
      </w:r>
    </w:p>
    <w:p w14:paraId="0EC8BDBC" w14:textId="77777777" w:rsidR="0063484A" w:rsidRDefault="1A27FC85">
      <w:pPr>
        <w:numPr>
          <w:ilvl w:val="1"/>
          <w:numId w:val="7"/>
        </w:numPr>
      </w:pPr>
      <w:commentRangeStart w:id="63"/>
      <w:commentRangeStart w:id="64"/>
      <w:r>
        <w:t>Statements</w:t>
      </w:r>
      <w:commentRangeEnd w:id="63"/>
      <w:r w:rsidR="00CC7E08">
        <w:commentReference w:id="63"/>
      </w:r>
      <w:commentRangeEnd w:id="64"/>
      <w:r w:rsidR="00CC7E08">
        <w:commentReference w:id="64"/>
      </w:r>
      <w:r>
        <w:t xml:space="preserve"> </w:t>
      </w:r>
      <w:proofErr w:type="gramStart"/>
      <w:r>
        <w:t>actually generated</w:t>
      </w:r>
      <w:proofErr w:type="gramEnd"/>
      <w:r>
        <w:t>.</w:t>
      </w:r>
    </w:p>
    <w:p w14:paraId="46238181" w14:textId="77777777" w:rsidR="0063484A" w:rsidRDefault="00CC7E08">
      <w:pPr>
        <w:numPr>
          <w:ilvl w:val="1"/>
          <w:numId w:val="7"/>
        </w:numPr>
      </w:pPr>
      <w:r>
        <w:t>E-statements delivered</w:t>
      </w:r>
    </w:p>
    <w:p w14:paraId="5B2C1225" w14:textId="77777777" w:rsidR="0063484A" w:rsidRDefault="00CC7E08">
      <w:pPr>
        <w:numPr>
          <w:ilvl w:val="1"/>
          <w:numId w:val="7"/>
        </w:numPr>
      </w:pPr>
      <w:r>
        <w:t>E-statements bounced (Soft).</w:t>
      </w:r>
    </w:p>
    <w:p w14:paraId="44C0FEF1" w14:textId="77777777" w:rsidR="0063484A" w:rsidRDefault="00CC7E08">
      <w:pPr>
        <w:numPr>
          <w:ilvl w:val="1"/>
          <w:numId w:val="7"/>
        </w:numPr>
      </w:pPr>
      <w:r>
        <w:t>E-statements bounced (hard).</w:t>
      </w:r>
    </w:p>
    <w:p w14:paraId="3B0133CD" w14:textId="77777777" w:rsidR="0063484A" w:rsidRDefault="00CC7E08">
      <w:pPr>
        <w:numPr>
          <w:ilvl w:val="0"/>
          <w:numId w:val="7"/>
        </w:numPr>
      </w:pPr>
      <w:r>
        <w:t>Account wise report on E-statement bounces for investigation and curing.</w:t>
      </w:r>
    </w:p>
    <w:p w14:paraId="446AD922" w14:textId="075473AD" w:rsidR="007C4F9B" w:rsidRPr="007C4F9B" w:rsidRDefault="007C4F9B" w:rsidP="00033C51">
      <w:pPr>
        <w:pStyle w:val="ListParagraph"/>
        <w:numPr>
          <w:ilvl w:val="1"/>
          <w:numId w:val="16"/>
        </w:numPr>
        <w:rPr>
          <w:b/>
          <w:bCs/>
          <w:lang w:val="en-IN"/>
        </w:rPr>
      </w:pPr>
      <w:r w:rsidRPr="007C4F9B">
        <w:rPr>
          <w:b/>
          <w:bCs/>
          <w:lang w:val="en-IN"/>
        </w:rPr>
        <w:t xml:space="preserve">Bounce Report </w:t>
      </w:r>
    </w:p>
    <w:p w14:paraId="7AF66EAA" w14:textId="7BF9D27A" w:rsidR="007C4F9B" w:rsidRPr="00033C51" w:rsidRDefault="007C4F9B" w:rsidP="00033C51">
      <w:pPr>
        <w:pStyle w:val="ListParagraph"/>
        <w:ind w:left="1440"/>
        <w:rPr>
          <w:b/>
          <w:bCs/>
        </w:rPr>
      </w:pPr>
      <w:r w:rsidRPr="007C4F9B">
        <w:t xml:space="preserve">It provides details of the statements that were supposed to be sent along with their </w:t>
      </w:r>
      <w:r w:rsidR="00033C51" w:rsidRPr="007C4F9B">
        <w:t>status</w:t>
      </w:r>
      <w:r w:rsidR="00033C51">
        <w:t xml:space="preserve"> and is </w:t>
      </w:r>
      <w:r w:rsidR="00033C51" w:rsidRPr="00033C51">
        <w:t xml:space="preserve">available in the Report Center under the </w:t>
      </w:r>
      <w:r w:rsidR="00033C51" w:rsidRPr="00033C51">
        <w:rPr>
          <w:b/>
          <w:bCs/>
        </w:rPr>
        <w:t>"</w:t>
      </w:r>
      <w:r w:rsidR="00033C51" w:rsidRPr="00033C51">
        <w:rPr>
          <w:b/>
          <w:bCs/>
        </w:rPr>
        <w:t>Zapp credit</w:t>
      </w:r>
      <w:r w:rsidR="00033C51" w:rsidRPr="00033C51">
        <w:rPr>
          <w:b/>
          <w:bCs/>
        </w:rPr>
        <w:t xml:space="preserve"> Reports"</w:t>
      </w:r>
      <w:r w:rsidR="00033C51" w:rsidRPr="00033C51">
        <w:t xml:space="preserve"> catalog with the name </w:t>
      </w:r>
      <w:r w:rsidR="00033C51" w:rsidRPr="00033C51">
        <w:rPr>
          <w:b/>
          <w:bCs/>
        </w:rPr>
        <w:t>"Statement Bounce Report"</w:t>
      </w:r>
      <w:r w:rsidR="00033C51" w:rsidRPr="00033C51">
        <w:t>.</w:t>
      </w:r>
    </w:p>
    <w:p w14:paraId="65B854AE" w14:textId="32DD8A78" w:rsidR="007C4F9B" w:rsidRPr="007C4F9B" w:rsidRDefault="007C4F9B" w:rsidP="00033C51">
      <w:pPr>
        <w:pStyle w:val="ListParagraph"/>
        <w:numPr>
          <w:ilvl w:val="1"/>
          <w:numId w:val="16"/>
        </w:numPr>
        <w:rPr>
          <w:b/>
          <w:bCs/>
          <w:lang w:val="en-IN"/>
        </w:rPr>
      </w:pPr>
      <w:r w:rsidRPr="007C4F9B">
        <w:rPr>
          <w:b/>
          <w:bCs/>
          <w:lang w:val="en-IN"/>
        </w:rPr>
        <w:t>Statement Notification Summary</w:t>
      </w:r>
    </w:p>
    <w:p w14:paraId="382D078E" w14:textId="2E701B2A" w:rsidR="0063484A" w:rsidRDefault="007C4F9B" w:rsidP="00033C51">
      <w:pPr>
        <w:pStyle w:val="ListParagraph"/>
        <w:numPr>
          <w:ilvl w:val="2"/>
          <w:numId w:val="16"/>
        </w:numPr>
      </w:pPr>
      <w:r w:rsidRPr="007C4F9B">
        <w:t xml:space="preserve">To retrieve notification details, including Mercury’s </w:t>
      </w:r>
      <w:r w:rsidR="00033C51" w:rsidRPr="007C4F9B">
        <w:t>communication status</w:t>
      </w:r>
      <w:r w:rsidRPr="007C4F9B">
        <w:t xml:space="preserve"> for the</w:t>
      </w:r>
      <w:r w:rsidR="00033C51">
        <w:t xml:space="preserve"> </w:t>
      </w:r>
      <w:r w:rsidRPr="007C4F9B">
        <w:t xml:space="preserve">statements, </w:t>
      </w:r>
      <w:proofErr w:type="gramStart"/>
      <w:r w:rsidRPr="00033C51">
        <w:rPr>
          <w:b/>
          <w:bCs/>
        </w:rPr>
        <w:t>"Statements</w:t>
      </w:r>
      <w:proofErr w:type="gramEnd"/>
      <w:r w:rsidRPr="00033C51">
        <w:rPr>
          <w:b/>
          <w:bCs/>
        </w:rPr>
        <w:t xml:space="preserve"> - Notification Summary"</w:t>
      </w:r>
      <w:r w:rsidRPr="007C4F9B">
        <w:t xml:space="preserve"> report available under </w:t>
      </w:r>
      <w:r w:rsidRPr="00033C51">
        <w:rPr>
          <w:b/>
          <w:bCs/>
        </w:rPr>
        <w:t>'</w:t>
      </w:r>
      <w:r w:rsidR="00033C51" w:rsidRPr="00033C51">
        <w:rPr>
          <w:b/>
          <w:bCs/>
        </w:rPr>
        <w:t>Zapp credit</w:t>
      </w:r>
      <w:r w:rsidRPr="00033C51">
        <w:rPr>
          <w:b/>
          <w:bCs/>
        </w:rPr>
        <w:t xml:space="preserve"> Reports'</w:t>
      </w:r>
    </w:p>
    <w:p w14:paraId="64215987" w14:textId="547F7237" w:rsidR="1A5721CC" w:rsidRDefault="00C94827" w:rsidP="1A5721CC">
      <w:pPr>
        <w:pStyle w:val="Heading1"/>
        <w:numPr>
          <w:ilvl w:val="0"/>
          <w:numId w:val="10"/>
        </w:numPr>
        <w:ind w:left="360"/>
        <w:rPr>
          <w:b/>
          <w:bCs/>
          <w:sz w:val="24"/>
          <w:szCs w:val="24"/>
        </w:rPr>
      </w:pPr>
      <w:bookmarkStart w:id="65" w:name="_Toc1689884987"/>
      <w:r w:rsidRPr="41B63233">
        <w:rPr>
          <w:b/>
          <w:bCs/>
          <w:sz w:val="24"/>
          <w:szCs w:val="24"/>
        </w:rPr>
        <w:t>E-Statement QC.</w:t>
      </w:r>
      <w:bookmarkEnd w:id="65"/>
    </w:p>
    <w:p w14:paraId="720971B4" w14:textId="1FE47743" w:rsidR="1A5721CC" w:rsidRDefault="1A5721CC" w:rsidP="1A5721CC">
      <w:pPr>
        <w:pStyle w:val="ListParagraph"/>
        <w:numPr>
          <w:ilvl w:val="0"/>
          <w:numId w:val="3"/>
        </w:numPr>
      </w:pPr>
      <w:r>
        <w:t>Zeta operations team shall perform QC on sample E-statements generated from the system.</w:t>
      </w:r>
    </w:p>
    <w:p w14:paraId="25696A61" w14:textId="2ED69D0B" w:rsidR="1A5721CC" w:rsidRDefault="1A5721CC" w:rsidP="1A5721CC">
      <w:pPr>
        <w:pStyle w:val="ListParagraph"/>
        <w:numPr>
          <w:ilvl w:val="0"/>
          <w:numId w:val="3"/>
        </w:numPr>
      </w:pPr>
      <w:r>
        <w:t>This shall be required every time there is a change to the variables like statement messages/banners etc.</w:t>
      </w:r>
    </w:p>
    <w:p w14:paraId="0FCA1810" w14:textId="25B80581" w:rsidR="1A5721CC" w:rsidRDefault="00C94827" w:rsidP="41B63233">
      <w:pPr>
        <w:pStyle w:val="ListParagraph"/>
        <w:numPr>
          <w:ilvl w:val="0"/>
          <w:numId w:val="3"/>
        </w:numPr>
        <w:rPr>
          <w:color w:val="000000" w:themeColor="text1"/>
        </w:rPr>
      </w:pPr>
      <w:r w:rsidRPr="41B63233">
        <w:t xml:space="preserve">Sampling logic </w:t>
      </w:r>
      <w:r w:rsidR="7B12E426" w:rsidRPr="41B63233">
        <w:t>shall be 10% of the overall accounts where statement generated or 50, whichever is lower.</w:t>
      </w:r>
      <w:commentRangeStart w:id="66"/>
      <w:commentRangeStart w:id="67"/>
      <w:commentRangeEnd w:id="66"/>
      <w:r w:rsidR="1A5721CC">
        <w:commentReference w:id="66"/>
      </w:r>
      <w:commentRangeEnd w:id="67"/>
      <w:r w:rsidR="1A5721CC">
        <w:commentReference w:id="67"/>
      </w:r>
    </w:p>
    <w:p w14:paraId="1DD28FFD" w14:textId="48698990" w:rsidR="64A770C0" w:rsidRDefault="64A770C0" w:rsidP="41B63233">
      <w:pPr>
        <w:pStyle w:val="ListParagraph"/>
        <w:numPr>
          <w:ilvl w:val="0"/>
          <w:numId w:val="3"/>
        </w:numPr>
        <w:rPr>
          <w:color w:val="000000" w:themeColor="text1"/>
        </w:rPr>
      </w:pPr>
      <w:r w:rsidRPr="41B63233">
        <w:t>The following fields shall be verified as part of E-statement QC.</w:t>
      </w:r>
    </w:p>
    <w:p w14:paraId="638D387F" w14:textId="691A4F4C" w:rsidR="64A770C0" w:rsidRDefault="64A770C0" w:rsidP="41B63233">
      <w:pPr>
        <w:pStyle w:val="ListParagraph"/>
        <w:numPr>
          <w:ilvl w:val="1"/>
          <w:numId w:val="3"/>
        </w:numPr>
        <w:rPr>
          <w:color w:val="000000" w:themeColor="text1"/>
        </w:rPr>
      </w:pPr>
      <w:r w:rsidRPr="41B63233">
        <w:rPr>
          <w:color w:val="000000" w:themeColor="text1"/>
        </w:rPr>
        <w:t>Name</w:t>
      </w:r>
    </w:p>
    <w:p w14:paraId="13F50B32" w14:textId="444C8CCB" w:rsidR="64A770C0" w:rsidRDefault="64A770C0" w:rsidP="41B63233">
      <w:pPr>
        <w:pStyle w:val="ListParagraph"/>
        <w:numPr>
          <w:ilvl w:val="1"/>
          <w:numId w:val="3"/>
        </w:numPr>
        <w:rPr>
          <w:color w:val="000000" w:themeColor="text1"/>
        </w:rPr>
      </w:pPr>
      <w:r w:rsidRPr="41B63233">
        <w:rPr>
          <w:color w:val="000000" w:themeColor="text1"/>
        </w:rPr>
        <w:t>Address Line (If available)</w:t>
      </w:r>
    </w:p>
    <w:p w14:paraId="71F50B95" w14:textId="67D595B6" w:rsidR="64A770C0" w:rsidRDefault="64A770C0" w:rsidP="41B63233">
      <w:pPr>
        <w:pStyle w:val="ListParagraph"/>
        <w:numPr>
          <w:ilvl w:val="1"/>
          <w:numId w:val="3"/>
        </w:numPr>
        <w:rPr>
          <w:color w:val="000000" w:themeColor="text1"/>
        </w:rPr>
      </w:pPr>
      <w:r w:rsidRPr="41B63233">
        <w:rPr>
          <w:color w:val="000000" w:themeColor="text1"/>
        </w:rPr>
        <w:t>Variant</w:t>
      </w:r>
    </w:p>
    <w:p w14:paraId="710AA617" w14:textId="562940F1" w:rsidR="64A770C0" w:rsidRDefault="64A770C0" w:rsidP="41B63233">
      <w:pPr>
        <w:pStyle w:val="ListParagraph"/>
        <w:numPr>
          <w:ilvl w:val="1"/>
          <w:numId w:val="3"/>
        </w:numPr>
        <w:rPr>
          <w:color w:val="000000" w:themeColor="text1"/>
        </w:rPr>
      </w:pPr>
      <w:r w:rsidRPr="41B63233">
        <w:rPr>
          <w:color w:val="000000" w:themeColor="text1"/>
        </w:rPr>
        <w:t>Statement date &amp; Month</w:t>
      </w:r>
    </w:p>
    <w:p w14:paraId="3DA94D73" w14:textId="1A734FEC" w:rsidR="64A770C0" w:rsidRDefault="64A770C0" w:rsidP="41B63233">
      <w:pPr>
        <w:pStyle w:val="ListParagraph"/>
        <w:numPr>
          <w:ilvl w:val="1"/>
          <w:numId w:val="3"/>
        </w:numPr>
        <w:rPr>
          <w:color w:val="000000" w:themeColor="text1"/>
        </w:rPr>
      </w:pPr>
      <w:r w:rsidRPr="41B63233">
        <w:rPr>
          <w:color w:val="000000" w:themeColor="text1"/>
        </w:rPr>
        <w:t>Total Amount Due &amp; Minimum Amount Due</w:t>
      </w:r>
    </w:p>
    <w:p w14:paraId="6A49C3F6" w14:textId="4AA46034" w:rsidR="64A770C0" w:rsidRDefault="64A770C0" w:rsidP="41B63233">
      <w:pPr>
        <w:pStyle w:val="ListParagraph"/>
        <w:numPr>
          <w:ilvl w:val="1"/>
          <w:numId w:val="3"/>
        </w:numPr>
        <w:rPr>
          <w:color w:val="000000" w:themeColor="text1"/>
        </w:rPr>
      </w:pPr>
      <w:r w:rsidRPr="41B63233">
        <w:rPr>
          <w:color w:val="000000" w:themeColor="text1"/>
        </w:rPr>
        <w:t>Payment due date</w:t>
      </w:r>
    </w:p>
    <w:p w14:paraId="71F0D18B" w14:textId="378DBDFC" w:rsidR="64A770C0" w:rsidRDefault="64A770C0" w:rsidP="41B63233">
      <w:pPr>
        <w:pStyle w:val="ListParagraph"/>
        <w:numPr>
          <w:ilvl w:val="1"/>
          <w:numId w:val="3"/>
        </w:numPr>
        <w:rPr>
          <w:color w:val="000000" w:themeColor="text1"/>
        </w:rPr>
      </w:pPr>
      <w:r w:rsidRPr="41B63233">
        <w:rPr>
          <w:color w:val="000000" w:themeColor="text1"/>
        </w:rPr>
        <w:t>R</w:t>
      </w:r>
      <w:r w:rsidR="04E2C588" w:rsidRPr="41B63233">
        <w:rPr>
          <w:color w:val="000000" w:themeColor="text1"/>
        </w:rPr>
        <w:t>eward points</w:t>
      </w:r>
      <w:r w:rsidRPr="41B63233">
        <w:rPr>
          <w:color w:val="000000" w:themeColor="text1"/>
        </w:rPr>
        <w:t xml:space="preserve"> against t</w:t>
      </w:r>
      <w:r w:rsidR="050764B1" w:rsidRPr="41B63233">
        <w:rPr>
          <w:color w:val="000000" w:themeColor="text1"/>
        </w:rPr>
        <w:t>ransaction</w:t>
      </w:r>
    </w:p>
    <w:p w14:paraId="14B24AE9" w14:textId="41B98F74" w:rsidR="64A770C0" w:rsidRDefault="64A770C0" w:rsidP="41B63233">
      <w:pPr>
        <w:pStyle w:val="ListParagraph"/>
        <w:numPr>
          <w:ilvl w:val="1"/>
          <w:numId w:val="3"/>
        </w:numPr>
        <w:rPr>
          <w:color w:val="000000" w:themeColor="text1"/>
        </w:rPr>
      </w:pPr>
      <w:r w:rsidRPr="41B63233">
        <w:rPr>
          <w:color w:val="000000" w:themeColor="text1"/>
        </w:rPr>
        <w:t>Reward points summary</w:t>
      </w:r>
    </w:p>
    <w:p w14:paraId="131724CF" w14:textId="06A91614" w:rsidR="64A770C0" w:rsidRDefault="64A770C0" w:rsidP="41B63233">
      <w:pPr>
        <w:pStyle w:val="ListParagraph"/>
        <w:numPr>
          <w:ilvl w:val="1"/>
          <w:numId w:val="3"/>
        </w:numPr>
        <w:rPr>
          <w:color w:val="000000" w:themeColor="text1"/>
        </w:rPr>
      </w:pPr>
      <w:r w:rsidRPr="41B63233">
        <w:rPr>
          <w:color w:val="000000" w:themeColor="text1"/>
        </w:rPr>
        <w:t>Loan summary</w:t>
      </w:r>
      <w:r w:rsidR="02C1ECD4" w:rsidRPr="41B63233">
        <w:rPr>
          <w:color w:val="000000" w:themeColor="text1"/>
        </w:rPr>
        <w:t xml:space="preserve"> (if available)</w:t>
      </w:r>
    </w:p>
    <w:p w14:paraId="5EC0D791" w14:textId="2E0A4007" w:rsidR="64A770C0" w:rsidRDefault="64A770C0" w:rsidP="41B63233">
      <w:pPr>
        <w:pStyle w:val="ListParagraph"/>
        <w:numPr>
          <w:ilvl w:val="1"/>
          <w:numId w:val="3"/>
        </w:numPr>
        <w:rPr>
          <w:color w:val="000000" w:themeColor="text1"/>
        </w:rPr>
      </w:pPr>
      <w:r w:rsidRPr="41B63233">
        <w:rPr>
          <w:color w:val="000000" w:themeColor="text1"/>
        </w:rPr>
        <w:lastRenderedPageBreak/>
        <w:t>GST summary</w:t>
      </w:r>
    </w:p>
    <w:p w14:paraId="3494B330" w14:textId="046DEB8E" w:rsidR="64A770C0" w:rsidRDefault="64A770C0" w:rsidP="41B63233">
      <w:pPr>
        <w:pStyle w:val="ListParagraph"/>
        <w:numPr>
          <w:ilvl w:val="1"/>
          <w:numId w:val="3"/>
        </w:numPr>
        <w:rPr>
          <w:color w:val="000000" w:themeColor="text1"/>
        </w:rPr>
      </w:pPr>
      <w:r w:rsidRPr="41B63233">
        <w:rPr>
          <w:color w:val="000000" w:themeColor="text1"/>
        </w:rPr>
        <w:t>Opening balance</w:t>
      </w:r>
    </w:p>
    <w:p w14:paraId="28FB6E21" w14:textId="764D908E" w:rsidR="64A770C0" w:rsidRDefault="64A770C0" w:rsidP="41B63233">
      <w:pPr>
        <w:pStyle w:val="ListParagraph"/>
        <w:numPr>
          <w:ilvl w:val="1"/>
          <w:numId w:val="3"/>
        </w:numPr>
        <w:rPr>
          <w:color w:val="000000" w:themeColor="text1"/>
        </w:rPr>
      </w:pPr>
      <w:r w:rsidRPr="41B63233">
        <w:rPr>
          <w:color w:val="000000" w:themeColor="text1"/>
        </w:rPr>
        <w:t>Closing balance</w:t>
      </w:r>
    </w:p>
    <w:p w14:paraId="26A56387" w14:textId="66E0D759" w:rsidR="1A5721CC" w:rsidRDefault="1A5721CC" w:rsidP="1A5721CC"/>
    <w:sectPr w:rsidR="1A5721C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lasubramani K" w:date="2022-08-12T16:50:00Z" w:initials="BK">
    <w:p w14:paraId="65976F0C" w14:textId="10C6B7A6" w:rsidR="72E1508C" w:rsidRDefault="72E1508C">
      <w:r>
        <w:t>Process description complete sequence not updated</w:t>
      </w:r>
      <w:r>
        <w:annotationRef/>
      </w:r>
    </w:p>
  </w:comment>
  <w:comment w:id="1" w:author="gopakumark@zeta.tech" w:date="2022-09-13T19:47:00Z" w:initials="go">
    <w:p w14:paraId="4F5B0F72" w14:textId="7310F2A1" w:rsidR="41B63233" w:rsidRDefault="41B63233">
      <w:r>
        <w:t>please elaborate this point. not clear,</w:t>
      </w:r>
      <w:r>
        <w:annotationRef/>
      </w:r>
    </w:p>
  </w:comment>
  <w:comment w:id="10" w:author="Neeleshkumar Krishnan" w:date="2022-07-02T15:44:00Z" w:initials="NK">
    <w:p w14:paraId="1CB46DF2" w14:textId="0913347D" w:rsidR="721854DA" w:rsidRDefault="721854DA">
      <w:r>
        <w:t>Options for Physical statements to be made available to cater to regulatory/sensitive requests</w:t>
      </w:r>
      <w:r>
        <w:annotationRef/>
      </w:r>
    </w:p>
  </w:comment>
  <w:comment w:id="11" w:author="gopakumark@zeta.tech" w:date="2022-07-18T15:12:00Z" w:initials="go">
    <w:p w14:paraId="4AC0E77F" w14:textId="72D2851F" w:rsidR="2D8DDC73" w:rsidRDefault="2D8DDC73">
      <w:r>
        <w:t>No physical statement for the customer.  However in the event of a ombudsman cases etc the PDF shall be downloaded and printed.</w:t>
      </w:r>
      <w:r>
        <w:annotationRef/>
      </w:r>
    </w:p>
    <w:p w14:paraId="45C6E3DB" w14:textId="6BA4E043" w:rsidR="2D8DDC73" w:rsidRDefault="2D8DDC73"/>
    <w:p w14:paraId="389C596F" w14:textId="400EF2B3" w:rsidR="2D8DDC73" w:rsidRDefault="2D8DDC73">
      <w:r>
        <w:t>HDFC bank to check and confirm if zeta can locally access the Zeta printers from within a VDI - If not available. Alternatives to be finalized.</w:t>
      </w:r>
    </w:p>
  </w:comment>
  <w:comment w:id="13" w:author="Balasubramani K" w:date="2022-08-12T16:56:00Z" w:initials="BK">
    <w:p w14:paraId="667F8D45" w14:textId="02ABDC74" w:rsidR="72E1508C" w:rsidRDefault="72E1508C">
      <w:r>
        <w:t>Whether the evidence for the same is available in system</w:t>
      </w:r>
      <w:r>
        <w:annotationRef/>
      </w:r>
    </w:p>
  </w:comment>
  <w:comment w:id="14" w:author="gopakumark@zeta.tech" w:date="2022-09-13T19:43:00Z" w:initials="go">
    <w:p w14:paraId="00B7DF02" w14:textId="3E2EBF88" w:rsidR="41B63233" w:rsidRDefault="41B63233">
      <w:r>
        <w:t>This shall be part of the onboarding journey.</w:t>
      </w:r>
      <w:r>
        <w:annotationRef/>
      </w:r>
    </w:p>
  </w:comment>
  <w:comment w:id="18" w:author="Balasubramani K" w:date="2022-08-12T16:57:00Z" w:initials="BK">
    <w:p w14:paraId="7612AADA" w14:textId="0488FFFB" w:rsidR="72E1508C" w:rsidRDefault="72E1508C">
      <w:r>
        <w:t>If customer not wish to share the email , what will be approach , please document the same in the note</w:t>
      </w:r>
      <w:r>
        <w:annotationRef/>
      </w:r>
    </w:p>
  </w:comment>
  <w:comment w:id="19" w:author="Balasubramani K" w:date="2022-08-12T17:27:00Z" w:initials="BK">
    <w:p w14:paraId="69CF55C0" w14:textId="51B4F668" w:rsidR="72E1508C" w:rsidRDefault="72E1508C">
      <w:r>
        <w:t>1.What is the frequency of E-Statement shared with customer</w:t>
      </w:r>
      <w:r>
        <w:annotationRef/>
      </w:r>
    </w:p>
    <w:p w14:paraId="0B94A174" w14:textId="13D35994" w:rsidR="72E1508C" w:rsidRDefault="72E1508C">
      <w:r>
        <w:t>2.Whether the e-statement is shared in encrypted status or without encryption.</w:t>
      </w:r>
    </w:p>
  </w:comment>
  <w:comment w:id="20" w:author="gopakumark@zeta.tech" w:date="2022-09-13T19:46:00Z" w:initials="go">
    <w:p w14:paraId="7D9AFB8C" w14:textId="63A195D6" w:rsidR="41B63233" w:rsidRDefault="41B63233">
      <w:r>
        <w:t>since e-mail id is mandatory, onboarding journey shall fail if customer does not wish to provide e-mail id. E-mail id is mandatory carries that inference.</w:t>
      </w:r>
      <w:r>
        <w:annotationRef/>
      </w:r>
    </w:p>
    <w:p w14:paraId="5355F5F0" w14:textId="1F03DEEE" w:rsidR="41B63233" w:rsidRDefault="41B63233"/>
    <w:p w14:paraId="02F41E59" w14:textId="04DB65F1" w:rsidR="41B63233" w:rsidRDefault="41B63233">
      <w:r>
        <w:t>1. Frequency of e-statements: on the billing cycle date for the account. every month.</w:t>
      </w:r>
    </w:p>
    <w:p w14:paraId="0A5021B8" w14:textId="4B6C48A1" w:rsidR="41B63233" w:rsidRDefault="41B63233">
      <w:r>
        <w:t>2. E-statements on mail - encrypted. E-statements within the app - not encrypted, since customer is authenticated at the time of accessing the app.</w:t>
      </w:r>
    </w:p>
  </w:comment>
  <w:comment w:id="16" w:author="Neeleshkumar Krishnan" w:date="2022-07-02T15:45:00Z" w:initials="NK">
    <w:p w14:paraId="560C4CB9" w14:textId="04FDF3B8" w:rsidR="721854DA" w:rsidRDefault="721854DA">
      <w:r>
        <w:t>Recommend periodical verification of Email IDs updated during On-Boarding.</w:t>
      </w:r>
      <w:r>
        <w:annotationRef/>
      </w:r>
    </w:p>
  </w:comment>
  <w:comment w:id="17" w:author="gopakumark@zeta.tech" w:date="2022-07-18T15:24:00Z" w:initials="go">
    <w:p w14:paraId="12BE2968" w14:textId="4C5E1FC3" w:rsidR="2D8DDC73" w:rsidRDefault="2D8DDC73">
      <w:r>
        <w:t>at the time of onboarding, email id's are not validated - however there shall be an indication in the app stating that the email id is unverified.</w:t>
      </w:r>
      <w:r>
        <w:annotationRef/>
      </w:r>
    </w:p>
  </w:comment>
  <w:comment w:id="21" w:author="Balasubramani K" w:date="2022-08-12T16:57:00Z" w:initials="BK">
    <w:p w14:paraId="03ACFE35" w14:textId="71547CCE" w:rsidR="72E1508C" w:rsidRDefault="72E1508C">
      <w:r>
        <w:t>Please document the frequency</w:t>
      </w:r>
      <w:r>
        <w:annotationRef/>
      </w:r>
    </w:p>
  </w:comment>
  <w:comment w:id="22" w:author="gopakumark@zeta.tech" w:date="2022-09-13T19:47:00Z" w:initials="go">
    <w:p w14:paraId="74F485B6" w14:textId="31A22CC0" w:rsidR="41B63233" w:rsidRDefault="41B63233">
      <w:r>
        <w:t>updated as yearly.</w:t>
      </w:r>
      <w:r>
        <w:annotationRef/>
      </w:r>
    </w:p>
  </w:comment>
  <w:comment w:id="24" w:author="Balasubramani K" w:date="2022-08-12T17:12:00Z" w:initials="BK">
    <w:p w14:paraId="35399EA1" w14:textId="068C964F" w:rsidR="72E1508C" w:rsidRDefault="72E1508C">
      <w:r>
        <w:t>As per scope mentioned above only E-statements are shared with the customer however under dependency it is mentioned as statement printing provision , please clarify</w:t>
      </w:r>
      <w:r>
        <w:annotationRef/>
      </w:r>
    </w:p>
  </w:comment>
  <w:comment w:id="25" w:author="gopakumark@zeta.tech" w:date="2022-09-13T19:48:00Z" w:initials="go">
    <w:p w14:paraId="59E8A803" w14:textId="610BCAAE" w:rsidR="41B63233" w:rsidRDefault="41B63233">
      <w:r>
        <w:t>no physical statements for the customer. Only E-statements/in app statements.</w:t>
      </w:r>
      <w:r>
        <w:annotationRef/>
      </w:r>
    </w:p>
    <w:p w14:paraId="0783F82C" w14:textId="74BA0548" w:rsidR="41B63233" w:rsidRDefault="41B63233"/>
    <w:p w14:paraId="31ADC6E0" w14:textId="3E9A6356" w:rsidR="41B63233" w:rsidRDefault="41B63233">
      <w:r>
        <w:t xml:space="preserve">Statement printing provisions is for use cases like ombudsman requests where physical is required. </w:t>
      </w:r>
    </w:p>
  </w:comment>
  <w:comment w:id="26" w:author="Balasubramani K" w:date="2022-08-12T17:16:00Z" w:initials="BK">
    <w:p w14:paraId="68DDAB8C" w14:textId="4DB17890" w:rsidR="72E1508C" w:rsidRDefault="72E1508C">
      <w:r>
        <w:t>Please share the detailed hard/soft bounce reasons</w:t>
      </w:r>
      <w:r>
        <w:annotationRef/>
      </w:r>
    </w:p>
  </w:comment>
  <w:comment w:id="27" w:author="gopakumark@zeta.tech" w:date="2022-09-13T19:50:00Z" w:initials="go">
    <w:p w14:paraId="3D8DBB83" w14:textId="119BA278" w:rsidR="41B63233" w:rsidRDefault="41B63233">
      <w:r>
        <w:t>incorrect/invalid e-mail id shall be hard bounce.</w:t>
      </w:r>
      <w:r>
        <w:annotationRef/>
      </w:r>
    </w:p>
    <w:p w14:paraId="739CA817" w14:textId="43985617" w:rsidR="41B63233" w:rsidRDefault="41B63233"/>
    <w:p w14:paraId="59A49F2F" w14:textId="231CE4E2" w:rsidR="41B63233" w:rsidRDefault="41B63233">
      <w:r>
        <w:t>valid email id, however delivery failure on account of quota exceeds etc shall be soft bounce.</w:t>
      </w:r>
    </w:p>
  </w:comment>
  <w:comment w:id="32" w:author="Neeleshkumar Krishnan" w:date="2022-07-02T15:47:00Z" w:initials="NK">
    <w:p w14:paraId="37CF916F" w14:textId="67EA5C86" w:rsidR="721854DA" w:rsidRDefault="721854DA">
      <w:r>
        <w:t>1) Time window does not add up to 9 hours.</w:t>
      </w:r>
      <w:r>
        <w:annotationRef/>
      </w:r>
    </w:p>
    <w:p w14:paraId="132765AE" w14:textId="6559F323" w:rsidR="721854DA" w:rsidRDefault="721854DA">
      <w:r>
        <w:t>2) Recommend adherence to the Bank's service hours and TAT</w:t>
      </w:r>
    </w:p>
  </w:comment>
  <w:comment w:id="33" w:author="gopakumark@zeta.tech" w:date="2022-08-08T18:41:00Z" w:initials="go">
    <w:p w14:paraId="5C158B57" w14:textId="6037C906" w:rsidR="78074B7D" w:rsidRDefault="78074B7D">
      <w:r>
        <w:t>updated.</w:t>
      </w:r>
      <w:r>
        <w:annotationRef/>
      </w:r>
    </w:p>
  </w:comment>
  <w:comment w:id="34" w:author="Balasubramani K" w:date="2022-08-12T17:43:00Z" w:initials="BK">
    <w:p w14:paraId="2F44EF19" w14:textId="36490D52" w:rsidR="72E1508C" w:rsidRDefault="72E1508C">
      <w:r>
        <w:t>1. Please confirm TAT duration</w:t>
      </w:r>
      <w:r>
        <w:annotationRef/>
      </w:r>
    </w:p>
    <w:p w14:paraId="44404E6E" w14:textId="302E2E7A" w:rsidR="72E1508C" w:rsidRDefault="72E1508C">
      <w:r>
        <w:t>2. What are the modes through which the Email id change will be happened.</w:t>
      </w:r>
    </w:p>
    <w:p w14:paraId="258C3A9D" w14:textId="73287DEA" w:rsidR="72E1508C" w:rsidRDefault="72E1508C">
      <w:r>
        <w:t>3. Please share the list of parties involved for the process.</w:t>
      </w:r>
    </w:p>
    <w:p w14:paraId="3B7225B6" w14:textId="0AC66394" w:rsidR="72E1508C" w:rsidRDefault="72E1508C">
      <w:r>
        <w:t>4. Is these SLA threshold mentioned is for Zeta please confirm. Also please specific the SLA for the bank and to which team (if any)</w:t>
      </w:r>
    </w:p>
  </w:comment>
  <w:comment w:id="35" w:author="gopakumark@zeta.tech" w:date="2022-09-13T19:52:00Z" w:initials="go">
    <w:p w14:paraId="1FF9546B" w14:textId="27955959" w:rsidR="41B63233" w:rsidRDefault="41B63233">
      <w:r>
        <w:t>1. TAT duration for what. please elaborate.</w:t>
      </w:r>
      <w:r>
        <w:annotationRef/>
      </w:r>
    </w:p>
    <w:p w14:paraId="3F20917E" w14:textId="639D4031" w:rsidR="41B63233" w:rsidRDefault="41B63233">
      <w:r>
        <w:t>2. please refer email id change sop.</w:t>
      </w:r>
    </w:p>
    <w:p w14:paraId="576B5AEF" w14:textId="006FEC89" w:rsidR="41B63233" w:rsidRDefault="41B63233">
      <w:r>
        <w:t>3. automated. system generates estatements to customers email id's. no other parties involved.</w:t>
      </w:r>
    </w:p>
    <w:p w14:paraId="5C7E8568" w14:textId="2516468E" w:rsidR="41B63233" w:rsidRDefault="41B63233">
      <w:r>
        <w:t>4. please confirm the SLA being referred to here.</w:t>
      </w:r>
    </w:p>
  </w:comment>
  <w:comment w:id="40" w:author="Neeleshkumar Krishnan" w:date="2022-07-02T15:50:00Z" w:initials="NK">
    <w:p w14:paraId="43B2145C" w14:textId="6F239470" w:rsidR="721854DA" w:rsidRDefault="721854DA">
      <w:r>
        <w:t>Statement download to be additionally made available in XLS</w:t>
      </w:r>
      <w:r>
        <w:annotationRef/>
      </w:r>
    </w:p>
  </w:comment>
  <w:comment w:id="41" w:author="gopakumark@zeta.tech" w:date="2022-07-18T15:25:00Z" w:initials="go">
    <w:p w14:paraId="3D7F006D" w14:textId="54895859" w:rsidR="2D8DDC73" w:rsidRDefault="2D8DDC73">
      <w:r>
        <w:t xml:space="preserve">it was picked up at the time of POD discussions. The conclusion currently is to generate PDF statements alone. </w:t>
      </w:r>
      <w:r>
        <w:annotationRef/>
      </w:r>
    </w:p>
  </w:comment>
  <w:comment w:id="42" w:author="Neeleshkumar Krishnan" w:date="2022-07-02T15:59:00Z" w:initials="NK">
    <w:p w14:paraId="3B86C927" w14:textId="0D94CCAC" w:rsidR="721854DA" w:rsidRDefault="721854DA">
      <w:r>
        <w:t>Confirmation sought if the customer account no(similar to AAN) will be visible for making payment through convenient methods.</w:t>
      </w:r>
      <w:r>
        <w:annotationRef/>
      </w:r>
    </w:p>
  </w:comment>
  <w:comment w:id="43" w:author="gopakumark@zeta.tech" w:date="2022-07-27T22:32:00Z" w:initials="go">
    <w:p w14:paraId="6683A0A6" w14:textId="6DBCB5B7" w:rsidR="1A5721CC" w:rsidRDefault="1A5721CC">
      <w:r>
        <w:t>In app payments for MVP. The card number is auto assigned.</w:t>
      </w:r>
      <w:r>
        <w:annotationRef/>
      </w:r>
    </w:p>
  </w:comment>
  <w:comment w:id="44" w:author="Ashwin Vijayan" w:date="2022-07-27T19:51:00Z" w:initials="AV">
    <w:p w14:paraId="4DF62236" w14:textId="17E38646" w:rsidR="58682985" w:rsidRDefault="58682985">
      <w:r>
        <w:t>EMI/Loan details will be part of Statement</w:t>
      </w:r>
      <w:r>
        <w:annotationRef/>
      </w:r>
      <w:r>
        <w:annotationRef/>
      </w:r>
    </w:p>
  </w:comment>
  <w:comment w:id="45" w:author="Balasubramani K" w:date="2022-08-12T17:48:00Z" w:initials="BK">
    <w:p w14:paraId="638EC72B" w14:textId="0D25F4B8" w:rsidR="72E1508C" w:rsidRDefault="72E1508C">
      <w:r>
        <w:t>Please share the template format for reference</w:t>
      </w:r>
      <w:r>
        <w:annotationRef/>
      </w:r>
    </w:p>
  </w:comment>
  <w:comment w:id="46" w:author="gopakumark@zeta.tech" w:date="2022-09-13T20:26:00Z" w:initials="go">
    <w:p w14:paraId="5C3AD8FA" w14:textId="09433B74" w:rsidR="41B63233" w:rsidRDefault="41B63233">
      <w:r>
        <w:t>placed in the sharepoint folder credit card. File name "Statement for Print1</w:t>
      </w:r>
      <w:r>
        <w:annotationRef/>
      </w:r>
    </w:p>
  </w:comment>
  <w:comment w:id="47" w:author="Neeleshkumar Krishnan" w:date="2022-07-18T15:57:00Z" w:initials="NK">
    <w:p w14:paraId="2008B338" w14:textId="0698F6EF" w:rsidR="2D8DDC73" w:rsidRDefault="2D8DDC73">
      <w:r>
        <w:t>Statement SMS &amp;/or Email should be triggered from the HDFC Bank ID.</w:t>
      </w:r>
      <w:r>
        <w:annotationRef/>
      </w:r>
    </w:p>
  </w:comment>
  <w:comment w:id="48" w:author="gopakumark@zeta.tech" w:date="2022-07-27T22:40:00Z" w:initials="go">
    <w:p w14:paraId="2AB0AE43" w14:textId="5E3DE7CD" w:rsidR="1A5721CC" w:rsidRDefault="1A5721CC">
      <w:r>
        <w:t>All notifications shall be triggered from the agreed notification center.</w:t>
      </w:r>
      <w:r>
        <w:annotationRef/>
      </w:r>
    </w:p>
  </w:comment>
  <w:comment w:id="49" w:author="gopakumark@zeta.tech" w:date="2022-07-27T21:10:00Z" w:initials="go">
    <w:p w14:paraId="1BD31B7A" w14:textId="06FCCEC7" w:rsidR="1A5721CC" w:rsidRDefault="1A5721CC">
      <w:r>
        <w:t xml:space="preserve">To be confirmed by the bank. </w:t>
      </w:r>
      <w:r>
        <w:annotationRef/>
      </w:r>
    </w:p>
  </w:comment>
  <w:comment w:id="50" w:author="Viknesh Kumar Chandran" w:date="2022-08-17T10:33:00Z" w:initials="VC">
    <w:p w14:paraId="6DCCD147" w14:textId="43CC5C16" w:rsidR="75338641" w:rsidRDefault="75338641">
      <w:r>
        <w:t>Not less than 24 months</w:t>
      </w:r>
      <w:r>
        <w:annotationRef/>
      </w:r>
    </w:p>
  </w:comment>
  <w:comment w:id="53" w:author="gopakumark@zeta.tech" w:date="2022-07-18T15:14:00Z" w:initials="go">
    <w:p w14:paraId="774DF2DA" w14:textId="2107CE5A" w:rsidR="2D8DDC73" w:rsidRDefault="2D8DDC73">
      <w:r>
        <w:t>Expectation: LTD. To check internally and confirm.</w:t>
      </w:r>
      <w:r>
        <w:annotationRef/>
      </w:r>
    </w:p>
  </w:comment>
  <w:comment w:id="54" w:author="gopakumark@zeta.tech" w:date="2022-07-18T15:19:00Z" w:initials="go">
    <w:p w14:paraId="64F53AAE" w14:textId="76135197" w:rsidR="2D8DDC73" w:rsidRDefault="2D8DDC73">
      <w:r>
        <w:t>In app retention - originally confirmed as 12 months, expected retention is 2 years.</w:t>
      </w:r>
      <w:r>
        <w:annotationRef/>
      </w:r>
    </w:p>
  </w:comment>
  <w:comment w:id="55" w:author="gopakumark@zeta.tech" w:date="2022-07-27T22:35:00Z" w:initials="go">
    <w:p w14:paraId="2C839AF8" w14:textId="0C52FE19" w:rsidR="1A5721CC" w:rsidRDefault="1A5721CC">
      <w:r>
        <w:t>Formal communication awaited on the retention period.</w:t>
      </w:r>
      <w:r>
        <w:annotationRef/>
      </w:r>
    </w:p>
  </w:comment>
  <w:comment w:id="56" w:author="Viknesh Kumar Chandran" w:date="2022-08-17T10:33:00Z" w:initials="VC">
    <w:p w14:paraId="11F02D08" w14:textId="03EABE2F" w:rsidR="75338641" w:rsidRDefault="75338641">
      <w:r>
        <w:t>No purging of statements</w:t>
      </w:r>
      <w:r>
        <w:annotationRef/>
      </w:r>
    </w:p>
  </w:comment>
  <w:comment w:id="59" w:author="gopakumark@zeta.tech" w:date="2022-07-18T15:39:00Z" w:initials="go">
    <w:p w14:paraId="7D81CE6D" w14:textId="4CFD3255" w:rsidR="2D8DDC73" w:rsidRDefault="2D8DDC73">
      <w:r>
        <w:t>E-statement QC section to be added.</w:t>
      </w:r>
      <w:r>
        <w:annotationRef/>
      </w:r>
    </w:p>
  </w:comment>
  <w:comment w:id="60" w:author="gopakumark@zeta.tech" w:date="2022-07-18T15:40:00Z" w:initials="go">
    <w:p w14:paraId="3C79A28C" w14:textId="3EEEF82F" w:rsidR="2D8DDC73" w:rsidRDefault="2D8DDC73">
      <w:r>
        <w:t>Sampling logic to be confirmed by HDFC.</w:t>
      </w:r>
      <w:r>
        <w:annotationRef/>
      </w:r>
    </w:p>
  </w:comment>
  <w:comment w:id="61" w:author="Viknesh Kumar Chandran" w:date="2022-08-17T10:21:00Z" w:initials="VC">
    <w:p w14:paraId="32352024" w14:textId="5475729D" w:rsidR="75338641" w:rsidRDefault="75338641">
      <w:r>
        <w:t>Sampling Logic : Listed hygiene checks to be done in e-statement generated on daily basis (Statement date/ Month/ Total Amount Due / Minimum Amount Due / Variant/ Payment due date/ Reward points summary/Loan summary/ GST summary etc.</w:t>
      </w:r>
      <w:r>
        <w:annotationRef/>
      </w:r>
    </w:p>
  </w:comment>
  <w:comment w:id="62" w:author="gopakumark@zeta.tech" w:date="2022-09-20T21:01:00Z" w:initials="go">
    <w:p w14:paraId="4ACE33A3" w14:textId="3FF215B6" w:rsidR="41B63233" w:rsidRDefault="41B63233">
      <w:r>
        <w:t>updated</w:t>
      </w:r>
      <w:r>
        <w:annotationRef/>
      </w:r>
    </w:p>
  </w:comment>
  <w:comment w:id="63" w:author="Balasubramani K" w:date="2022-08-16T10:10:00Z" w:initials="BK">
    <w:p w14:paraId="67649390" w14:textId="61F80D6D" w:rsidR="5A84644E" w:rsidRDefault="5A84644E">
      <w:r>
        <w:t>1.What are the list of information available in the report.</w:t>
      </w:r>
      <w:r>
        <w:annotationRef/>
      </w:r>
    </w:p>
    <w:p w14:paraId="3022590D" w14:textId="104A2B84" w:rsidR="5A84644E" w:rsidRDefault="5A84644E">
      <w:r>
        <w:t>2.what is the frequency of reports generated.</w:t>
      </w:r>
    </w:p>
  </w:comment>
  <w:comment w:id="64" w:author="gopakumark@zeta.tech" w:date="2022-09-13T20:01:00Z" w:initials="go">
    <w:p w14:paraId="4941BDDD" w14:textId="47A80C01" w:rsidR="41B63233" w:rsidRDefault="41B63233">
      <w:r>
        <w:t>These reports are for Zeta Ops day to day functions. FYI.</w:t>
      </w:r>
      <w:r>
        <w:annotationRef/>
      </w:r>
    </w:p>
    <w:p w14:paraId="46B5A9A0" w14:textId="1F106FB4" w:rsidR="41B63233" w:rsidRDefault="41B63233">
      <w:r>
        <w:t>1. as detailed. (i,ii,iii, iv and v)</w:t>
      </w:r>
    </w:p>
    <w:p w14:paraId="01446A1E" w14:textId="04819EB9" w:rsidR="41B63233" w:rsidRDefault="41B63233">
      <w:r>
        <w:t xml:space="preserve">2. daily. </w:t>
      </w:r>
    </w:p>
  </w:comment>
  <w:comment w:id="66" w:author="Viknesh Kumar Chandran" w:date="2022-08-17T10:21:00Z" w:initials="VC">
    <w:p w14:paraId="16105E4A" w14:textId="74B89CED" w:rsidR="75338641" w:rsidRDefault="75338641">
      <w:r>
        <w:t>Shared above</w:t>
      </w:r>
      <w:r>
        <w:annotationRef/>
      </w:r>
    </w:p>
  </w:comment>
  <w:comment w:id="67" w:author="gopakumark@zeta.tech" w:date="2022-09-20T21:04:00Z" w:initials="go">
    <w:p w14:paraId="551C70EB" w14:textId="44D1F4EC" w:rsidR="41B63233" w:rsidRDefault="41B63233">
      <w:r>
        <w:t>updated.</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976F0C" w15:done="0"/>
  <w15:commentEx w15:paraId="4F5B0F72" w15:paraIdParent="65976F0C" w15:done="0"/>
  <w15:commentEx w15:paraId="1CB46DF2" w15:done="0"/>
  <w15:commentEx w15:paraId="389C596F" w15:paraIdParent="1CB46DF2" w15:done="0"/>
  <w15:commentEx w15:paraId="667F8D45" w15:done="0"/>
  <w15:commentEx w15:paraId="00B7DF02" w15:paraIdParent="667F8D45" w15:done="0"/>
  <w15:commentEx w15:paraId="7612AADA" w15:done="0"/>
  <w15:commentEx w15:paraId="0B94A174" w15:paraIdParent="7612AADA" w15:done="0"/>
  <w15:commentEx w15:paraId="0A5021B8" w15:paraIdParent="7612AADA" w15:done="0"/>
  <w15:commentEx w15:paraId="560C4CB9" w15:done="0"/>
  <w15:commentEx w15:paraId="12BE2968" w15:paraIdParent="560C4CB9" w15:done="0"/>
  <w15:commentEx w15:paraId="03ACFE35" w15:done="0"/>
  <w15:commentEx w15:paraId="74F485B6" w15:paraIdParent="03ACFE35" w15:done="0"/>
  <w15:commentEx w15:paraId="35399EA1" w15:done="0"/>
  <w15:commentEx w15:paraId="31ADC6E0" w15:paraIdParent="35399EA1" w15:done="0"/>
  <w15:commentEx w15:paraId="68DDAB8C" w15:done="0"/>
  <w15:commentEx w15:paraId="59A49F2F" w15:paraIdParent="68DDAB8C" w15:done="0"/>
  <w15:commentEx w15:paraId="132765AE" w15:done="0"/>
  <w15:commentEx w15:paraId="5C158B57" w15:paraIdParent="132765AE" w15:done="0"/>
  <w15:commentEx w15:paraId="3B7225B6" w15:done="0"/>
  <w15:commentEx w15:paraId="5C7E8568" w15:paraIdParent="3B7225B6" w15:done="0"/>
  <w15:commentEx w15:paraId="43B2145C" w15:done="0"/>
  <w15:commentEx w15:paraId="3D7F006D" w15:paraIdParent="43B2145C" w15:done="0"/>
  <w15:commentEx w15:paraId="3B86C927" w15:done="0"/>
  <w15:commentEx w15:paraId="6683A0A6" w15:paraIdParent="3B86C927" w15:done="0"/>
  <w15:commentEx w15:paraId="4DF62236" w15:done="1"/>
  <w15:commentEx w15:paraId="638EC72B" w15:done="0"/>
  <w15:commentEx w15:paraId="5C3AD8FA" w15:paraIdParent="638EC72B" w15:done="0"/>
  <w15:commentEx w15:paraId="2008B338" w15:done="0"/>
  <w15:commentEx w15:paraId="2AB0AE43" w15:paraIdParent="2008B338" w15:done="0"/>
  <w15:commentEx w15:paraId="1BD31B7A" w15:done="0"/>
  <w15:commentEx w15:paraId="6DCCD147" w15:paraIdParent="1BD31B7A" w15:done="0"/>
  <w15:commentEx w15:paraId="774DF2DA" w15:done="0"/>
  <w15:commentEx w15:paraId="64F53AAE" w15:paraIdParent="774DF2DA" w15:done="0"/>
  <w15:commentEx w15:paraId="2C839AF8" w15:paraIdParent="774DF2DA" w15:done="0"/>
  <w15:commentEx w15:paraId="11F02D08" w15:paraIdParent="774DF2DA" w15:done="0"/>
  <w15:commentEx w15:paraId="7D81CE6D" w15:done="0"/>
  <w15:commentEx w15:paraId="3C79A28C" w15:paraIdParent="7D81CE6D" w15:done="0"/>
  <w15:commentEx w15:paraId="32352024" w15:paraIdParent="7D81CE6D" w15:done="0"/>
  <w15:commentEx w15:paraId="4ACE33A3" w15:paraIdParent="7D81CE6D" w15:done="0"/>
  <w15:commentEx w15:paraId="3022590D" w15:done="0"/>
  <w15:commentEx w15:paraId="01446A1E" w15:paraIdParent="3022590D" w15:done="0"/>
  <w15:commentEx w15:paraId="16105E4A" w15:done="0"/>
  <w15:commentEx w15:paraId="551C70EB" w15:paraIdParent="16105E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E01F93" w16cex:dateUtc="2022-08-12T11:20:00Z"/>
  <w16cex:commentExtensible w16cex:durableId="6C35D56F" w16cex:dateUtc="2022-09-13T14:17:00Z"/>
  <w16cex:commentExtensible w16cex:durableId="2BDC7063" w16cex:dateUtc="2022-07-02T10:14:00Z"/>
  <w16cex:commentExtensible w16cex:durableId="624D653D" w16cex:dateUtc="2022-07-18T09:42:00Z"/>
  <w16cex:commentExtensible w16cex:durableId="5D666F23" w16cex:dateUtc="2022-08-12T11:26:00Z"/>
  <w16cex:commentExtensible w16cex:durableId="7D4C9FDD" w16cex:dateUtc="2022-09-13T14:13:00Z"/>
  <w16cex:commentExtensible w16cex:durableId="0FF0DBDB" w16cex:dateUtc="2022-08-12T11:27:00Z"/>
  <w16cex:commentExtensible w16cex:durableId="5BD76734" w16cex:dateUtc="2022-08-12T11:57:00Z"/>
  <w16cex:commentExtensible w16cex:durableId="56C52390" w16cex:dateUtc="2022-09-13T14:16:00Z"/>
  <w16cex:commentExtensible w16cex:durableId="09340AEE" w16cex:dateUtc="2022-07-02T10:15:00Z"/>
  <w16cex:commentExtensible w16cex:durableId="3F26E469" w16cex:dateUtc="2022-07-18T09:54:00Z"/>
  <w16cex:commentExtensible w16cex:durableId="1AA15197" w16cex:dateUtc="2022-08-12T11:27:00Z"/>
  <w16cex:commentExtensible w16cex:durableId="1AE219BA" w16cex:dateUtc="2022-09-13T14:17:00Z"/>
  <w16cex:commentExtensible w16cex:durableId="14DA1578" w16cex:dateUtc="2022-08-12T11:42:00Z"/>
  <w16cex:commentExtensible w16cex:durableId="4BE5AC9B" w16cex:dateUtc="2022-09-13T14:18:00Z"/>
  <w16cex:commentExtensible w16cex:durableId="6D5FF6A3" w16cex:dateUtc="2022-08-12T11:46:00Z"/>
  <w16cex:commentExtensible w16cex:durableId="45B27B1D" w16cex:dateUtc="2022-09-13T14:20:00Z"/>
  <w16cex:commentExtensible w16cex:durableId="720B22D0" w16cex:dateUtc="2022-07-02T10:17:00Z"/>
  <w16cex:commentExtensible w16cex:durableId="3ECC5C16" w16cex:dateUtc="2022-08-08T13:11:00Z"/>
  <w16cex:commentExtensible w16cex:durableId="5C01774A" w16cex:dateUtc="2022-08-12T12:13:00Z"/>
  <w16cex:commentExtensible w16cex:durableId="1E23735D" w16cex:dateUtc="2022-09-13T14:22:00Z"/>
  <w16cex:commentExtensible w16cex:durableId="1486CC4E" w16cex:dateUtc="2022-07-02T10:20:00Z"/>
  <w16cex:commentExtensible w16cex:durableId="45AF08F5" w16cex:dateUtc="2022-07-18T09:55:00Z"/>
  <w16cex:commentExtensible w16cex:durableId="60152CA3" w16cex:dateUtc="2022-07-02T10:29:00Z"/>
  <w16cex:commentExtensible w16cex:durableId="50D32D11" w16cex:dateUtc="2022-07-27T17:02:00Z"/>
  <w16cex:commentExtensible w16cex:durableId="78CFA860" w16cex:dateUtc="2022-07-27T14:21:00Z"/>
  <w16cex:commentExtensible w16cex:durableId="35498F13" w16cex:dateUtc="2022-08-12T12:18:00Z"/>
  <w16cex:commentExtensible w16cex:durableId="6C8ED21A" w16cex:dateUtc="2022-09-13T14:56:00Z"/>
  <w16cex:commentExtensible w16cex:durableId="51A8A88E" w16cex:dateUtc="2022-07-18T10:27:00Z"/>
  <w16cex:commentExtensible w16cex:durableId="121FB0D5" w16cex:dateUtc="2022-07-27T17:10:00Z"/>
  <w16cex:commentExtensible w16cex:durableId="7E700313" w16cex:dateUtc="2022-07-27T15:40:00Z"/>
  <w16cex:commentExtensible w16cex:durableId="22E04277" w16cex:dateUtc="2022-08-17T05:03:00Z"/>
  <w16cex:commentExtensible w16cex:durableId="7B5F9919" w16cex:dateUtc="2022-07-18T09:44:00Z"/>
  <w16cex:commentExtensible w16cex:durableId="5974057B" w16cex:dateUtc="2022-07-18T09:49:00Z"/>
  <w16cex:commentExtensible w16cex:durableId="2C94512C" w16cex:dateUtc="2022-07-27T17:05:00Z"/>
  <w16cex:commentExtensible w16cex:durableId="05604AED" w16cex:dateUtc="2022-08-17T05:03:00Z"/>
  <w16cex:commentExtensible w16cex:durableId="1B29D847" w16cex:dateUtc="2022-07-18T10:09:00Z"/>
  <w16cex:commentExtensible w16cex:durableId="15A89106" w16cex:dateUtc="2022-07-18T10:10:00Z"/>
  <w16cex:commentExtensible w16cex:durableId="28182648" w16cex:dateUtc="2022-08-17T04:51:00Z"/>
  <w16cex:commentExtensible w16cex:durableId="2FF3FC08" w16cex:dateUtc="2022-09-20T15:31:00Z"/>
  <w16cex:commentExtensible w16cex:durableId="51116E7F" w16cex:dateUtc="2022-08-16T04:40:00Z"/>
  <w16cex:commentExtensible w16cex:durableId="5FE2D6C8" w16cex:dateUtc="2022-09-13T14:31:00Z"/>
  <w16cex:commentExtensible w16cex:durableId="147D08CE" w16cex:dateUtc="2022-08-17T04:51:00Z"/>
  <w16cex:commentExtensible w16cex:durableId="67F27F88" w16cex:dateUtc="2022-09-20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976F0C" w16cid:durableId="27E01F93"/>
  <w16cid:commentId w16cid:paraId="4F5B0F72" w16cid:durableId="6C35D56F"/>
  <w16cid:commentId w16cid:paraId="1CB46DF2" w16cid:durableId="2BDC7063"/>
  <w16cid:commentId w16cid:paraId="389C596F" w16cid:durableId="624D653D"/>
  <w16cid:commentId w16cid:paraId="667F8D45" w16cid:durableId="5D666F23"/>
  <w16cid:commentId w16cid:paraId="00B7DF02" w16cid:durableId="7D4C9FDD"/>
  <w16cid:commentId w16cid:paraId="7612AADA" w16cid:durableId="0FF0DBDB"/>
  <w16cid:commentId w16cid:paraId="0B94A174" w16cid:durableId="5BD76734"/>
  <w16cid:commentId w16cid:paraId="0A5021B8" w16cid:durableId="56C52390"/>
  <w16cid:commentId w16cid:paraId="560C4CB9" w16cid:durableId="09340AEE"/>
  <w16cid:commentId w16cid:paraId="12BE2968" w16cid:durableId="3F26E469"/>
  <w16cid:commentId w16cid:paraId="03ACFE35" w16cid:durableId="1AA15197"/>
  <w16cid:commentId w16cid:paraId="74F485B6" w16cid:durableId="1AE219BA"/>
  <w16cid:commentId w16cid:paraId="35399EA1" w16cid:durableId="14DA1578"/>
  <w16cid:commentId w16cid:paraId="31ADC6E0" w16cid:durableId="4BE5AC9B"/>
  <w16cid:commentId w16cid:paraId="68DDAB8C" w16cid:durableId="6D5FF6A3"/>
  <w16cid:commentId w16cid:paraId="59A49F2F" w16cid:durableId="45B27B1D"/>
  <w16cid:commentId w16cid:paraId="132765AE" w16cid:durableId="720B22D0"/>
  <w16cid:commentId w16cid:paraId="5C158B57" w16cid:durableId="3ECC5C16"/>
  <w16cid:commentId w16cid:paraId="3B7225B6" w16cid:durableId="5C01774A"/>
  <w16cid:commentId w16cid:paraId="5C7E8568" w16cid:durableId="1E23735D"/>
  <w16cid:commentId w16cid:paraId="43B2145C" w16cid:durableId="1486CC4E"/>
  <w16cid:commentId w16cid:paraId="3D7F006D" w16cid:durableId="45AF08F5"/>
  <w16cid:commentId w16cid:paraId="3B86C927" w16cid:durableId="60152CA3"/>
  <w16cid:commentId w16cid:paraId="6683A0A6" w16cid:durableId="50D32D11"/>
  <w16cid:commentId w16cid:paraId="4DF62236" w16cid:durableId="78CFA860"/>
  <w16cid:commentId w16cid:paraId="638EC72B" w16cid:durableId="35498F13"/>
  <w16cid:commentId w16cid:paraId="5C3AD8FA" w16cid:durableId="6C8ED21A"/>
  <w16cid:commentId w16cid:paraId="2008B338" w16cid:durableId="51A8A88E"/>
  <w16cid:commentId w16cid:paraId="2AB0AE43" w16cid:durableId="121FB0D5"/>
  <w16cid:commentId w16cid:paraId="1BD31B7A" w16cid:durableId="7E700313"/>
  <w16cid:commentId w16cid:paraId="6DCCD147" w16cid:durableId="22E04277"/>
  <w16cid:commentId w16cid:paraId="774DF2DA" w16cid:durableId="7B5F9919"/>
  <w16cid:commentId w16cid:paraId="64F53AAE" w16cid:durableId="5974057B"/>
  <w16cid:commentId w16cid:paraId="2C839AF8" w16cid:durableId="2C94512C"/>
  <w16cid:commentId w16cid:paraId="11F02D08" w16cid:durableId="05604AED"/>
  <w16cid:commentId w16cid:paraId="7D81CE6D" w16cid:durableId="1B29D847"/>
  <w16cid:commentId w16cid:paraId="3C79A28C" w16cid:durableId="15A89106"/>
  <w16cid:commentId w16cid:paraId="32352024" w16cid:durableId="28182648"/>
  <w16cid:commentId w16cid:paraId="4ACE33A3" w16cid:durableId="2FF3FC08"/>
  <w16cid:commentId w16cid:paraId="3022590D" w16cid:durableId="51116E7F"/>
  <w16cid:commentId w16cid:paraId="01446A1E" w16cid:durableId="5FE2D6C8"/>
  <w16cid:commentId w16cid:paraId="16105E4A" w16cid:durableId="147D08CE"/>
  <w16cid:commentId w16cid:paraId="551C70EB" w16cid:durableId="67F27F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C666" w14:textId="77777777" w:rsidR="006D381A" w:rsidRDefault="006D381A" w:rsidP="00AA0D7B">
      <w:pPr>
        <w:spacing w:line="240" w:lineRule="auto"/>
      </w:pPr>
      <w:r>
        <w:separator/>
      </w:r>
    </w:p>
  </w:endnote>
  <w:endnote w:type="continuationSeparator" w:id="0">
    <w:p w14:paraId="54691C31" w14:textId="77777777" w:rsidR="006D381A" w:rsidRDefault="006D381A" w:rsidP="00AA0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204C" w14:textId="0C66995B" w:rsidR="00AA0D7B" w:rsidRDefault="00AA0D7B">
    <w:pPr>
      <w:pStyle w:val="Footer"/>
    </w:pPr>
    <w:r>
      <w:rPr>
        <w:noProof/>
      </w:rPr>
      <mc:AlternateContent>
        <mc:Choice Requires="wps">
          <w:drawing>
            <wp:anchor distT="0" distB="0" distL="0" distR="0" simplePos="0" relativeHeight="251662336" behindDoc="0" locked="0" layoutInCell="1" allowOverlap="1" wp14:anchorId="5715E012" wp14:editId="309FA227">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ECEE41" w14:textId="227D0117"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715E012" id="_x0000_t202" coordsize="21600,21600" o:spt="202" path="m,l,21600r21600,l21600,xe">
              <v:stroke joinstyle="miter"/>
              <v:path gradientshapeok="t" o:connecttype="rect"/>
            </v:shapetype>
            <v:shape id="Text Box 5" o:spid="_x0000_s1028" type="#_x0000_t202" alt="Classification - Restricted"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3EECEE41" w14:textId="227D0117"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08A1" w14:textId="1B8D6D69" w:rsidR="00AA0D7B" w:rsidRDefault="00AA0D7B">
    <w:pPr>
      <w:pStyle w:val="Footer"/>
    </w:pPr>
    <w:r>
      <w:rPr>
        <w:noProof/>
      </w:rPr>
      <mc:AlternateContent>
        <mc:Choice Requires="wps">
          <w:drawing>
            <wp:anchor distT="0" distB="0" distL="0" distR="0" simplePos="0" relativeHeight="251663360" behindDoc="0" locked="0" layoutInCell="1" allowOverlap="1" wp14:anchorId="1BAB2698" wp14:editId="6FE23EC7">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8AEFD0" w14:textId="2E1ED51B"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BAB2698" id="_x0000_t202" coordsize="21600,21600" o:spt="202" path="m,l,21600r21600,l21600,xe">
              <v:stroke joinstyle="miter"/>
              <v:path gradientshapeok="t" o:connecttype="rect"/>
            </v:shapetype>
            <v:shape id="Text Box 6" o:spid="_x0000_s1029" type="#_x0000_t202" alt="Classification - Restricted"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358AEFD0" w14:textId="2E1ED51B"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04D9" w14:textId="230E5C5B" w:rsidR="00AA0D7B" w:rsidRDefault="00AA0D7B">
    <w:pPr>
      <w:pStyle w:val="Footer"/>
    </w:pPr>
    <w:r>
      <w:rPr>
        <w:noProof/>
      </w:rPr>
      <mc:AlternateContent>
        <mc:Choice Requires="wps">
          <w:drawing>
            <wp:anchor distT="0" distB="0" distL="0" distR="0" simplePos="0" relativeHeight="251661312" behindDoc="0" locked="0" layoutInCell="1" allowOverlap="1" wp14:anchorId="78F9CA53" wp14:editId="39B37896">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FA651A" w14:textId="5D0591B3"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8F9CA53" id="_x0000_t202" coordsize="21600,21600" o:spt="202" path="m,l,21600r21600,l21600,xe">
              <v:stroke joinstyle="miter"/>
              <v:path gradientshapeok="t" o:connecttype="rect"/>
            </v:shapetype>
            <v:shape id="Text Box 4" o:spid="_x0000_s1031" type="#_x0000_t202" alt="Classification - Restricted"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6CFA651A" w14:textId="5D0591B3"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12AF" w14:textId="77777777" w:rsidR="006D381A" w:rsidRDefault="006D381A" w:rsidP="00AA0D7B">
      <w:pPr>
        <w:spacing w:line="240" w:lineRule="auto"/>
      </w:pPr>
      <w:r>
        <w:separator/>
      </w:r>
    </w:p>
  </w:footnote>
  <w:footnote w:type="continuationSeparator" w:id="0">
    <w:p w14:paraId="65BD0E0C" w14:textId="77777777" w:rsidR="006D381A" w:rsidRDefault="006D381A" w:rsidP="00AA0D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F32A" w14:textId="3588B48F" w:rsidR="00AA0D7B" w:rsidRDefault="00AA0D7B">
    <w:pPr>
      <w:pStyle w:val="Header"/>
    </w:pPr>
    <w:r>
      <w:rPr>
        <w:noProof/>
      </w:rPr>
      <mc:AlternateContent>
        <mc:Choice Requires="wps">
          <w:drawing>
            <wp:anchor distT="0" distB="0" distL="0" distR="0" simplePos="0" relativeHeight="251659264" behindDoc="0" locked="0" layoutInCell="1" allowOverlap="1" wp14:anchorId="5883B2FB" wp14:editId="350F8509">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117A03" w14:textId="2882980A"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883B2FB" id="_x0000_t202" coordsize="21600,21600" o:spt="202" path="m,l,21600r21600,l21600,xe">
              <v:stroke joinstyle="miter"/>
              <v:path gradientshapeok="t" o:connecttype="rect"/>
            </v:shapetype>
            <v:shape id="Text Box 2" o:spid="_x0000_s1026" type="#_x0000_t202" alt="Classification - Restricted"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3B117A03" w14:textId="2882980A"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0E1A" w14:textId="62127007" w:rsidR="00AA0D7B" w:rsidRDefault="00AA0D7B">
    <w:pPr>
      <w:pStyle w:val="Header"/>
    </w:pPr>
    <w:r>
      <w:rPr>
        <w:noProof/>
      </w:rPr>
      <mc:AlternateContent>
        <mc:Choice Requires="wps">
          <w:drawing>
            <wp:anchor distT="0" distB="0" distL="0" distR="0" simplePos="0" relativeHeight="251660288" behindDoc="0" locked="0" layoutInCell="1" allowOverlap="1" wp14:anchorId="7860994D" wp14:editId="60B3A749">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F5D34B" w14:textId="61B7BBFC"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860994D" id="_x0000_t202" coordsize="21600,21600" o:spt="202" path="m,l,21600r21600,l21600,xe">
              <v:stroke joinstyle="miter"/>
              <v:path gradientshapeok="t" o:connecttype="rect"/>
            </v:shapetype>
            <v:shape id="Text Box 3" o:spid="_x0000_s1027" type="#_x0000_t202" alt="Classification - Restricted"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30F5D34B" w14:textId="61B7BBFC"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D82C" w14:textId="48AE1865" w:rsidR="00AA0D7B" w:rsidRDefault="00AA0D7B">
    <w:pPr>
      <w:pStyle w:val="Header"/>
    </w:pPr>
    <w:r>
      <w:rPr>
        <w:noProof/>
      </w:rPr>
      <mc:AlternateContent>
        <mc:Choice Requires="wps">
          <w:drawing>
            <wp:anchor distT="0" distB="0" distL="0" distR="0" simplePos="0" relativeHeight="251658240" behindDoc="0" locked="0" layoutInCell="1" allowOverlap="1" wp14:anchorId="59EAACBD" wp14:editId="4B1DC8A4">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E46D2B" w14:textId="5B3CEB5A"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9EAACBD" id="_x0000_t202" coordsize="21600,21600" o:spt="202" path="m,l,21600r21600,l21600,xe">
              <v:stroke joinstyle="miter"/>
              <v:path gradientshapeok="t" o:connecttype="rect"/>
            </v:shapetype>
            <v:shape id="Text Box 1" o:spid="_x0000_s1030" type="#_x0000_t202" alt="Classification - Restricted"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49E46D2B" w14:textId="5B3CEB5A" w:rsidR="00AA0D7B" w:rsidRPr="00AA0D7B" w:rsidRDefault="00AA0D7B">
                    <w:pPr>
                      <w:rPr>
                        <w:rFonts w:ascii="Calibri" w:eastAsia="Calibri" w:hAnsi="Calibri" w:cs="Calibri"/>
                        <w:noProof/>
                        <w:color w:val="000000"/>
                      </w:rPr>
                    </w:pPr>
                    <w:r w:rsidRPr="00AA0D7B">
                      <w:rPr>
                        <w:rFonts w:ascii="Calibri" w:eastAsia="Calibri" w:hAnsi="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21B8"/>
    <w:multiLevelType w:val="multilevel"/>
    <w:tmpl w:val="6AC0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1555A8"/>
    <w:multiLevelType w:val="multilevel"/>
    <w:tmpl w:val="931891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A7953DD"/>
    <w:multiLevelType w:val="multilevel"/>
    <w:tmpl w:val="2FD0BF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5946073"/>
    <w:multiLevelType w:val="multilevel"/>
    <w:tmpl w:val="C2A02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58711A"/>
    <w:multiLevelType w:val="hybridMultilevel"/>
    <w:tmpl w:val="507639CE"/>
    <w:lvl w:ilvl="0" w:tplc="0AD02304">
      <w:start w:val="1"/>
      <w:numFmt w:val="lowerLetter"/>
      <w:lvlText w:val="%1."/>
      <w:lvlJc w:val="left"/>
      <w:pPr>
        <w:ind w:left="720" w:hanging="360"/>
      </w:pPr>
    </w:lvl>
    <w:lvl w:ilvl="1" w:tplc="C91842CE">
      <w:start w:val="1"/>
      <w:numFmt w:val="bullet"/>
      <w:lvlText w:val=""/>
      <w:lvlJc w:val="left"/>
      <w:pPr>
        <w:ind w:left="1440" w:hanging="360"/>
      </w:pPr>
      <w:rPr>
        <w:rFonts w:ascii="Symbol" w:hAnsi="Symbol" w:hint="default"/>
      </w:rPr>
    </w:lvl>
    <w:lvl w:ilvl="2" w:tplc="6A28E276">
      <w:start w:val="1"/>
      <w:numFmt w:val="lowerRoman"/>
      <w:lvlText w:val="%3."/>
      <w:lvlJc w:val="right"/>
      <w:pPr>
        <w:ind w:left="2160" w:hanging="180"/>
      </w:pPr>
    </w:lvl>
    <w:lvl w:ilvl="3" w:tplc="4E06D23A">
      <w:start w:val="1"/>
      <w:numFmt w:val="decimal"/>
      <w:lvlText w:val="%4."/>
      <w:lvlJc w:val="left"/>
      <w:pPr>
        <w:ind w:left="2880" w:hanging="360"/>
      </w:pPr>
    </w:lvl>
    <w:lvl w:ilvl="4" w:tplc="7C926D6A">
      <w:start w:val="1"/>
      <w:numFmt w:val="lowerLetter"/>
      <w:lvlText w:val="%5."/>
      <w:lvlJc w:val="left"/>
      <w:pPr>
        <w:ind w:left="3600" w:hanging="360"/>
      </w:pPr>
    </w:lvl>
    <w:lvl w:ilvl="5" w:tplc="FD427FA0">
      <w:start w:val="1"/>
      <w:numFmt w:val="lowerRoman"/>
      <w:lvlText w:val="%6."/>
      <w:lvlJc w:val="right"/>
      <w:pPr>
        <w:ind w:left="4320" w:hanging="180"/>
      </w:pPr>
    </w:lvl>
    <w:lvl w:ilvl="6" w:tplc="BC96439A">
      <w:start w:val="1"/>
      <w:numFmt w:val="decimal"/>
      <w:lvlText w:val="%7."/>
      <w:lvlJc w:val="left"/>
      <w:pPr>
        <w:ind w:left="5040" w:hanging="360"/>
      </w:pPr>
    </w:lvl>
    <w:lvl w:ilvl="7" w:tplc="0060C104">
      <w:start w:val="1"/>
      <w:numFmt w:val="lowerLetter"/>
      <w:lvlText w:val="%8."/>
      <w:lvlJc w:val="left"/>
      <w:pPr>
        <w:ind w:left="5760" w:hanging="360"/>
      </w:pPr>
    </w:lvl>
    <w:lvl w:ilvl="8" w:tplc="2F16CFCA">
      <w:start w:val="1"/>
      <w:numFmt w:val="lowerRoman"/>
      <w:lvlText w:val="%9."/>
      <w:lvlJc w:val="right"/>
      <w:pPr>
        <w:ind w:left="6480" w:hanging="180"/>
      </w:pPr>
    </w:lvl>
  </w:abstractNum>
  <w:abstractNum w:abstractNumId="5" w15:restartNumberingAfterBreak="0">
    <w:nsid w:val="360E0610"/>
    <w:multiLevelType w:val="hybridMultilevel"/>
    <w:tmpl w:val="65D61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D05760"/>
    <w:multiLevelType w:val="hybridMultilevel"/>
    <w:tmpl w:val="C0F87C48"/>
    <w:lvl w:ilvl="0" w:tplc="4CA0E7B0">
      <w:start w:val="1"/>
      <w:numFmt w:val="decimal"/>
      <w:lvlText w:val="%1."/>
      <w:lvlJc w:val="left"/>
      <w:pPr>
        <w:ind w:left="720" w:hanging="360"/>
      </w:pPr>
    </w:lvl>
    <w:lvl w:ilvl="1" w:tplc="FF34FC4C">
      <w:start w:val="1"/>
      <w:numFmt w:val="lowerLetter"/>
      <w:lvlText w:val="%2."/>
      <w:lvlJc w:val="left"/>
      <w:pPr>
        <w:ind w:left="1440" w:hanging="360"/>
      </w:pPr>
    </w:lvl>
    <w:lvl w:ilvl="2" w:tplc="9156278A">
      <w:start w:val="1"/>
      <w:numFmt w:val="lowerRoman"/>
      <w:lvlText w:val="%3."/>
      <w:lvlJc w:val="right"/>
      <w:pPr>
        <w:ind w:left="2160" w:hanging="180"/>
      </w:pPr>
    </w:lvl>
    <w:lvl w:ilvl="3" w:tplc="3E6E5A14">
      <w:start w:val="1"/>
      <w:numFmt w:val="decimal"/>
      <w:lvlText w:val="%4."/>
      <w:lvlJc w:val="left"/>
      <w:pPr>
        <w:ind w:left="2880" w:hanging="360"/>
      </w:pPr>
    </w:lvl>
    <w:lvl w:ilvl="4" w:tplc="1FBE475C">
      <w:start w:val="1"/>
      <w:numFmt w:val="lowerLetter"/>
      <w:lvlText w:val="%5."/>
      <w:lvlJc w:val="left"/>
      <w:pPr>
        <w:ind w:left="3600" w:hanging="360"/>
      </w:pPr>
    </w:lvl>
    <w:lvl w:ilvl="5" w:tplc="E0A22A2C">
      <w:start w:val="1"/>
      <w:numFmt w:val="lowerRoman"/>
      <w:lvlText w:val="%6."/>
      <w:lvlJc w:val="right"/>
      <w:pPr>
        <w:ind w:left="4320" w:hanging="180"/>
      </w:pPr>
    </w:lvl>
    <w:lvl w:ilvl="6" w:tplc="3162CF92">
      <w:start w:val="1"/>
      <w:numFmt w:val="decimal"/>
      <w:lvlText w:val="%7."/>
      <w:lvlJc w:val="left"/>
      <w:pPr>
        <w:ind w:left="5040" w:hanging="360"/>
      </w:pPr>
    </w:lvl>
    <w:lvl w:ilvl="7" w:tplc="BEDA2568">
      <w:start w:val="1"/>
      <w:numFmt w:val="lowerLetter"/>
      <w:lvlText w:val="%8."/>
      <w:lvlJc w:val="left"/>
      <w:pPr>
        <w:ind w:left="5760" w:hanging="360"/>
      </w:pPr>
    </w:lvl>
    <w:lvl w:ilvl="8" w:tplc="8F16D320">
      <w:start w:val="1"/>
      <w:numFmt w:val="lowerRoman"/>
      <w:lvlText w:val="%9."/>
      <w:lvlJc w:val="right"/>
      <w:pPr>
        <w:ind w:left="6480" w:hanging="180"/>
      </w:pPr>
    </w:lvl>
  </w:abstractNum>
  <w:abstractNum w:abstractNumId="7" w15:restartNumberingAfterBreak="0">
    <w:nsid w:val="43D6C5CA"/>
    <w:multiLevelType w:val="hybridMultilevel"/>
    <w:tmpl w:val="72A829F0"/>
    <w:lvl w:ilvl="0" w:tplc="55EEDDC6">
      <w:start w:val="1"/>
      <w:numFmt w:val="decimal"/>
      <w:lvlText w:val="%1."/>
      <w:lvlJc w:val="left"/>
      <w:pPr>
        <w:ind w:left="720" w:hanging="360"/>
      </w:pPr>
    </w:lvl>
    <w:lvl w:ilvl="1" w:tplc="B5F03E60">
      <w:start w:val="1"/>
      <w:numFmt w:val="lowerLetter"/>
      <w:lvlText w:val="%2."/>
      <w:lvlJc w:val="left"/>
      <w:pPr>
        <w:ind w:left="1440" w:hanging="360"/>
      </w:pPr>
    </w:lvl>
    <w:lvl w:ilvl="2" w:tplc="6152F200">
      <w:start w:val="1"/>
      <w:numFmt w:val="lowerRoman"/>
      <w:lvlText w:val="%3."/>
      <w:lvlJc w:val="right"/>
      <w:pPr>
        <w:ind w:left="2160" w:hanging="180"/>
      </w:pPr>
    </w:lvl>
    <w:lvl w:ilvl="3" w:tplc="9DFAFFF2">
      <w:start w:val="1"/>
      <w:numFmt w:val="decimal"/>
      <w:lvlText w:val="%4."/>
      <w:lvlJc w:val="left"/>
      <w:pPr>
        <w:ind w:left="2880" w:hanging="360"/>
      </w:pPr>
    </w:lvl>
    <w:lvl w:ilvl="4" w:tplc="A9E8DD04">
      <w:start w:val="1"/>
      <w:numFmt w:val="lowerLetter"/>
      <w:lvlText w:val="%5."/>
      <w:lvlJc w:val="left"/>
      <w:pPr>
        <w:ind w:left="3600" w:hanging="360"/>
      </w:pPr>
    </w:lvl>
    <w:lvl w:ilvl="5" w:tplc="A39C2DFA">
      <w:start w:val="1"/>
      <w:numFmt w:val="lowerRoman"/>
      <w:lvlText w:val="%6."/>
      <w:lvlJc w:val="right"/>
      <w:pPr>
        <w:ind w:left="4320" w:hanging="180"/>
      </w:pPr>
    </w:lvl>
    <w:lvl w:ilvl="6" w:tplc="32B2426A">
      <w:start w:val="1"/>
      <w:numFmt w:val="decimal"/>
      <w:lvlText w:val="%7."/>
      <w:lvlJc w:val="left"/>
      <w:pPr>
        <w:ind w:left="5040" w:hanging="360"/>
      </w:pPr>
    </w:lvl>
    <w:lvl w:ilvl="7" w:tplc="2D9ABD92">
      <w:start w:val="1"/>
      <w:numFmt w:val="lowerLetter"/>
      <w:lvlText w:val="%8."/>
      <w:lvlJc w:val="left"/>
      <w:pPr>
        <w:ind w:left="5760" w:hanging="360"/>
      </w:pPr>
    </w:lvl>
    <w:lvl w:ilvl="8" w:tplc="12CA2BCE">
      <w:start w:val="1"/>
      <w:numFmt w:val="lowerRoman"/>
      <w:lvlText w:val="%9."/>
      <w:lvlJc w:val="right"/>
      <w:pPr>
        <w:ind w:left="6480" w:hanging="180"/>
      </w:pPr>
    </w:lvl>
  </w:abstractNum>
  <w:abstractNum w:abstractNumId="8" w15:restartNumberingAfterBreak="0">
    <w:nsid w:val="465E390E"/>
    <w:multiLevelType w:val="multilevel"/>
    <w:tmpl w:val="333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0D66DF"/>
    <w:multiLevelType w:val="multilevel"/>
    <w:tmpl w:val="666A5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581946"/>
    <w:multiLevelType w:val="multilevel"/>
    <w:tmpl w:val="76A8B1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1C5A5AF"/>
    <w:multiLevelType w:val="hybridMultilevel"/>
    <w:tmpl w:val="077EB3B6"/>
    <w:lvl w:ilvl="0" w:tplc="D29E74FC">
      <w:start w:val="1"/>
      <w:numFmt w:val="lowerLetter"/>
      <w:lvlText w:val="%1."/>
      <w:lvlJc w:val="left"/>
      <w:pPr>
        <w:ind w:left="720" w:hanging="360"/>
      </w:pPr>
    </w:lvl>
    <w:lvl w:ilvl="1" w:tplc="414669CA">
      <w:start w:val="1"/>
      <w:numFmt w:val="lowerLetter"/>
      <w:lvlText w:val="%2."/>
      <w:lvlJc w:val="left"/>
      <w:pPr>
        <w:ind w:left="1440" w:hanging="360"/>
      </w:pPr>
    </w:lvl>
    <w:lvl w:ilvl="2" w:tplc="EDA6BE06">
      <w:start w:val="1"/>
      <w:numFmt w:val="lowerRoman"/>
      <w:lvlText w:val="%3."/>
      <w:lvlJc w:val="right"/>
      <w:pPr>
        <w:ind w:left="2160" w:hanging="180"/>
      </w:pPr>
    </w:lvl>
    <w:lvl w:ilvl="3" w:tplc="6EE82796">
      <w:start w:val="1"/>
      <w:numFmt w:val="decimal"/>
      <w:lvlText w:val="%4."/>
      <w:lvlJc w:val="left"/>
      <w:pPr>
        <w:ind w:left="2880" w:hanging="360"/>
      </w:pPr>
    </w:lvl>
    <w:lvl w:ilvl="4" w:tplc="19A674F8">
      <w:start w:val="1"/>
      <w:numFmt w:val="lowerLetter"/>
      <w:lvlText w:val="%5."/>
      <w:lvlJc w:val="left"/>
      <w:pPr>
        <w:ind w:left="3600" w:hanging="360"/>
      </w:pPr>
    </w:lvl>
    <w:lvl w:ilvl="5" w:tplc="DAAA3400">
      <w:start w:val="1"/>
      <w:numFmt w:val="lowerRoman"/>
      <w:lvlText w:val="%6."/>
      <w:lvlJc w:val="right"/>
      <w:pPr>
        <w:ind w:left="4320" w:hanging="180"/>
      </w:pPr>
    </w:lvl>
    <w:lvl w:ilvl="6" w:tplc="62E44696">
      <w:start w:val="1"/>
      <w:numFmt w:val="decimal"/>
      <w:lvlText w:val="%7."/>
      <w:lvlJc w:val="left"/>
      <w:pPr>
        <w:ind w:left="5040" w:hanging="360"/>
      </w:pPr>
    </w:lvl>
    <w:lvl w:ilvl="7" w:tplc="5CEC6356">
      <w:start w:val="1"/>
      <w:numFmt w:val="lowerLetter"/>
      <w:lvlText w:val="%8."/>
      <w:lvlJc w:val="left"/>
      <w:pPr>
        <w:ind w:left="5760" w:hanging="360"/>
      </w:pPr>
    </w:lvl>
    <w:lvl w:ilvl="8" w:tplc="67547184">
      <w:start w:val="1"/>
      <w:numFmt w:val="lowerRoman"/>
      <w:lvlText w:val="%9."/>
      <w:lvlJc w:val="right"/>
      <w:pPr>
        <w:ind w:left="6480" w:hanging="180"/>
      </w:pPr>
    </w:lvl>
  </w:abstractNum>
  <w:abstractNum w:abstractNumId="12" w15:restartNumberingAfterBreak="0">
    <w:nsid w:val="6C7A62D4"/>
    <w:multiLevelType w:val="hybridMultilevel"/>
    <w:tmpl w:val="759EB9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6B2A93"/>
    <w:multiLevelType w:val="multilevel"/>
    <w:tmpl w:val="18FE0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F81497"/>
    <w:multiLevelType w:val="multilevel"/>
    <w:tmpl w:val="40008A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7A4B62A7"/>
    <w:multiLevelType w:val="multilevel"/>
    <w:tmpl w:val="CB4A8BE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4617689">
    <w:abstractNumId w:val="6"/>
  </w:num>
  <w:num w:numId="2" w16cid:durableId="2103528406">
    <w:abstractNumId w:val="7"/>
  </w:num>
  <w:num w:numId="3" w16cid:durableId="899024664">
    <w:abstractNumId w:val="4"/>
  </w:num>
  <w:num w:numId="4" w16cid:durableId="811946051">
    <w:abstractNumId w:val="11"/>
  </w:num>
  <w:num w:numId="5" w16cid:durableId="1082265560">
    <w:abstractNumId w:val="1"/>
  </w:num>
  <w:num w:numId="6" w16cid:durableId="1634559942">
    <w:abstractNumId w:val="9"/>
  </w:num>
  <w:num w:numId="7" w16cid:durableId="1647279336">
    <w:abstractNumId w:val="2"/>
  </w:num>
  <w:num w:numId="8" w16cid:durableId="237596999">
    <w:abstractNumId w:val="14"/>
  </w:num>
  <w:num w:numId="9" w16cid:durableId="1064911711">
    <w:abstractNumId w:val="0"/>
  </w:num>
  <w:num w:numId="10" w16cid:durableId="123929120">
    <w:abstractNumId w:val="10"/>
  </w:num>
  <w:num w:numId="11" w16cid:durableId="1476409387">
    <w:abstractNumId w:val="13"/>
  </w:num>
  <w:num w:numId="12" w16cid:durableId="1467897286">
    <w:abstractNumId w:val="15"/>
  </w:num>
  <w:num w:numId="13" w16cid:durableId="517013661">
    <w:abstractNumId w:val="3"/>
  </w:num>
  <w:num w:numId="14" w16cid:durableId="1205867265">
    <w:abstractNumId w:val="8"/>
  </w:num>
  <w:num w:numId="15" w16cid:durableId="1872113501">
    <w:abstractNumId w:val="5"/>
  </w:num>
  <w:num w:numId="16" w16cid:durableId="207134063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lasubramani K">
    <w15:presenceInfo w15:providerId="AD" w15:userId="S::b6571@hbctxdom.com::fc6dbdad-86ec-4ec8-b19b-32e56da77e6d"/>
  </w15:person>
  <w15:person w15:author="gopakumark@zeta.tech">
    <w15:presenceInfo w15:providerId="AD" w15:userId="S::urn:spo:guest#gopakumark@zeta.tech::"/>
  </w15:person>
  <w15:person w15:author="Neeleshkumar Krishnan">
    <w15:presenceInfo w15:providerId="AD" w15:userId="S::n8790@hbctxdom.com::bafabb87-d826-4a3c-9a3b-98750071d505"/>
  </w15:person>
  <w15:person w15:author="Ashwin Vijayan">
    <w15:presenceInfo w15:providerId="AD" w15:userId="S::ashwinv_zeta.tech#ext#@hdfcbank.com::485f661f-d1cf-4d00-999d-19f91b8052e7"/>
  </w15:person>
  <w15:person w15:author="Viknesh Kumar Chandran">
    <w15:presenceInfo w15:providerId="AD" w15:userId="S::v2112@hbctxdom.com::0ca6d53b-e871-4a8c-a7bd-db3d90f7eb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4A"/>
    <w:rsid w:val="00033C51"/>
    <w:rsid w:val="000D0A2F"/>
    <w:rsid w:val="0063484A"/>
    <w:rsid w:val="006D381A"/>
    <w:rsid w:val="0071374C"/>
    <w:rsid w:val="007C4F9B"/>
    <w:rsid w:val="008906D4"/>
    <w:rsid w:val="009D3F90"/>
    <w:rsid w:val="00AA0D7B"/>
    <w:rsid w:val="00C94827"/>
    <w:rsid w:val="00CC7E08"/>
    <w:rsid w:val="00EC798D"/>
    <w:rsid w:val="01A6F33F"/>
    <w:rsid w:val="02C1ECD4"/>
    <w:rsid w:val="04E2C588"/>
    <w:rsid w:val="050764B1"/>
    <w:rsid w:val="059E97CE"/>
    <w:rsid w:val="073A682F"/>
    <w:rsid w:val="07C0FF1C"/>
    <w:rsid w:val="07D1E61F"/>
    <w:rsid w:val="092B5B80"/>
    <w:rsid w:val="0B0E0A2F"/>
    <w:rsid w:val="0C1AD4E6"/>
    <w:rsid w:val="0D05918E"/>
    <w:rsid w:val="0D248119"/>
    <w:rsid w:val="0F8FE09D"/>
    <w:rsid w:val="110C1CCF"/>
    <w:rsid w:val="17541C9B"/>
    <w:rsid w:val="179A30C5"/>
    <w:rsid w:val="1A16AECE"/>
    <w:rsid w:val="1A27FC85"/>
    <w:rsid w:val="1A5721CC"/>
    <w:rsid w:val="1C61D1E3"/>
    <w:rsid w:val="1F6095F3"/>
    <w:rsid w:val="2020E4CC"/>
    <w:rsid w:val="209225C1"/>
    <w:rsid w:val="21406124"/>
    <w:rsid w:val="21FE0A38"/>
    <w:rsid w:val="24FBFB90"/>
    <w:rsid w:val="25CD14F0"/>
    <w:rsid w:val="25F5C8B0"/>
    <w:rsid w:val="265E8ACB"/>
    <w:rsid w:val="26E67F57"/>
    <w:rsid w:val="280D704C"/>
    <w:rsid w:val="2A3221CE"/>
    <w:rsid w:val="2AFADC3A"/>
    <w:rsid w:val="2D8DDC73"/>
    <w:rsid w:val="2E1F3558"/>
    <w:rsid w:val="2F6D8265"/>
    <w:rsid w:val="3329B728"/>
    <w:rsid w:val="347D9CC0"/>
    <w:rsid w:val="365495B3"/>
    <w:rsid w:val="377700B3"/>
    <w:rsid w:val="393CADD9"/>
    <w:rsid w:val="39966304"/>
    <w:rsid w:val="3BA3F7FF"/>
    <w:rsid w:val="3C2D13F4"/>
    <w:rsid w:val="40776922"/>
    <w:rsid w:val="412EA55C"/>
    <w:rsid w:val="41B63233"/>
    <w:rsid w:val="42E4CDCE"/>
    <w:rsid w:val="43E91750"/>
    <w:rsid w:val="43E97E8D"/>
    <w:rsid w:val="4475050C"/>
    <w:rsid w:val="45BE199C"/>
    <w:rsid w:val="468A4EC8"/>
    <w:rsid w:val="46DD3FB4"/>
    <w:rsid w:val="48AD1AA9"/>
    <w:rsid w:val="49A2875E"/>
    <w:rsid w:val="4AEBEA6A"/>
    <w:rsid w:val="4D9D36C9"/>
    <w:rsid w:val="4E3086C0"/>
    <w:rsid w:val="4E5FE7CC"/>
    <w:rsid w:val="51872D51"/>
    <w:rsid w:val="52286A1B"/>
    <w:rsid w:val="52DE06AA"/>
    <w:rsid w:val="5307D27F"/>
    <w:rsid w:val="55245C45"/>
    <w:rsid w:val="55CC37DD"/>
    <w:rsid w:val="58682985"/>
    <w:rsid w:val="597220A2"/>
    <w:rsid w:val="5A84644E"/>
    <w:rsid w:val="5CE78361"/>
    <w:rsid w:val="5D91A188"/>
    <w:rsid w:val="5F25339D"/>
    <w:rsid w:val="5F863365"/>
    <w:rsid w:val="5FCD2D2A"/>
    <w:rsid w:val="601F2423"/>
    <w:rsid w:val="6096507B"/>
    <w:rsid w:val="62A52FE5"/>
    <w:rsid w:val="64A770C0"/>
    <w:rsid w:val="6514FFD9"/>
    <w:rsid w:val="6554FD05"/>
    <w:rsid w:val="6559C89D"/>
    <w:rsid w:val="659A0B96"/>
    <w:rsid w:val="6782289A"/>
    <w:rsid w:val="67E58951"/>
    <w:rsid w:val="6CEB9D95"/>
    <w:rsid w:val="6E14D576"/>
    <w:rsid w:val="6E4F1BCC"/>
    <w:rsid w:val="6EC789A8"/>
    <w:rsid w:val="70635A09"/>
    <w:rsid w:val="70D713E7"/>
    <w:rsid w:val="7183343F"/>
    <w:rsid w:val="721854DA"/>
    <w:rsid w:val="72E1508C"/>
    <w:rsid w:val="7494B110"/>
    <w:rsid w:val="75338641"/>
    <w:rsid w:val="7588B60F"/>
    <w:rsid w:val="767A7531"/>
    <w:rsid w:val="76CF56A2"/>
    <w:rsid w:val="7769B3BD"/>
    <w:rsid w:val="77D94D66"/>
    <w:rsid w:val="77F275C3"/>
    <w:rsid w:val="78074B7D"/>
    <w:rsid w:val="781190A6"/>
    <w:rsid w:val="786B2703"/>
    <w:rsid w:val="7AA475A6"/>
    <w:rsid w:val="7B12E426"/>
    <w:rsid w:val="7C8BBE0D"/>
    <w:rsid w:val="7D853F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749A"/>
  <w15:docId w15:val="{07CD8BD1-9AE4-4CB4-9CC6-DEB9D367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AA0D7B"/>
    <w:pPr>
      <w:tabs>
        <w:tab w:val="center" w:pos="4680"/>
        <w:tab w:val="right" w:pos="9360"/>
      </w:tabs>
      <w:spacing w:line="240" w:lineRule="auto"/>
    </w:pPr>
  </w:style>
  <w:style w:type="character" w:customStyle="1" w:styleId="HeaderChar">
    <w:name w:val="Header Char"/>
    <w:basedOn w:val="DefaultParagraphFont"/>
    <w:link w:val="Header"/>
    <w:uiPriority w:val="99"/>
    <w:rsid w:val="00AA0D7B"/>
  </w:style>
  <w:style w:type="paragraph" w:styleId="Footer">
    <w:name w:val="footer"/>
    <w:basedOn w:val="Normal"/>
    <w:link w:val="FooterChar"/>
    <w:uiPriority w:val="99"/>
    <w:unhideWhenUsed/>
    <w:rsid w:val="00AA0D7B"/>
    <w:pPr>
      <w:tabs>
        <w:tab w:val="center" w:pos="4680"/>
        <w:tab w:val="right" w:pos="9360"/>
      </w:tabs>
      <w:spacing w:line="240" w:lineRule="auto"/>
    </w:pPr>
  </w:style>
  <w:style w:type="character" w:customStyle="1" w:styleId="FooterChar">
    <w:name w:val="Footer Char"/>
    <w:basedOn w:val="DefaultParagraphFont"/>
    <w:link w:val="Footer"/>
    <w:uiPriority w:val="99"/>
    <w:rsid w:val="00AA0D7B"/>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6961">
      <w:bodyDiv w:val="1"/>
      <w:marLeft w:val="0"/>
      <w:marRight w:val="0"/>
      <w:marTop w:val="0"/>
      <w:marBottom w:val="0"/>
      <w:divBdr>
        <w:top w:val="none" w:sz="0" w:space="0" w:color="auto"/>
        <w:left w:val="none" w:sz="0" w:space="0" w:color="auto"/>
        <w:bottom w:val="none" w:sz="0" w:space="0" w:color="auto"/>
        <w:right w:val="none" w:sz="0" w:space="0" w:color="auto"/>
      </w:divBdr>
    </w:div>
    <w:div w:id="158081937">
      <w:bodyDiv w:val="1"/>
      <w:marLeft w:val="0"/>
      <w:marRight w:val="0"/>
      <w:marTop w:val="0"/>
      <w:marBottom w:val="0"/>
      <w:divBdr>
        <w:top w:val="none" w:sz="0" w:space="0" w:color="auto"/>
        <w:left w:val="none" w:sz="0" w:space="0" w:color="auto"/>
        <w:bottom w:val="none" w:sz="0" w:space="0" w:color="auto"/>
        <w:right w:val="none" w:sz="0" w:space="0" w:color="auto"/>
      </w:divBdr>
    </w:div>
    <w:div w:id="274363188">
      <w:bodyDiv w:val="1"/>
      <w:marLeft w:val="0"/>
      <w:marRight w:val="0"/>
      <w:marTop w:val="0"/>
      <w:marBottom w:val="0"/>
      <w:divBdr>
        <w:top w:val="none" w:sz="0" w:space="0" w:color="auto"/>
        <w:left w:val="none" w:sz="0" w:space="0" w:color="auto"/>
        <w:bottom w:val="none" w:sz="0" w:space="0" w:color="auto"/>
        <w:right w:val="none" w:sz="0" w:space="0" w:color="auto"/>
      </w:divBdr>
    </w:div>
    <w:div w:id="363098493">
      <w:bodyDiv w:val="1"/>
      <w:marLeft w:val="0"/>
      <w:marRight w:val="0"/>
      <w:marTop w:val="0"/>
      <w:marBottom w:val="0"/>
      <w:divBdr>
        <w:top w:val="none" w:sz="0" w:space="0" w:color="auto"/>
        <w:left w:val="none" w:sz="0" w:space="0" w:color="auto"/>
        <w:bottom w:val="none" w:sz="0" w:space="0" w:color="auto"/>
        <w:right w:val="none" w:sz="0" w:space="0" w:color="auto"/>
      </w:divBdr>
    </w:div>
    <w:div w:id="1058019338">
      <w:bodyDiv w:val="1"/>
      <w:marLeft w:val="0"/>
      <w:marRight w:val="0"/>
      <w:marTop w:val="0"/>
      <w:marBottom w:val="0"/>
      <w:divBdr>
        <w:top w:val="none" w:sz="0" w:space="0" w:color="auto"/>
        <w:left w:val="none" w:sz="0" w:space="0" w:color="auto"/>
        <w:bottom w:val="none" w:sz="0" w:space="0" w:color="auto"/>
        <w:right w:val="none" w:sz="0" w:space="0" w:color="auto"/>
      </w:divBdr>
    </w:div>
    <w:div w:id="1255817359">
      <w:bodyDiv w:val="1"/>
      <w:marLeft w:val="0"/>
      <w:marRight w:val="0"/>
      <w:marTop w:val="0"/>
      <w:marBottom w:val="0"/>
      <w:divBdr>
        <w:top w:val="none" w:sz="0" w:space="0" w:color="auto"/>
        <w:left w:val="none" w:sz="0" w:space="0" w:color="auto"/>
        <w:bottom w:val="none" w:sz="0" w:space="0" w:color="auto"/>
        <w:right w:val="none" w:sz="0" w:space="0" w:color="auto"/>
      </w:divBdr>
    </w:div>
    <w:div w:id="1304964969">
      <w:bodyDiv w:val="1"/>
      <w:marLeft w:val="0"/>
      <w:marRight w:val="0"/>
      <w:marTop w:val="0"/>
      <w:marBottom w:val="0"/>
      <w:divBdr>
        <w:top w:val="none" w:sz="0" w:space="0" w:color="auto"/>
        <w:left w:val="none" w:sz="0" w:space="0" w:color="auto"/>
        <w:bottom w:val="none" w:sz="0" w:space="0" w:color="auto"/>
        <w:right w:val="none" w:sz="0" w:space="0" w:color="auto"/>
      </w:divBdr>
    </w:div>
    <w:div w:id="1364012937">
      <w:bodyDiv w:val="1"/>
      <w:marLeft w:val="0"/>
      <w:marRight w:val="0"/>
      <w:marTop w:val="0"/>
      <w:marBottom w:val="0"/>
      <w:divBdr>
        <w:top w:val="none" w:sz="0" w:space="0" w:color="auto"/>
        <w:left w:val="none" w:sz="0" w:space="0" w:color="auto"/>
        <w:bottom w:val="none" w:sz="0" w:space="0" w:color="auto"/>
        <w:right w:val="none" w:sz="0" w:space="0" w:color="auto"/>
      </w:divBdr>
    </w:div>
    <w:div w:id="1436052330">
      <w:bodyDiv w:val="1"/>
      <w:marLeft w:val="0"/>
      <w:marRight w:val="0"/>
      <w:marTop w:val="0"/>
      <w:marBottom w:val="0"/>
      <w:divBdr>
        <w:top w:val="none" w:sz="0" w:space="0" w:color="auto"/>
        <w:left w:val="none" w:sz="0" w:space="0" w:color="auto"/>
        <w:bottom w:val="none" w:sz="0" w:space="0" w:color="auto"/>
        <w:right w:val="none" w:sz="0" w:space="0" w:color="auto"/>
      </w:divBdr>
    </w:div>
    <w:div w:id="1591159398">
      <w:bodyDiv w:val="1"/>
      <w:marLeft w:val="0"/>
      <w:marRight w:val="0"/>
      <w:marTop w:val="0"/>
      <w:marBottom w:val="0"/>
      <w:divBdr>
        <w:top w:val="none" w:sz="0" w:space="0" w:color="auto"/>
        <w:left w:val="none" w:sz="0" w:space="0" w:color="auto"/>
        <w:bottom w:val="none" w:sz="0" w:space="0" w:color="auto"/>
        <w:right w:val="none" w:sz="0" w:space="0" w:color="auto"/>
      </w:divBdr>
    </w:div>
    <w:div w:id="1723214936">
      <w:bodyDiv w:val="1"/>
      <w:marLeft w:val="0"/>
      <w:marRight w:val="0"/>
      <w:marTop w:val="0"/>
      <w:marBottom w:val="0"/>
      <w:divBdr>
        <w:top w:val="none" w:sz="0" w:space="0" w:color="auto"/>
        <w:left w:val="none" w:sz="0" w:space="0" w:color="auto"/>
        <w:bottom w:val="none" w:sz="0" w:space="0" w:color="auto"/>
        <w:right w:val="none" w:sz="0" w:space="0" w:color="auto"/>
      </w:divBdr>
    </w:div>
    <w:div w:id="1796828054">
      <w:bodyDiv w:val="1"/>
      <w:marLeft w:val="0"/>
      <w:marRight w:val="0"/>
      <w:marTop w:val="0"/>
      <w:marBottom w:val="0"/>
      <w:divBdr>
        <w:top w:val="none" w:sz="0" w:space="0" w:color="auto"/>
        <w:left w:val="none" w:sz="0" w:space="0" w:color="auto"/>
        <w:bottom w:val="none" w:sz="0" w:space="0" w:color="auto"/>
        <w:right w:val="none" w:sz="0" w:space="0" w:color="auto"/>
      </w:divBdr>
    </w:div>
    <w:div w:id="1855067121">
      <w:bodyDiv w:val="1"/>
      <w:marLeft w:val="0"/>
      <w:marRight w:val="0"/>
      <w:marTop w:val="0"/>
      <w:marBottom w:val="0"/>
      <w:divBdr>
        <w:top w:val="none" w:sz="0" w:space="0" w:color="auto"/>
        <w:left w:val="none" w:sz="0" w:space="0" w:color="auto"/>
        <w:bottom w:val="none" w:sz="0" w:space="0" w:color="auto"/>
        <w:right w:val="none" w:sz="0" w:space="0" w:color="auto"/>
      </w:divBdr>
    </w:div>
    <w:div w:id="1883244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01F052-776A-466F-967C-CAD0CC206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598EA3-BD38-4D3E-B370-34114829F5F7}">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3.xml><?xml version="1.0" encoding="utf-8"?>
<ds:datastoreItem xmlns:ds="http://schemas.openxmlformats.org/officeDocument/2006/customXml" ds:itemID="{669E1780-3A44-45A8-8C63-4B1DD9ACA0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gopakumar.k</dc:creator>
  <cp:lastModifiedBy>Neha Archana</cp:lastModifiedBy>
  <cp:revision>3</cp:revision>
  <dcterms:created xsi:type="dcterms:W3CDTF">2022-09-20T15:39:00Z</dcterms:created>
  <dcterms:modified xsi:type="dcterms:W3CDTF">2025-05-09T07:04:00Z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2022-06-15T04:21:53Z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67f6fb9e-46ce-4abd-bbd3-2c16ee11a9d6</vt:lpwstr>
  </property>
  <property fmtid="{D5CDD505-2E9C-101B-9397-08002B2CF9AE}" pid="15" name="MSIP_Label_96dc3acd-eb0e-4370-b090-cfef97c607e6_ContentBits">
    <vt:lpwstr>3</vt:lpwstr>
  </property>
  <property fmtid="{D5CDD505-2E9C-101B-9397-08002B2CF9AE}" pid="16" name="MediaServiceImageTags">
    <vt:lpwstr/>
  </property>
</Properties>
</file>