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</w:rPr>
        <w:drawing>
          <wp:inline distB="0" distT="0" distL="0" distR="0">
            <wp:extent cx="1079500" cy="1079500"/>
            <wp:effectExtent b="0" l="0" r="0" t="0"/>
            <wp:docPr descr="KK logo 4" id="1" name="image4.png"/>
            <a:graphic>
              <a:graphicData uri="http://schemas.openxmlformats.org/drawingml/2006/picture">
                <pic:pic>
                  <pic:nvPicPr>
                    <pic:cNvPr descr="KK logo 4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07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</w:rPr>
        <w:drawing>
          <wp:inline distB="0" distT="0" distL="0" distR="0">
            <wp:extent cx="1676400" cy="717550"/>
            <wp:effectExtent b="0" l="0" r="0" t="0"/>
            <wp:docPr descr="MSZC logo" id="3" name="image5.jpg"/>
            <a:graphic>
              <a:graphicData uri="http://schemas.openxmlformats.org/drawingml/2006/picture">
                <pic:pic>
                  <pic:nvPicPr>
                    <pic:cNvPr descr="MSZC logo" id="0" name="image5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1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360" w:lineRule="auto"/>
        <w:jc w:val="center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center"/>
        <w:rPr>
          <w:rFonts w:ascii="Calibri" w:cs="Calibri" w:eastAsia="Calibri" w:hAnsi="Calibri"/>
          <w:color w:val="000000"/>
          <w:sz w:val="48"/>
          <w:szCs w:val="48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48"/>
          <w:szCs w:val="48"/>
          <w:rtl w:val="0"/>
        </w:rPr>
        <w:t xml:space="preserve">ZÁRÓDOLGOZAT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360" w:lineRule="auto"/>
        <w:ind w:left="7088" w:firstLine="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B">
      <w:pPr>
        <w:spacing w:after="0" w:line="360" w:lineRule="auto"/>
        <w:ind w:left="7088" w:firstLine="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360" w:lineRule="auto"/>
        <w:ind w:left="7088" w:firstLine="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D">
      <w:pPr>
        <w:spacing w:after="0" w:line="360" w:lineRule="auto"/>
        <w:ind w:left="7088" w:firstLine="0"/>
        <w:jc w:val="right"/>
        <w:rPr>
          <w:rFonts w:ascii="Calibri" w:cs="Calibri" w:eastAsia="Calibri" w:hAnsi="Calibri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Készítették:</w:t>
      </w:r>
    </w:p>
    <w:p w:rsidR="00000000" w:rsidDel="00000000" w:rsidP="00000000" w:rsidRDefault="00000000" w:rsidRPr="00000000" w14:paraId="0000000E">
      <w:pPr>
        <w:spacing w:after="0" w:line="360" w:lineRule="auto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Erdődi Norbert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– </w:t>
      </w:r>
      <w:r w:rsidDel="00000000" w:rsidR="00000000" w:rsidRPr="00000000">
        <w:rPr>
          <w:sz w:val="24"/>
          <w:szCs w:val="24"/>
          <w:rtl w:val="0"/>
        </w:rPr>
        <w:t xml:space="preserve">Timkó Ákos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– </w:t>
      </w:r>
      <w:r w:rsidDel="00000000" w:rsidR="00000000" w:rsidRPr="00000000">
        <w:rPr>
          <w:sz w:val="24"/>
          <w:szCs w:val="24"/>
          <w:rtl w:val="0"/>
        </w:rPr>
        <w:t xml:space="preserve">Kirsch Gergő Dávid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360" w:lineRule="auto"/>
        <w:ind w:left="7088" w:firstLine="0"/>
        <w:jc w:val="right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Konzulens: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60" w:lineRule="auto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Kasza László Róbert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rPr>
          <w:rFonts w:ascii="Calibri" w:cs="Calibri" w:eastAsia="Calibri" w:hAnsi="Calibri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jc w:val="center"/>
        <w:rPr>
          <w:rFonts w:ascii="Calibri" w:cs="Calibri" w:eastAsia="Calibri" w:hAnsi="Calibri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color w:val="000000"/>
          <w:sz w:val="32"/>
          <w:szCs w:val="32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color w:val="000000"/>
          <w:sz w:val="32"/>
          <w:szCs w:val="32"/>
          <w:rtl w:val="0"/>
        </w:rPr>
        <w:t xml:space="preserve">Miskolc</w:t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202</w:t>
      </w:r>
      <w:r w:rsidDel="00000000" w:rsidR="00000000" w:rsidRPr="00000000">
        <w:rPr>
          <w:sz w:val="32"/>
          <w:szCs w:val="32"/>
          <w:rtl w:val="0"/>
        </w:rPr>
        <w:t xml:space="preserve">5</w:t>
      </w: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.</w:t>
      </w:r>
    </w:p>
    <w:p w:rsidR="00000000" w:rsidDel="00000000" w:rsidP="00000000" w:rsidRDefault="00000000" w:rsidRPr="00000000" w14:paraId="00000014">
      <w:pPr>
        <w:widowControl w:val="0"/>
        <w:tabs>
          <w:tab w:val="left" w:leader="none" w:pos="475"/>
          <w:tab w:val="left" w:leader="none" w:pos="806"/>
          <w:tab w:val="right" w:leader="none" w:pos="8238"/>
        </w:tabs>
        <w:spacing w:after="120" w:before="120" w:line="360" w:lineRule="auto"/>
        <w:jc w:val="center"/>
        <w:rPr>
          <w:rFonts w:ascii="Calibri" w:cs="Calibri" w:eastAsia="Calibri" w:hAnsi="Calibri"/>
          <w:color w:val="333399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333399"/>
          <w:sz w:val="32"/>
          <w:szCs w:val="32"/>
          <w:rtl w:val="0"/>
        </w:rPr>
        <w:t xml:space="preserve">Miskolci SZC Kandó Kálmán Informatikai Technikum</w:t>
      </w:r>
    </w:p>
    <w:p w:rsidR="00000000" w:rsidDel="00000000" w:rsidP="00000000" w:rsidRDefault="00000000" w:rsidRPr="00000000" w14:paraId="00000015">
      <w:pPr>
        <w:widowControl w:val="0"/>
        <w:tabs>
          <w:tab w:val="left" w:leader="none" w:pos="475"/>
          <w:tab w:val="left" w:leader="none" w:pos="806"/>
          <w:tab w:val="right" w:leader="none" w:pos="8238"/>
        </w:tabs>
        <w:spacing w:after="120" w:before="120" w:line="360" w:lineRule="auto"/>
        <w:jc w:val="center"/>
        <w:rPr>
          <w:rFonts w:ascii="Calibri" w:cs="Calibri" w:eastAsia="Calibri" w:hAnsi="Calibri"/>
          <w:color w:val="333399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color w:val="333399"/>
          <w:sz w:val="32"/>
          <w:szCs w:val="32"/>
          <w:rtl w:val="0"/>
        </w:rPr>
        <w:t xml:space="preserve">Miskolci Szakképzési Centrum</w:t>
      </w:r>
    </w:p>
    <w:p w:rsidR="00000000" w:rsidDel="00000000" w:rsidP="00000000" w:rsidRDefault="00000000" w:rsidRPr="00000000" w14:paraId="00000016">
      <w:pPr>
        <w:pStyle w:val="Title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333399"/>
          <w:sz w:val="32"/>
          <w:szCs w:val="32"/>
          <w:rtl w:val="0"/>
        </w:rPr>
        <w:t xml:space="preserve">SZOFTVERFEJLESZTŐ- ÉS TESZTELŐ SZAK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Title"/>
        <w:spacing w:before="2640" w:lineRule="auto"/>
        <w:rPr>
          <w:rFonts w:ascii="Calibri" w:cs="Calibri" w:eastAsia="Calibri" w:hAnsi="Calibri"/>
          <w:color w:val="ff6600"/>
        </w:rPr>
      </w:pPr>
      <w:r w:rsidDel="00000000" w:rsidR="00000000" w:rsidRPr="00000000">
        <w:rPr>
          <w:color w:val="ff6600"/>
          <w:rtl w:val="0"/>
        </w:rPr>
        <w:t xml:space="preserve">Ételfutár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36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48"/>
          <w:szCs w:val="48"/>
          <w:rtl w:val="0"/>
        </w:rPr>
        <w:t xml:space="preserve">online ételrendelő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right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Erdődi Norbert– Timkó Ákos– Kirsch Gergő Dávid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center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202</w:t>
      </w:r>
      <w:r w:rsidDel="00000000" w:rsidR="00000000" w:rsidRPr="00000000">
        <w:rPr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-202</w:t>
      </w:r>
      <w:r w:rsidDel="00000000" w:rsidR="00000000" w:rsidRPr="00000000">
        <w:rPr>
          <w:sz w:val="24"/>
          <w:szCs w:val="24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2e75b5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jc w:val="center"/>
        <w:rPr/>
        <w:sectPr>
          <w:footerReference r:id="rId8" w:type="default"/>
          <w:footerReference r:id="rId9" w:type="even"/>
          <w:pgSz w:h="16838" w:w="11906" w:orient="portrait"/>
          <w:pgMar w:bottom="1417" w:top="1417" w:left="1417" w:right="1417" w:header="708" w:footer="708"/>
          <w:pgNumType w:start="1"/>
        </w:sectPr>
      </w:pPr>
      <w:r w:rsidDel="00000000" w:rsidR="00000000" w:rsidRPr="00000000">
        <w:rPr>
          <w:rtl w:val="0"/>
        </w:rPr>
        <w:t xml:space="preserve">Tartalomjegyzék</w:t>
      </w:r>
    </w:p>
    <w:p w:rsidR="00000000" w:rsidDel="00000000" w:rsidP="00000000" w:rsidRDefault="00000000" w:rsidRPr="00000000" w14:paraId="0000001D">
      <w:pPr>
        <w:pStyle w:val="Heading1"/>
        <w:spacing w:after="160" w:lineRule="auto"/>
        <w:jc w:val="center"/>
        <w:rPr>
          <w:rFonts w:ascii="Calibri" w:cs="Calibri" w:eastAsia="Calibri" w:hAnsi="Calibri"/>
        </w:rPr>
      </w:pPr>
      <w:bookmarkStart w:colFirst="0" w:colLast="0" w:name="_sb4x0uyf1xd5" w:id="0"/>
      <w:bookmarkEnd w:id="0"/>
      <w:r w:rsidDel="00000000" w:rsidR="00000000" w:rsidRPr="00000000">
        <w:rPr>
          <w:rFonts w:ascii="Calibri" w:cs="Calibri" w:eastAsia="Calibri" w:hAnsi="Calibri"/>
          <w:rtl w:val="0"/>
        </w:rPr>
        <w:t xml:space="preserve">Bevezetés</w:t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Ez egy ételrendelős weboldal ahonnan ételeket lehet rendelni. Van bejelentkezési és regisztrációs lehetőség.</w:t>
      </w:r>
      <w:r w:rsidDel="00000000" w:rsidR="00000000" w:rsidRPr="00000000">
        <w:rPr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Itt számos étterem közül választhatunk és számos étel közül.</w:t>
      </w:r>
    </w:p>
    <w:p w:rsidR="00000000" w:rsidDel="00000000" w:rsidP="00000000" w:rsidRDefault="00000000" w:rsidRPr="00000000" w14:paraId="0000001F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weboldalon be lehet regisztrálni, be lehet jelentkezni és a kosár is elérhető vásárlási célokra. Nálunk online kényelmesen rendelhet ételt egész Magyarországon. De Miskolci éttermekből is választhat éttermeket és ételeket. A weboldal lehetővé teszi a vásárlást online. Csak kattintson a kosárba gombra és a terméke bekerül majd a kosárba. Utána ha minden megvan, csak kattintson rendelés gombra a kosár menüben.</w:t>
      </w:r>
    </w:p>
    <w:p w:rsidR="00000000" w:rsidDel="00000000" w:rsidP="00000000" w:rsidRDefault="00000000" w:rsidRPr="00000000" w14:paraId="00000020">
      <w:pPr>
        <w:pStyle w:val="Heading1"/>
        <w:spacing w:after="200" w:line="276" w:lineRule="auto"/>
        <w:jc w:val="center"/>
        <w:rPr/>
      </w:pPr>
      <w:bookmarkStart w:colFirst="0" w:colLast="0" w:name="_qwvf9gb39bpo" w:id="1"/>
      <w:bookmarkEnd w:id="1"/>
      <w:r w:rsidDel="00000000" w:rsidR="00000000" w:rsidRPr="00000000">
        <w:rPr>
          <w:rtl w:val="0"/>
        </w:rPr>
        <w:t xml:space="preserve">Az weboldal működése</w:t>
      </w:r>
    </w:p>
    <w:p w:rsidR="00000000" w:rsidDel="00000000" w:rsidP="00000000" w:rsidRDefault="00000000" w:rsidRPr="00000000" w14:paraId="00000021">
      <w:pPr>
        <w:spacing w:after="200" w:line="276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 React app segítségével működik. A react app használja az “app.jsx” állományt amely tartalmazza a főoldalt.</w:t>
      </w:r>
    </w:p>
    <w:p w:rsidR="00000000" w:rsidDel="00000000" w:rsidP="00000000" w:rsidRDefault="00000000" w:rsidRPr="00000000" w14:paraId="00000022">
      <w:pPr>
        <w:spacing w:after="200" w:line="276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“App.jsx” tartalma:</w:t>
      </w:r>
    </w:p>
    <w:p w:rsidR="00000000" w:rsidDel="00000000" w:rsidP="00000000" w:rsidRDefault="00000000" w:rsidRPr="00000000" w14:paraId="0000002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"bootstrap/dist/css/bootstrap.css"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"react-router-dom"</w:t>
      </w:r>
    </w:p>
    <w:p w:rsidR="00000000" w:rsidDel="00000000" w:rsidP="00000000" w:rsidRDefault="00000000" w:rsidRPr="00000000" w14:paraId="0000002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NavBar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"./components/NavigationBar"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'./Pages/Home'</w:t>
      </w:r>
    </w:p>
    <w:p w:rsidR="00000000" w:rsidDel="00000000" w:rsidP="00000000" w:rsidRDefault="00000000" w:rsidRPr="00000000" w14:paraId="0000002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'./Pages/Cities'</w:t>
      </w:r>
    </w:p>
    <w:p w:rsidR="00000000" w:rsidDel="00000000" w:rsidP="00000000" w:rsidRDefault="00000000" w:rsidRPr="00000000" w14:paraId="0000002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Restaurants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'./Pages/Restaurants'</w:t>
      </w:r>
    </w:p>
    <w:p w:rsidR="00000000" w:rsidDel="00000000" w:rsidP="00000000" w:rsidRDefault="00000000" w:rsidRPr="00000000" w14:paraId="0000002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Foods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'./Pages/Foods'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'./Pages/Order'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Register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'./Pages/Register'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'./Pages/Login'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YourProfile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"./Pages/Profile"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'./Style.css'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03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NavBar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3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"/"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3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"Cities"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3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":City/Restaurants"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Restaurants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3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":City/:RestaurantId/Selection"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Foods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3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"YourOrder"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3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"Register"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Register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3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3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"YourProfile"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YourProfile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4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4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"footer"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2024-2025 Ételfutár® - Minden jog fenntartva.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4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);</w:t>
      </w:r>
    </w:p>
    <w:p w:rsidR="00000000" w:rsidDel="00000000" w:rsidP="00000000" w:rsidRDefault="00000000" w:rsidRPr="00000000" w14:paraId="0000004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9">
      <w:pPr>
        <w:spacing w:after="200"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00" w:line="276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Amint látható “bootstrap” is bele van építve a React appunkba.</w:t>
      </w:r>
    </w:p>
    <w:p w:rsidR="00000000" w:rsidDel="00000000" w:rsidP="00000000" w:rsidRDefault="00000000" w:rsidRPr="00000000" w14:paraId="0000004B">
      <w:pPr>
        <w:spacing w:after="200" w:line="276" w:lineRule="auto"/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Style.CSS tartalma:</w:t>
      </w:r>
    </w:p>
    <w:p w:rsidR="00000000" w:rsidDel="00000000" w:rsidP="00000000" w:rsidRDefault="00000000" w:rsidRPr="00000000" w14:paraId="0000004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4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Classes</w:t>
      </w:r>
    </w:p>
    <w:p w:rsidR="00000000" w:rsidDel="00000000" w:rsidP="00000000" w:rsidRDefault="00000000" w:rsidRPr="00000000" w14:paraId="0000004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5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5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Css for the constant elements (header, footer, nav)</w:t>
      </w:r>
    </w:p>
    <w:p w:rsidR="00000000" w:rsidDel="00000000" w:rsidP="00000000" w:rsidRDefault="00000000" w:rsidRPr="00000000" w14:paraId="0000005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5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5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6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row-reverse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list-style-type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6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6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li:hover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a.active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8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Css for the reusable elements</w:t>
      </w:r>
    </w:p>
    <w:p w:rsidR="00000000" w:rsidDel="00000000" w:rsidP="00000000" w:rsidRDefault="00000000" w:rsidRPr="00000000" w14:paraId="0000008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8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.button:hover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9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Css for the pages required to order food</w:t>
      </w:r>
    </w:p>
    <w:p w:rsidR="00000000" w:rsidDel="00000000" w:rsidP="00000000" w:rsidRDefault="00000000" w:rsidRPr="00000000" w14:paraId="0000009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9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relative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B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B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F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Css for Sign in and Sign up pages</w:t>
      </w:r>
    </w:p>
    <w:p w:rsidR="00000000" w:rsidDel="00000000" w:rsidP="00000000" w:rsidRDefault="00000000" w:rsidRPr="00000000" w14:paraId="000000F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F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0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button:hover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2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Ids</w:t>
      </w:r>
    </w:p>
    <w:p w:rsidR="00000000" w:rsidDel="00000000" w:rsidP="00000000" w:rsidRDefault="00000000" w:rsidRPr="00000000" w14:paraId="0000012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2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#Order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2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border-bottom-left-radius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border-bottom-right-radius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3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"img/header.jpg"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bottom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h1:hover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3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#footer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4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Tags</w:t>
      </w:r>
    </w:p>
    <w:p w:rsidR="00000000" w:rsidDel="00000000" w:rsidP="00000000" w:rsidRDefault="00000000" w:rsidRPr="00000000" w14:paraId="0000014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6a995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5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F">
      <w:pPr>
        <w:spacing w:after="200"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1"/>
        <w:spacing w:after="200" w:line="276" w:lineRule="auto"/>
        <w:jc w:val="center"/>
        <w:rPr/>
      </w:pPr>
      <w:bookmarkStart w:colFirst="0" w:colLast="0" w:name="_t4okgsn7thcq" w:id="2"/>
      <w:bookmarkEnd w:id="2"/>
      <w:r w:rsidDel="00000000" w:rsidR="00000000" w:rsidRPr="00000000">
        <w:rPr>
          <w:rtl w:val="0"/>
        </w:rPr>
        <w:t xml:space="preserve">Az weboldal használata</w:t>
      </w:r>
    </w:p>
    <w:p w:rsidR="00000000" w:rsidDel="00000000" w:rsidP="00000000" w:rsidRDefault="00000000" w:rsidRPr="00000000" w14:paraId="00000161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Header:</w:t>
      </w:r>
    </w:p>
    <w:p w:rsidR="00000000" w:rsidDel="00000000" w:rsidP="00000000" w:rsidRDefault="00000000" w:rsidRPr="00000000" w14:paraId="00000162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"header"-ben ha rákattintunk az "Ételfutár®" feliratra bármelyik aloldalon akkor a főoldalon találjuk magunkat. Egyébként szinte mindig is a főoldalon találjuk magunkat mert a bejelentkezés, regisztrálás és a kosár nem igényel másik aloldal betöltését csupán megjelenik a jobb vagy bal oldalán az oldalnak.</w:t>
      </w:r>
    </w:p>
    <w:p w:rsidR="00000000" w:rsidDel="00000000" w:rsidP="00000000" w:rsidRDefault="00000000" w:rsidRPr="00000000" w14:paraId="00000163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Menüpont:</w:t>
      </w:r>
    </w:p>
    <w:p w:rsidR="00000000" w:rsidDel="00000000" w:rsidP="00000000" w:rsidRDefault="00000000" w:rsidRPr="00000000" w14:paraId="00000164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menüpontban található egy kereső amellyel keresni lehet éttermek között.</w:t>
      </w:r>
    </w:p>
    <w:p w:rsidR="00000000" w:rsidDel="00000000" w:rsidP="00000000" w:rsidRDefault="00000000" w:rsidRPr="00000000" w14:paraId="00000165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Főoldalon vagy bármelyik aloldalon a "Főooldal" menüpontra vagy az "Ételfutár®" feliratra a "header"-ben akkor a főoldalon találjuk magunkat.</w:t>
      </w:r>
    </w:p>
    <w:p w:rsidR="00000000" w:rsidDel="00000000" w:rsidP="00000000" w:rsidRDefault="00000000" w:rsidRPr="00000000" w14:paraId="00000166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"Bejelentkezés" menüpontra akkor megjelenik a bejelentkezés ablak ahol bejelentkezni lehet az oldalra.</w:t>
      </w:r>
    </w:p>
    <w:p w:rsidR="00000000" w:rsidDel="00000000" w:rsidP="00000000" w:rsidRDefault="00000000" w:rsidRPr="00000000" w14:paraId="00000167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"Regisztrálj" menüpontra akkor megjelenik a regisztrálás ablak ahol regisztrálni lehet az oldalra.</w:t>
      </w:r>
    </w:p>
    <w:p w:rsidR="00000000" w:rsidDel="00000000" w:rsidP="00000000" w:rsidRDefault="00000000" w:rsidRPr="00000000" w14:paraId="00000168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"Nyelv" menüpontra ahol egy úgynevezett "Select" található akkor ki tudjuk választani az oldal megjelenítési nyelvét, két opció van: magyar (alapértelmezett) és angol.</w:t>
      </w:r>
    </w:p>
    <w:p w:rsidR="00000000" w:rsidDel="00000000" w:rsidP="00000000" w:rsidRDefault="00000000" w:rsidRPr="00000000" w14:paraId="00000169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"Kosár" menüpontra akkor megjelenik a kosár ablak ahol nyomon lehet követni a vásárlásunkat és a kosárban lévő termékeink darabszámát és árait valamint a végösszeget.</w:t>
      </w:r>
    </w:p>
    <w:p w:rsidR="00000000" w:rsidDel="00000000" w:rsidP="00000000" w:rsidRDefault="00000000" w:rsidRPr="00000000" w14:paraId="0000016A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Body:</w:t>
      </w:r>
    </w:p>
    <w:p w:rsidR="00000000" w:rsidDel="00000000" w:rsidP="00000000" w:rsidRDefault="00000000" w:rsidRPr="00000000" w14:paraId="0000016B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Lejjebb található az oldal "body" része amely a tartalom részét tartalmazza az oldalnak.</w:t>
      </w:r>
    </w:p>
    <w:p w:rsidR="00000000" w:rsidDel="00000000" w:rsidP="00000000" w:rsidRDefault="00000000" w:rsidRPr="00000000" w14:paraId="0000016C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Footer:</w:t>
      </w:r>
    </w:p>
    <w:p w:rsidR="00000000" w:rsidDel="00000000" w:rsidP="00000000" w:rsidRDefault="00000000" w:rsidRPr="00000000" w14:paraId="0000016D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Leglent található a "footer" amely tartalmazza az oldal fontosabb információit például a cég nevét esetleg elérhetőségét.</w:t>
      </w:r>
    </w:p>
    <w:p w:rsidR="00000000" w:rsidDel="00000000" w:rsidP="00000000" w:rsidRDefault="00000000" w:rsidRPr="00000000" w14:paraId="0000016E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Bejelentkezés:</w:t>
      </w:r>
    </w:p>
    <w:p w:rsidR="00000000" w:rsidDel="00000000" w:rsidP="00000000" w:rsidRDefault="00000000" w:rsidRPr="00000000" w14:paraId="0000016F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bejelentkezésnél meg kell adni egy felhasználónevet és egy jelszót hogy be lehessen jelentkezni az oldalra. A bejelentkezés gomb megnyomásával bejelentkeztet egy felhasználót.</w:t>
      </w:r>
    </w:p>
    <w:p w:rsidR="00000000" w:rsidDel="00000000" w:rsidP="00000000" w:rsidRDefault="00000000" w:rsidRPr="00000000" w14:paraId="00000170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 Regisztrálás:</w:t>
      </w:r>
    </w:p>
    <w:p w:rsidR="00000000" w:rsidDel="00000000" w:rsidP="00000000" w:rsidRDefault="00000000" w:rsidRPr="00000000" w14:paraId="00000171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regisztrálásnál meg kell adni egy felhasználónevet és egy jelszót, (a jelszót kétszer kell megadni) hogy be lehessen regisztrálni az oldalra. A regisztrálás gomb megnyomásával felregisztrál egy felhasználót.</w:t>
      </w:r>
    </w:p>
    <w:p w:rsidR="00000000" w:rsidDel="00000000" w:rsidP="00000000" w:rsidRDefault="00000000" w:rsidRPr="00000000" w14:paraId="00000172">
      <w:pPr>
        <w:pStyle w:val="Heading1"/>
        <w:spacing w:after="200" w:line="276" w:lineRule="auto"/>
        <w:jc w:val="center"/>
        <w:rPr/>
      </w:pPr>
      <w:bookmarkStart w:colFirst="0" w:colLast="0" w:name="_gnv6s4sfsg6m" w:id="3"/>
      <w:bookmarkEnd w:id="3"/>
      <w:r w:rsidDel="00000000" w:rsidR="00000000" w:rsidRPr="00000000">
        <w:rPr>
          <w:rtl w:val="0"/>
        </w:rPr>
        <w:t xml:space="preserve">WPF Alkalmazás</w:t>
      </w:r>
    </w:p>
    <w:p w:rsidR="00000000" w:rsidDel="00000000" w:rsidP="00000000" w:rsidRDefault="00000000" w:rsidRPr="00000000" w14:paraId="00000173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 Főablak:</w:t>
      </w:r>
    </w:p>
    <w:p w:rsidR="00000000" w:rsidDel="00000000" w:rsidP="00000000" w:rsidRDefault="00000000" w:rsidRPr="00000000" w14:paraId="00000174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 rákattintunk a főablakban a bejelentkezés menüpontra akkor a bejelentkezés ablakban találhatjuk magunkat, ha a bejelentkezés menüpontra akkor a bejelentkezés ablakban találhatjuk magunkat.</w:t>
      </w:r>
    </w:p>
    <w:p w:rsidR="00000000" w:rsidDel="00000000" w:rsidP="00000000" w:rsidRDefault="00000000" w:rsidRPr="00000000" w14:paraId="00000175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kijelentkezés menüpont kijelentkezteti azonnal a bejelentkezett felhasználót.</w:t>
      </w:r>
    </w:p>
    <w:p w:rsidR="00000000" w:rsidDel="00000000" w:rsidP="00000000" w:rsidRDefault="00000000" w:rsidRPr="00000000" w14:paraId="00000176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beállítások menüpont a beállítások ablakhoz vezet. Beállíthatjuk vele a használni kívánt port számot.</w:t>
      </w:r>
    </w:p>
    <w:p w:rsidR="00000000" w:rsidDel="00000000" w:rsidP="00000000" w:rsidRDefault="00000000" w:rsidRPr="00000000" w14:paraId="00000177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“ComboBox” segítségével kiválasztható melyik tábla adatait szeretnénk megjeleníteni, szerkeszteni, törölni, vagy újat hozzáadni.</w:t>
      </w:r>
    </w:p>
    <w:p w:rsidR="00000000" w:rsidDel="00000000" w:rsidP="00000000" w:rsidRDefault="00000000" w:rsidRPr="00000000" w14:paraId="00000178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60410" cy="3238500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00" w:line="276" w:lineRule="auto"/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 Bejelentkezés:</w:t>
      </w:r>
    </w:p>
    <w:p w:rsidR="00000000" w:rsidDel="00000000" w:rsidP="00000000" w:rsidRDefault="00000000" w:rsidRPr="00000000" w14:paraId="0000017B">
      <w:pPr>
        <w:spacing w:after="200"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bejelentkezni.</w:t>
      </w:r>
    </w:p>
    <w:p w:rsidR="00000000" w:rsidDel="00000000" w:rsidP="00000000" w:rsidRDefault="00000000" w:rsidRPr="00000000" w14:paraId="0000017C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4000500" cy="344805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448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 Regisztrálás:</w:t>
      </w:r>
    </w:p>
    <w:p w:rsidR="00000000" w:rsidDel="00000000" w:rsidP="00000000" w:rsidRDefault="00000000" w:rsidRPr="00000000" w14:paraId="0000017E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felregisztrálni egy új felhasználót.</w:t>
      </w:r>
    </w:p>
    <w:p w:rsidR="00000000" w:rsidDel="00000000" w:rsidP="00000000" w:rsidRDefault="00000000" w:rsidRPr="00000000" w14:paraId="0000017F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4000500" cy="4772025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772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ComboBox:</w:t>
      </w:r>
    </w:p>
    <w:p w:rsidR="00000000" w:rsidDel="00000000" w:rsidP="00000000" w:rsidRDefault="00000000" w:rsidRPr="00000000" w14:paraId="00000181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kezelni a felhasználókat, illetve minden táblát amely megtalálható az adatbázisban azzal a felhasználóval amelyik jogosult rá.</w:t>
      </w:r>
    </w:p>
    <w:p w:rsidR="00000000" w:rsidDel="00000000" w:rsidP="00000000" w:rsidRDefault="00000000" w:rsidRPr="00000000" w14:paraId="00000182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Csak válasszuk ki a megfelelő táblát és megjelennek egy “DataGrid”-ben a tábla adatai illetve a lehetőségek hozzá törlés, módosítás, új hozzáadása.</w:t>
      </w:r>
    </w:p>
    <w:p w:rsidR="00000000" w:rsidDel="00000000" w:rsidP="00000000" w:rsidRDefault="00000000" w:rsidRPr="00000000" w14:paraId="00000183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5760410" cy="3251200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Példa felhasználó módosítására:</w:t>
      </w:r>
    </w:p>
    <w:p w:rsidR="00000000" w:rsidDel="00000000" w:rsidP="00000000" w:rsidRDefault="00000000" w:rsidRPr="00000000" w14:paraId="00000185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3962400" cy="4781550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4781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Példa új felhasználó felvitelére:</w:t>
      </w:r>
    </w:p>
    <w:p w:rsidR="00000000" w:rsidDel="00000000" w:rsidP="00000000" w:rsidRDefault="00000000" w:rsidRPr="00000000" w14:paraId="00000187">
      <w:pPr>
        <w:spacing w:after="200" w:lin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4572000" cy="52578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25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Beállítások:</w:t>
      </w:r>
    </w:p>
    <w:p w:rsidR="00000000" w:rsidDel="00000000" w:rsidP="00000000" w:rsidRDefault="00000000" w:rsidRPr="00000000" w14:paraId="00000189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Itt lehet beállítani a használni kívánt port számot.</w:t>
      </w:r>
    </w:p>
    <w:p w:rsidR="00000000" w:rsidDel="00000000" w:rsidP="00000000" w:rsidRDefault="00000000" w:rsidRPr="00000000" w14:paraId="0000018A">
      <w:pPr>
        <w:spacing w:after="200" w:line="240" w:lineRule="auto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114300" distT="114300" distL="114300" distR="114300">
            <wp:extent cx="3390900" cy="1647825"/>
            <wp:effectExtent b="0" l="0" r="0" t="0"/>
            <wp:docPr id="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1647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00" w:line="240" w:lineRule="auto"/>
        <w:jc w:val="center"/>
        <w:rPr>
          <w:b w:val="1"/>
          <w:color w:val="2e75b5"/>
          <w:sz w:val="32"/>
          <w:szCs w:val="32"/>
        </w:rPr>
      </w:pPr>
      <w:r w:rsidDel="00000000" w:rsidR="00000000" w:rsidRPr="00000000">
        <w:rPr>
          <w:b w:val="1"/>
          <w:color w:val="2e75b5"/>
          <w:sz w:val="32"/>
          <w:szCs w:val="32"/>
          <w:rtl w:val="0"/>
        </w:rPr>
        <w:t xml:space="preserve">Programozási nyelvek és Technológiák</w:t>
      </w:r>
    </w:p>
    <w:p w:rsidR="00000000" w:rsidDel="00000000" w:rsidP="00000000" w:rsidRDefault="00000000" w:rsidRPr="00000000" w14:paraId="0000018E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Felhasznált fejlesztői környezetek:</w:t>
      </w:r>
    </w:p>
    <w:p w:rsidR="00000000" w:rsidDel="00000000" w:rsidP="00000000" w:rsidRDefault="00000000" w:rsidRPr="00000000" w14:paraId="0000018F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-Visual Studio Code</w:t>
      </w:r>
    </w:p>
    <w:p w:rsidR="00000000" w:rsidDel="00000000" w:rsidP="00000000" w:rsidRDefault="00000000" w:rsidRPr="00000000" w14:paraId="00000190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-Visual Studio 2022</w:t>
      </w:r>
    </w:p>
    <w:p w:rsidR="00000000" w:rsidDel="00000000" w:rsidP="00000000" w:rsidRDefault="00000000" w:rsidRPr="00000000" w14:paraId="00000191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1.Backend Működése:</w:t>
      </w:r>
    </w:p>
    <w:p w:rsidR="00000000" w:rsidDel="00000000" w:rsidP="00000000" w:rsidRDefault="00000000" w:rsidRPr="00000000" w14:paraId="00000193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 Studio 2022-ben írt c# (csharp) nyelven. Megírtuk a szükséges ‘controller’-eket és “DTO”-kat valamint osztályokat. A backend az úgynevezett “Entity Framework” segítségével működik. Rengeteg végpontot írtunk a siker érdekében. Minden ‘controller’-ben van ‘GET’, ‘POST’, ’PUT’ és ‘DELETE’ kérés.</w:t>
      </w:r>
    </w:p>
    <w:p w:rsidR="00000000" w:rsidDel="00000000" w:rsidP="00000000" w:rsidRDefault="00000000" w:rsidRPr="00000000" w14:paraId="00000194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2.Frontend Működése:</w:t>
      </w:r>
    </w:p>
    <w:p w:rsidR="00000000" w:rsidDel="00000000" w:rsidP="00000000" w:rsidRDefault="00000000" w:rsidRPr="00000000" w14:paraId="00000195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 Studio Code-ban írt React nyelven. Az App.jsx tartalmazza az aloldal kinézetét. A React css-t használ kinézet megjelenítéséhez. Van bejelentkezési lehetőség illetve kijelentkezési lehetőség.</w:t>
      </w:r>
    </w:p>
    <w:p w:rsidR="00000000" w:rsidDel="00000000" w:rsidP="00000000" w:rsidRDefault="00000000" w:rsidRPr="00000000" w14:paraId="00000196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React kódrészlet:</w:t>
      </w:r>
    </w:p>
    <w:p w:rsidR="00000000" w:rsidDel="00000000" w:rsidP="00000000" w:rsidRDefault="00000000" w:rsidRPr="00000000" w14:paraId="0000019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"bootstrap/dist/css/bootstrap.css"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"react-router-dom"</w:t>
      </w:r>
    </w:p>
    <w:p w:rsidR="00000000" w:rsidDel="00000000" w:rsidP="00000000" w:rsidRDefault="00000000" w:rsidRPr="00000000" w14:paraId="0000019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NavBar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"./components/NavigationBar"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'./Pages/Home'</w:t>
      </w:r>
    </w:p>
    <w:p w:rsidR="00000000" w:rsidDel="00000000" w:rsidP="00000000" w:rsidRDefault="00000000" w:rsidRPr="00000000" w14:paraId="0000019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'./Pages/Cities'</w:t>
      </w:r>
    </w:p>
    <w:p w:rsidR="00000000" w:rsidDel="00000000" w:rsidP="00000000" w:rsidRDefault="00000000" w:rsidRPr="00000000" w14:paraId="0000019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e9178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Restaurants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'./Pages/Restaurants'</w:t>
      </w:r>
    </w:p>
    <w:p w:rsidR="00000000" w:rsidDel="00000000" w:rsidP="00000000" w:rsidRDefault="00000000" w:rsidRPr="00000000" w14:paraId="0000019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Foods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'./Pages/Foods'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'./Pages/Order'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Register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'./Pages/Register'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'./Pages/Login'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YourProfile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"./Pages/Profile"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'./Style.css'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export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21"/>
          <w:szCs w:val="21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A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(</w:t>
      </w:r>
    </w:p>
    <w:p w:rsidR="00000000" w:rsidDel="00000000" w:rsidP="00000000" w:rsidRDefault="00000000" w:rsidRPr="00000000" w14:paraId="000001A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NavBar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A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"/"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AD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"Cities"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AE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":City/Restaurants"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Restaurants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AF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":City/:RestaurantId/Selection"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Foods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B0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"YourOrder"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Order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B1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"Register"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Register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B2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B3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"YourProfile"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YourProfile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B4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"*"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element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1B5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6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Routes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7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"footer"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8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2024-2025 Ételfutár® - Minden jog fenntartva.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9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A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BrowserRouter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B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);</w:t>
      </w:r>
    </w:p>
    <w:p w:rsidR="00000000" w:rsidDel="00000000" w:rsidP="00000000" w:rsidRDefault="00000000" w:rsidRPr="00000000" w14:paraId="000001BC">
      <w:pPr>
        <w:shd w:fill="1f1f1f" w:val="clear"/>
        <w:spacing w:after="200" w:line="325.71428571428567" w:lineRule="auto"/>
        <w:rPr>
          <w:rFonts w:ascii="Courier New" w:cs="Courier New" w:eastAsia="Courier New" w:hAnsi="Courier New"/>
          <w:color w:val="cccccc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D">
      <w:pPr>
        <w:spacing w:after="20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CSS (Cascading Style Sheet):</w:t>
      </w:r>
    </w:p>
    <w:p w:rsidR="00000000" w:rsidDel="00000000" w:rsidP="00000000" w:rsidRDefault="00000000" w:rsidRPr="00000000" w14:paraId="000001BF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</w:t>
      </w:r>
      <w:r w:rsidDel="00000000" w:rsidR="00000000" w:rsidRPr="00000000">
        <w:rPr>
          <w:b w:val="1"/>
          <w:sz w:val="24"/>
          <w:szCs w:val="24"/>
          <w:rtl w:val="0"/>
        </w:rPr>
        <w:t xml:space="preserve">CSS (Cascading Style Sheets)</w:t>
      </w:r>
      <w:r w:rsidDel="00000000" w:rsidR="00000000" w:rsidRPr="00000000">
        <w:rPr>
          <w:sz w:val="24"/>
          <w:szCs w:val="24"/>
          <w:rtl w:val="0"/>
        </w:rPr>
        <w:t xml:space="preserve"> egy stíluslapnyelv, amelyet weboldalak megjelenésének formázására használnak. Segítségével beállíthatók a színek, betűtípusok, margók, elrendezések és egyéb vizuális elemek. A HTML struktúráját egészíti ki, lehetővé téve a weboldalak esztétikus és reszponzív kialakítását.</w:t>
      </w:r>
    </w:p>
    <w:p w:rsidR="00000000" w:rsidDel="00000000" w:rsidP="00000000" w:rsidRDefault="00000000" w:rsidRPr="00000000" w14:paraId="000001C0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Példa CSS-re:</w:t>
      </w:r>
    </w:p>
    <w:p w:rsidR="00000000" w:rsidDel="00000000" w:rsidP="00000000" w:rsidRDefault="00000000" w:rsidRPr="00000000" w14:paraId="000001C1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h1 {</w:t>
      </w:r>
    </w:p>
    <w:p w:rsidR="00000000" w:rsidDel="00000000" w:rsidP="00000000" w:rsidRDefault="00000000" w:rsidRPr="00000000" w14:paraId="000001C2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color: blue;</w:t>
      </w:r>
    </w:p>
    <w:p w:rsidR="00000000" w:rsidDel="00000000" w:rsidP="00000000" w:rsidRDefault="00000000" w:rsidRPr="00000000" w14:paraId="000001C3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text-align: center;</w:t>
      </w:r>
    </w:p>
    <w:p w:rsidR="00000000" w:rsidDel="00000000" w:rsidP="00000000" w:rsidRDefault="00000000" w:rsidRPr="00000000" w14:paraId="000001C4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C5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3.Adatbázis működése:</w:t>
      </w:r>
    </w:p>
    <w:p w:rsidR="00000000" w:rsidDel="00000000" w:rsidP="00000000" w:rsidRDefault="00000000" w:rsidRPr="00000000" w14:paraId="000001C6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Adatbázis ábrája:</w:t>
      </w:r>
    </w:p>
    <w:p w:rsidR="00000000" w:rsidDel="00000000" w:rsidP="00000000" w:rsidRDefault="00000000" w:rsidRPr="00000000" w14:paraId="000001C7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0410" cy="4000500"/>
            <wp:effectExtent b="0" l="0" r="0" t="0"/>
            <wp:docPr id="1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 az az adatbázis?</w:t>
      </w:r>
    </w:p>
    <w:p w:rsidR="00000000" w:rsidDel="00000000" w:rsidP="00000000" w:rsidRDefault="00000000" w:rsidRPr="00000000" w14:paraId="000001C9">
      <w:pPr>
        <w:spacing w:after="240"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Az adatbázis egy olyan strukturált adathalmaz, amelyet számítógépes rendszerekben tárolnak és kezelnek. Az adatokat táblázatokba szervezve tárolja, így könnyen kereshetők, módosíthatók és rendszerezhetők.</w:t>
      </w:r>
    </w:p>
    <w:p w:rsidR="00000000" w:rsidDel="00000000" w:rsidP="00000000" w:rsidRDefault="00000000" w:rsidRPr="00000000" w14:paraId="000001CA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einw792tto3x" w:id="4"/>
      <w:bookmarkEnd w:id="4"/>
      <w:r w:rsidDel="00000000" w:rsidR="00000000" w:rsidRPr="00000000">
        <w:rPr>
          <w:b w:val="0"/>
          <w:sz w:val="24"/>
          <w:szCs w:val="24"/>
          <w:rtl w:val="0"/>
        </w:rPr>
        <w:t xml:space="preserve">Főbb jellemzők:</w:t>
      </w:r>
    </w:p>
    <w:p w:rsidR="00000000" w:rsidDel="00000000" w:rsidP="00000000" w:rsidRDefault="00000000" w:rsidRPr="00000000" w14:paraId="000001CB">
      <w:pPr>
        <w:numPr>
          <w:ilvl w:val="0"/>
          <w:numId w:val="1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Strukturált tárolás: Az adatok sorokban és oszlopokban helyezkednek el.</w:t>
      </w:r>
    </w:p>
    <w:p w:rsidR="00000000" w:rsidDel="00000000" w:rsidP="00000000" w:rsidRDefault="00000000" w:rsidRPr="00000000" w14:paraId="000001CC">
      <w:pPr>
        <w:numPr>
          <w:ilvl w:val="0"/>
          <w:numId w:val="1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Adatkezelés: Az adatokat lehet módosítani, lekérdezni, törölni és beszúrni.</w:t>
      </w:r>
    </w:p>
    <w:p w:rsidR="00000000" w:rsidDel="00000000" w:rsidP="00000000" w:rsidRDefault="00000000" w:rsidRPr="00000000" w14:paraId="000001CD">
      <w:pPr>
        <w:numPr>
          <w:ilvl w:val="0"/>
          <w:numId w:val="1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Kapcsolatok: Az adatok között kapcsolatokat hozhatunk létre (pl. egy felhasználóhoz tartozhat több rendelés).</w:t>
      </w:r>
    </w:p>
    <w:p w:rsidR="00000000" w:rsidDel="00000000" w:rsidP="00000000" w:rsidRDefault="00000000" w:rsidRPr="00000000" w14:paraId="000001CE">
      <w:pPr>
        <w:numPr>
          <w:ilvl w:val="0"/>
          <w:numId w:val="1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Biztonság: Jogosultságokkal és hitelesítéssel védhető az adatokhoz való hozzáférés.</w:t>
      </w:r>
    </w:p>
    <w:p w:rsidR="00000000" w:rsidDel="00000000" w:rsidP="00000000" w:rsidRDefault="00000000" w:rsidRPr="00000000" w14:paraId="000001CF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lbc7ge3ci8ih" w:id="5"/>
      <w:bookmarkEnd w:id="5"/>
      <w:r w:rsidDel="00000000" w:rsidR="00000000" w:rsidRPr="00000000">
        <w:rPr>
          <w:b w:val="0"/>
          <w:sz w:val="24"/>
          <w:szCs w:val="24"/>
          <w:rtl w:val="0"/>
        </w:rPr>
        <w:t xml:space="preserve">Példa egy egyszerű adatbázisra (táblázatos formában):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1016000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keepNext w:val="0"/>
        <w:keepLines w:val="0"/>
        <w:rPr>
          <w:b w:val="0"/>
          <w:sz w:val="24"/>
          <w:szCs w:val="24"/>
        </w:rPr>
      </w:pPr>
      <w:bookmarkStart w:colFirst="0" w:colLast="0" w:name="_i641ei13jbd" w:id="6"/>
      <w:bookmarkEnd w:id="6"/>
      <w:r w:rsidDel="00000000" w:rsidR="00000000" w:rsidRPr="00000000">
        <w:rPr>
          <w:b w:val="0"/>
          <w:sz w:val="24"/>
          <w:szCs w:val="24"/>
          <w:rtl w:val="0"/>
        </w:rPr>
        <w:t xml:space="preserve">Adatbázis típusai:</w:t>
      </w:r>
    </w:p>
    <w:p w:rsidR="00000000" w:rsidDel="00000000" w:rsidP="00000000" w:rsidRDefault="00000000" w:rsidRPr="00000000" w14:paraId="000001D3">
      <w:pPr>
        <w:numPr>
          <w:ilvl w:val="0"/>
          <w:numId w:val="4"/>
        </w:numPr>
        <w:spacing w:after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Relációs adatbázisok (SQL alapú) → pl. MySQL, PostgreSQL, SQLite</w:t>
      </w:r>
    </w:p>
    <w:p w:rsidR="00000000" w:rsidDel="00000000" w:rsidP="00000000" w:rsidRDefault="00000000" w:rsidRPr="00000000" w14:paraId="000001D4">
      <w:pPr>
        <w:numPr>
          <w:ilvl w:val="0"/>
          <w:numId w:val="4"/>
        </w:numPr>
        <w:spacing w:after="240" w:before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Nem relációs (NoSQL) adatbázisok → pl. MongoDB, Firebase</w:t>
      </w:r>
    </w:p>
    <w:p w:rsidR="00000000" w:rsidDel="00000000" w:rsidP="00000000" w:rsidRDefault="00000000" w:rsidRPr="00000000" w14:paraId="000001D5">
      <w:pPr>
        <w:spacing w:after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MySQL-t használunk az adatbázisunk működéséhez.</w:t>
      </w:r>
    </w:p>
    <w:p w:rsidR="00000000" w:rsidDel="00000000" w:rsidP="00000000" w:rsidRDefault="00000000" w:rsidRPr="00000000" w14:paraId="000001D6">
      <w:pPr>
        <w:spacing w:after="20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 az a MySQL?</w:t>
      </w:r>
    </w:p>
    <w:p w:rsidR="00000000" w:rsidDel="00000000" w:rsidP="00000000" w:rsidRDefault="00000000" w:rsidRPr="00000000" w14:paraId="000001D7">
      <w:pPr>
        <w:spacing w:after="240"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MySQL egy nyílt forráskódú relációs adatbázis-kezelő rendszer (RDBMS), amelyet adatok tárolására és kezelésére használnak. SQL (Structured Query Language) alapú, és lehetővé teszi az adatok lekérdezését, módosítását és kezelését.</w:t>
      </w:r>
    </w:p>
    <w:p w:rsidR="00000000" w:rsidDel="00000000" w:rsidP="00000000" w:rsidRDefault="00000000" w:rsidRPr="00000000" w14:paraId="000001D8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wnvxi1kh26x3" w:id="7"/>
      <w:bookmarkEnd w:id="7"/>
      <w:r w:rsidDel="00000000" w:rsidR="00000000" w:rsidRPr="00000000">
        <w:rPr>
          <w:b w:val="0"/>
          <w:sz w:val="24"/>
          <w:szCs w:val="24"/>
          <w:rtl w:val="0"/>
        </w:rPr>
        <w:t xml:space="preserve">Főbb jellemzők:</w:t>
      </w:r>
    </w:p>
    <w:p w:rsidR="00000000" w:rsidDel="00000000" w:rsidP="00000000" w:rsidRDefault="00000000" w:rsidRPr="00000000" w14:paraId="000001D9">
      <w:pPr>
        <w:numPr>
          <w:ilvl w:val="0"/>
          <w:numId w:val="5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Adatok tárolása táblázatokban (sorok és oszlopok formájában)</w:t>
      </w:r>
    </w:p>
    <w:p w:rsidR="00000000" w:rsidDel="00000000" w:rsidP="00000000" w:rsidRDefault="00000000" w:rsidRPr="00000000" w14:paraId="000001DA">
      <w:pPr>
        <w:numPr>
          <w:ilvl w:val="0"/>
          <w:numId w:val="5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Kapcsolatok kezelése az adatok között (pl. idegen kulcsok)</w:t>
      </w:r>
    </w:p>
    <w:p w:rsidR="00000000" w:rsidDel="00000000" w:rsidP="00000000" w:rsidRDefault="00000000" w:rsidRPr="00000000" w14:paraId="000001DB">
      <w:pPr>
        <w:numPr>
          <w:ilvl w:val="0"/>
          <w:numId w:val="5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Gyors és hatékony adatkezelés</w:t>
      </w:r>
    </w:p>
    <w:p w:rsidR="00000000" w:rsidDel="00000000" w:rsidP="00000000" w:rsidRDefault="00000000" w:rsidRPr="00000000" w14:paraId="000001DC">
      <w:pPr>
        <w:numPr>
          <w:ilvl w:val="0"/>
          <w:numId w:val="5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Skálázható (kis és nagy alkalmazásokhoz is használható)</w:t>
      </w:r>
    </w:p>
    <w:p w:rsidR="00000000" w:rsidDel="00000000" w:rsidP="00000000" w:rsidRDefault="00000000" w:rsidRPr="00000000" w14:paraId="000001DD">
      <w:pPr>
        <w:numPr>
          <w:ilvl w:val="0"/>
          <w:numId w:val="5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Támogatja a tranzakciókat (pl. banki rendszerekhez)</w:t>
      </w:r>
    </w:p>
    <w:p w:rsidR="00000000" w:rsidDel="00000000" w:rsidP="00000000" w:rsidRDefault="00000000" w:rsidRPr="00000000" w14:paraId="000001DE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c3nmifhwnj7n" w:id="8"/>
      <w:bookmarkEnd w:id="8"/>
      <w:r w:rsidDel="00000000" w:rsidR="00000000" w:rsidRPr="00000000">
        <w:rPr>
          <w:b w:val="0"/>
          <w:sz w:val="24"/>
          <w:szCs w:val="24"/>
          <w:rtl w:val="0"/>
        </w:rPr>
        <w:t xml:space="preserve">Használati példák:</w:t>
      </w:r>
    </w:p>
    <w:p w:rsidR="00000000" w:rsidDel="00000000" w:rsidP="00000000" w:rsidRDefault="00000000" w:rsidRPr="00000000" w14:paraId="000001DF">
      <w:pPr>
        <w:numPr>
          <w:ilvl w:val="0"/>
          <w:numId w:val="7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Weboldalak és alkalmazások adatainak tárolása (pl. felhasználók, hozzászólások, termékek)</w:t>
      </w:r>
    </w:p>
    <w:p w:rsidR="00000000" w:rsidDel="00000000" w:rsidP="00000000" w:rsidRDefault="00000000" w:rsidRPr="00000000" w14:paraId="000001E0">
      <w:pPr>
        <w:numPr>
          <w:ilvl w:val="0"/>
          <w:numId w:val="7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Tartalomkezelő rendszerek (pl. WordPress)</w:t>
      </w:r>
    </w:p>
    <w:p w:rsidR="00000000" w:rsidDel="00000000" w:rsidP="00000000" w:rsidRDefault="00000000" w:rsidRPr="00000000" w14:paraId="000001E1">
      <w:pPr>
        <w:numPr>
          <w:ilvl w:val="0"/>
          <w:numId w:val="7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Nagyvállalati adatbázisok kezelése</w:t>
      </w:r>
    </w:p>
    <w:p w:rsidR="00000000" w:rsidDel="00000000" w:rsidP="00000000" w:rsidRDefault="00000000" w:rsidRPr="00000000" w14:paraId="000001E2">
      <w:pPr>
        <w:spacing w:after="240" w:before="240" w:line="240" w:lineRule="auto"/>
        <w:ind w:left="0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Mi az a XAMP?</w:t>
      </w:r>
    </w:p>
    <w:p w:rsidR="00000000" w:rsidDel="00000000" w:rsidP="00000000" w:rsidRDefault="00000000" w:rsidRPr="00000000" w14:paraId="000001E3">
      <w:pPr>
        <w:spacing w:after="240" w:before="24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XAMPP egy ingyenes és nyílt forráskódú szoftvercsomag, amely egy teljes webszerver-környezetet biztosít a helyi fejlesztéshez. A neve egy mozaikszó, amely az alábbi komponensekből áll:</w:t>
      </w:r>
    </w:p>
    <w:p w:rsidR="00000000" w:rsidDel="00000000" w:rsidP="00000000" w:rsidRDefault="00000000" w:rsidRPr="00000000" w14:paraId="000001E4">
      <w:pPr>
        <w:numPr>
          <w:ilvl w:val="0"/>
          <w:numId w:val="6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 → Bármilyen operációs rendszeren működik (Windows, Linux, macOS)</w:t>
      </w:r>
    </w:p>
    <w:p w:rsidR="00000000" w:rsidDel="00000000" w:rsidP="00000000" w:rsidRDefault="00000000" w:rsidRPr="00000000" w14:paraId="000001E5">
      <w:pPr>
        <w:numPr>
          <w:ilvl w:val="0"/>
          <w:numId w:val="6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→ Apache (webszerver)</w:t>
      </w:r>
    </w:p>
    <w:p w:rsidR="00000000" w:rsidDel="00000000" w:rsidP="00000000" w:rsidRDefault="00000000" w:rsidRPr="00000000" w14:paraId="000001E6">
      <w:pPr>
        <w:numPr>
          <w:ilvl w:val="0"/>
          <w:numId w:val="6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 → MySQL vagy MariaDB (adatbázis-kezelő)</w:t>
      </w:r>
    </w:p>
    <w:p w:rsidR="00000000" w:rsidDel="00000000" w:rsidP="00000000" w:rsidRDefault="00000000" w:rsidRPr="00000000" w14:paraId="000001E7">
      <w:pPr>
        <w:numPr>
          <w:ilvl w:val="0"/>
          <w:numId w:val="6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 → PHP (szerveroldali programozási nyelv)</w:t>
      </w:r>
    </w:p>
    <w:p w:rsidR="00000000" w:rsidDel="00000000" w:rsidP="00000000" w:rsidRDefault="00000000" w:rsidRPr="00000000" w14:paraId="000001E8">
      <w:pPr>
        <w:numPr>
          <w:ilvl w:val="0"/>
          <w:numId w:val="6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 → Perl (programozási nyelv)</w:t>
      </w:r>
    </w:p>
    <w:p w:rsidR="00000000" w:rsidDel="00000000" w:rsidP="00000000" w:rsidRDefault="00000000" w:rsidRPr="00000000" w14:paraId="000001E9">
      <w:pPr>
        <w:spacing w:after="240" w:before="240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60410" cy="3721100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72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z63n6nkt80eu" w:id="9"/>
      <w:bookmarkEnd w:id="9"/>
      <w:r w:rsidDel="00000000" w:rsidR="00000000" w:rsidRPr="00000000">
        <w:rPr>
          <w:b w:val="0"/>
          <w:sz w:val="24"/>
          <w:szCs w:val="24"/>
          <w:rtl w:val="0"/>
        </w:rPr>
        <w:t xml:space="preserve">Mire jó a XAMPP?</w:t>
      </w:r>
    </w:p>
    <w:p w:rsidR="00000000" w:rsidDel="00000000" w:rsidP="00000000" w:rsidRDefault="00000000" w:rsidRPr="00000000" w14:paraId="000001EB">
      <w:pPr>
        <w:numPr>
          <w:ilvl w:val="0"/>
          <w:numId w:val="2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Helyi webszerver futtatására fejlesztéshez</w:t>
      </w:r>
    </w:p>
    <w:p w:rsidR="00000000" w:rsidDel="00000000" w:rsidP="00000000" w:rsidRDefault="00000000" w:rsidRPr="00000000" w14:paraId="000001EC">
      <w:pPr>
        <w:numPr>
          <w:ilvl w:val="0"/>
          <w:numId w:val="2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PHP és MySQL alapú webalkalmazások készítésére</w:t>
      </w:r>
    </w:p>
    <w:p w:rsidR="00000000" w:rsidDel="00000000" w:rsidP="00000000" w:rsidRDefault="00000000" w:rsidRPr="00000000" w14:paraId="000001ED">
      <w:pPr>
        <w:numPr>
          <w:ilvl w:val="0"/>
          <w:numId w:val="2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WordPress, Joomla vagy más CMS rendszerek tesztelésére</w:t>
      </w:r>
    </w:p>
    <w:p w:rsidR="00000000" w:rsidDel="00000000" w:rsidP="00000000" w:rsidRDefault="00000000" w:rsidRPr="00000000" w14:paraId="000001EE">
      <w:pPr>
        <w:pStyle w:val="Heading3"/>
        <w:keepNext w:val="0"/>
        <w:keepLines w:val="0"/>
        <w:spacing w:line="240" w:lineRule="auto"/>
        <w:rPr>
          <w:b w:val="0"/>
          <w:sz w:val="24"/>
          <w:szCs w:val="24"/>
        </w:rPr>
      </w:pPr>
      <w:bookmarkStart w:colFirst="0" w:colLast="0" w:name="_ri08bw4vvc6s" w:id="10"/>
      <w:bookmarkEnd w:id="10"/>
      <w:r w:rsidDel="00000000" w:rsidR="00000000" w:rsidRPr="00000000">
        <w:rPr>
          <w:b w:val="0"/>
          <w:sz w:val="24"/>
          <w:szCs w:val="24"/>
          <w:rtl w:val="0"/>
        </w:rPr>
        <w:t xml:space="preserve">Hogyan működik?</w:t>
      </w:r>
    </w:p>
    <w:p w:rsidR="00000000" w:rsidDel="00000000" w:rsidP="00000000" w:rsidRDefault="00000000" w:rsidRPr="00000000" w14:paraId="000001EF">
      <w:pPr>
        <w:numPr>
          <w:ilvl w:val="0"/>
          <w:numId w:val="3"/>
        </w:numPr>
        <w:spacing w:after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Letöltöd és telepíted a XAMPP-ot.</w:t>
      </w:r>
    </w:p>
    <w:p w:rsidR="00000000" w:rsidDel="00000000" w:rsidP="00000000" w:rsidRDefault="00000000" w:rsidRPr="00000000" w14:paraId="000001F0">
      <w:pPr>
        <w:numPr>
          <w:ilvl w:val="0"/>
          <w:numId w:val="3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Elindítod az Apache és MySQL szervereket a XAMPP vezérlőpultból.</w:t>
      </w:r>
    </w:p>
    <w:p w:rsidR="00000000" w:rsidDel="00000000" w:rsidP="00000000" w:rsidRDefault="00000000" w:rsidRPr="00000000" w14:paraId="000001F1">
      <w:pPr>
        <w:numPr>
          <w:ilvl w:val="0"/>
          <w:numId w:val="3"/>
        </w:numPr>
        <w:spacing w:after="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weboldalaidat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htdocs</w:t>
      </w:r>
      <w:r w:rsidDel="00000000" w:rsidR="00000000" w:rsidRPr="00000000">
        <w:rPr>
          <w:sz w:val="24"/>
          <w:szCs w:val="24"/>
          <w:rtl w:val="0"/>
        </w:rPr>
        <w:t xml:space="preserve"> mappába helyezed (pl.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C:\xampp\htdocs\</w:t>
      </w:r>
      <w:r w:rsidDel="00000000" w:rsidR="00000000" w:rsidRPr="00000000">
        <w:rPr>
          <w:sz w:val="24"/>
          <w:szCs w:val="24"/>
          <w:rtl w:val="0"/>
        </w:rPr>
        <w:t xml:space="preserve"> Windows alatt).</w:t>
      </w:r>
    </w:p>
    <w:p w:rsidR="00000000" w:rsidDel="00000000" w:rsidP="00000000" w:rsidRDefault="00000000" w:rsidRPr="00000000" w14:paraId="000001F2">
      <w:pPr>
        <w:numPr>
          <w:ilvl w:val="0"/>
          <w:numId w:val="3"/>
        </w:numPr>
        <w:spacing w:after="240" w:before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Elérheted a helyi szervert böngészőből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http://localhost/</w:t>
      </w:r>
      <w:r w:rsidDel="00000000" w:rsidR="00000000" w:rsidRPr="00000000">
        <w:rPr>
          <w:sz w:val="24"/>
          <w:szCs w:val="24"/>
          <w:rtl w:val="0"/>
        </w:rPr>
        <w:t xml:space="preserve"> címen.</w:t>
      </w:r>
    </w:p>
    <w:p w:rsidR="00000000" w:rsidDel="00000000" w:rsidP="00000000" w:rsidRDefault="00000000" w:rsidRPr="00000000" w14:paraId="000001F3">
      <w:pPr>
        <w:spacing w:after="240" w:before="0" w:line="240" w:lineRule="auto"/>
        <w:ind w:left="0" w:firstLine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Az adatbázisunk a következőképpen működik:</w:t>
      </w:r>
    </w:p>
    <w:p w:rsidR="00000000" w:rsidDel="00000000" w:rsidP="00000000" w:rsidRDefault="00000000" w:rsidRPr="00000000" w14:paraId="000001F4">
      <w:pPr>
        <w:spacing w:after="240" w:before="0" w:line="240" w:lineRule="auto"/>
        <w:ind w:left="0" w:firstLine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240" w:before="240" w:line="240" w:lineRule="auto"/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60410" cy="2679700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21" w:type="default"/>
      <w:type w:val="nextPage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F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80"/>
      <w:szCs w:val="8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21" Type="http://schemas.openxmlformats.org/officeDocument/2006/relationships/footer" Target="footer3.xml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7" Type="http://schemas.openxmlformats.org/officeDocument/2006/relationships/image" Target="media/image8.png"/><Relationship Id="rId16" Type="http://schemas.openxmlformats.org/officeDocument/2006/relationships/image" Target="media/image13.png"/><Relationship Id="rId5" Type="http://schemas.openxmlformats.org/officeDocument/2006/relationships/styles" Target="styles.xml"/><Relationship Id="rId19" Type="http://schemas.openxmlformats.org/officeDocument/2006/relationships/image" Target="media/image3.png"/><Relationship Id="rId6" Type="http://schemas.openxmlformats.org/officeDocument/2006/relationships/image" Target="media/image4.png"/><Relationship Id="rId18" Type="http://schemas.openxmlformats.org/officeDocument/2006/relationships/image" Target="media/image1.png"/><Relationship Id="rId7" Type="http://schemas.openxmlformats.org/officeDocument/2006/relationships/image" Target="media/image5.jpg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