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E8A1C19">
      <w:pPr>
        <w:jc w:val="center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边界处理报告</w:t>
      </w:r>
    </w:p>
    <w:p w14:paraId="3224D09D">
      <w:pPr>
        <w:jc w:val="both"/>
        <w:rPr>
          <w:rFonts w:hint="default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一．五个极端场景</w:t>
      </w:r>
    </w:p>
    <w:p w14:paraId="4173D9D3">
      <w:pPr>
        <w:numPr>
          <w:ilvl w:val="0"/>
          <w:numId w:val="1"/>
        </w:numPr>
        <w:jc w:val="both"/>
        <w:rPr>
          <w:rFonts w:hint="eastAsia"/>
          <w:sz w:val="24"/>
          <w:szCs w:val="24"/>
          <w:lang w:val="en-US" w:eastAsia="zh-CN"/>
        </w:rPr>
      </w:pPr>
      <w:r>
        <w:rPr>
          <w:rFonts w:ascii="宋体" w:hAnsi="宋体" w:eastAsia="宋体" w:cs="宋体"/>
          <w:sz w:val="24"/>
          <w:szCs w:val="24"/>
        </w:rPr>
        <w:t>标题为空</w:t>
      </w:r>
    </w:p>
    <w:p w14:paraId="4AD9E6C5">
      <w:pPr>
        <w:numPr>
          <w:numId w:val="0"/>
        </w:numPr>
        <w:jc w:val="both"/>
        <w:rPr>
          <w:rFonts w:hint="eastAsia"/>
          <w:sz w:val="28"/>
          <w:szCs w:val="28"/>
          <w:lang w:val="en-US" w:eastAsia="zh-CN"/>
        </w:rPr>
      </w:pPr>
      <w:r>
        <w:drawing>
          <wp:inline distT="0" distB="0" distL="114300" distR="114300">
            <wp:extent cx="5267960" cy="906145"/>
            <wp:effectExtent l="0" t="0" r="8890" b="825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7960" cy="9061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F28AAEA">
      <w:pPr>
        <w:numPr>
          <w:ilvl w:val="0"/>
          <w:numId w:val="1"/>
        </w:numPr>
        <w:jc w:val="both"/>
        <w:rPr>
          <w:rFonts w:hint="default"/>
          <w:sz w:val="24"/>
          <w:szCs w:val="24"/>
          <w:lang w:val="en-US" w:eastAsia="zh-CN"/>
        </w:rPr>
      </w:pPr>
      <w:r>
        <w:rPr>
          <w:rFonts w:ascii="宋体" w:hAnsi="宋体" w:eastAsia="宋体" w:cs="宋体"/>
          <w:sz w:val="24"/>
          <w:szCs w:val="24"/>
        </w:rPr>
        <w:t>上传空Markdown</w:t>
      </w:r>
    </w:p>
    <w:p w14:paraId="6961703B">
      <w:pPr>
        <w:numPr>
          <w:numId w:val="0"/>
        </w:numPr>
        <w:jc w:val="both"/>
        <w:rPr>
          <w:rFonts w:hint="default"/>
          <w:sz w:val="28"/>
          <w:szCs w:val="28"/>
          <w:lang w:val="en-US" w:eastAsia="zh-CN"/>
        </w:rPr>
      </w:pPr>
      <w:r>
        <w:drawing>
          <wp:inline distT="0" distB="0" distL="114300" distR="114300">
            <wp:extent cx="5272405" cy="1579880"/>
            <wp:effectExtent l="0" t="0" r="4445" b="127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1579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3BE8B3F">
      <w:pPr>
        <w:numPr>
          <w:ilvl w:val="0"/>
          <w:numId w:val="1"/>
        </w:numPr>
        <w:jc w:val="both"/>
        <w:rPr>
          <w:rFonts w:hint="default"/>
          <w:sz w:val="24"/>
          <w:szCs w:val="24"/>
          <w:lang w:val="en-US" w:eastAsia="zh-CN"/>
        </w:rPr>
      </w:pPr>
      <w:r>
        <w:rPr>
          <w:rFonts w:ascii="宋体" w:hAnsi="宋体" w:eastAsia="宋体" w:cs="宋体"/>
          <w:sz w:val="24"/>
          <w:szCs w:val="24"/>
        </w:rPr>
        <w:t>文件超过2MB</w:t>
      </w:r>
    </w:p>
    <w:p w14:paraId="16881A28">
      <w:pPr>
        <w:numPr>
          <w:numId w:val="0"/>
        </w:numPr>
        <w:jc w:val="both"/>
        <w:rPr>
          <w:rFonts w:hint="default"/>
          <w:sz w:val="24"/>
          <w:szCs w:val="24"/>
          <w:lang w:val="en-US" w:eastAsia="zh-CN"/>
        </w:rPr>
      </w:pPr>
      <w:r>
        <w:rPr>
          <w:sz w:val="24"/>
          <w:szCs w:val="24"/>
        </w:rPr>
        <w:drawing>
          <wp:inline distT="0" distB="0" distL="114300" distR="114300">
            <wp:extent cx="5269865" cy="669925"/>
            <wp:effectExtent l="0" t="0" r="6985" b="635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669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52F414E">
      <w:pPr>
        <w:numPr>
          <w:ilvl w:val="0"/>
          <w:numId w:val="1"/>
        </w:numPr>
        <w:jc w:val="both"/>
        <w:rPr>
          <w:rFonts w:hint="default"/>
          <w:sz w:val="24"/>
          <w:szCs w:val="24"/>
          <w:lang w:val="en-US" w:eastAsia="zh-CN"/>
        </w:rPr>
      </w:pPr>
      <w:r>
        <w:rPr>
          <w:rFonts w:ascii="宋体" w:hAnsi="宋体" w:eastAsia="宋体" w:cs="宋体"/>
          <w:sz w:val="24"/>
          <w:szCs w:val="24"/>
        </w:rPr>
        <w:t>RAG没有检索结果</w:t>
      </w:r>
    </w:p>
    <w:p w14:paraId="75DD8975">
      <w:pPr>
        <w:numPr>
          <w:numId w:val="0"/>
        </w:numPr>
        <w:jc w:val="both"/>
        <w:rPr>
          <w:rFonts w:hint="default"/>
          <w:sz w:val="24"/>
          <w:szCs w:val="24"/>
          <w:lang w:val="en-US" w:eastAsia="zh-CN"/>
        </w:rPr>
      </w:pPr>
      <w:r>
        <w:rPr>
          <w:sz w:val="24"/>
          <w:szCs w:val="24"/>
        </w:rPr>
        <w:drawing>
          <wp:inline distT="0" distB="0" distL="114300" distR="114300">
            <wp:extent cx="5271135" cy="3181985"/>
            <wp:effectExtent l="0" t="0" r="5715" b="889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31819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70EBB1D">
      <w:pPr>
        <w:numPr>
          <w:ilvl w:val="0"/>
          <w:numId w:val="1"/>
        </w:numPr>
        <w:jc w:val="both"/>
        <w:rPr>
          <w:rFonts w:hint="default"/>
          <w:sz w:val="24"/>
          <w:szCs w:val="24"/>
          <w:lang w:val="en-US" w:eastAsia="zh-CN"/>
        </w:rPr>
      </w:pPr>
      <w:r>
        <w:rPr>
          <w:rFonts w:ascii="宋体" w:hAnsi="宋体" w:eastAsia="宋体" w:cs="宋体"/>
          <w:sz w:val="24"/>
          <w:szCs w:val="24"/>
        </w:rPr>
        <w:t>LLM异常响应</w:t>
      </w:r>
    </w:p>
    <w:p w14:paraId="515916D1">
      <w:pPr>
        <w:numPr>
          <w:numId w:val="0"/>
        </w:numPr>
        <w:jc w:val="both"/>
        <w:rPr>
          <w:sz w:val="24"/>
          <w:szCs w:val="24"/>
        </w:rPr>
      </w:pPr>
    </w:p>
    <w:p w14:paraId="73846856">
      <w:pPr>
        <w:numPr>
          <w:numId w:val="0"/>
        </w:numPr>
        <w:jc w:val="both"/>
      </w:pPr>
      <w:r>
        <w:drawing>
          <wp:inline distT="0" distB="0" distL="114300" distR="114300">
            <wp:extent cx="5267960" cy="4499610"/>
            <wp:effectExtent l="0" t="0" r="8890" b="5715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67960" cy="44996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CBD1FD5">
      <w:pPr>
        <w:numPr>
          <w:numId w:val="0"/>
        </w:numPr>
        <w:jc w:val="both"/>
      </w:pPr>
      <w:r>
        <w:drawing>
          <wp:inline distT="0" distB="0" distL="114300" distR="114300">
            <wp:extent cx="5273040" cy="3898900"/>
            <wp:effectExtent l="0" t="0" r="3810" b="6350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3898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44FFEB0">
      <w:pPr>
        <w:numPr>
          <w:numId w:val="0"/>
        </w:numPr>
        <w:jc w:val="both"/>
        <w:rPr>
          <w:rFonts w:hint="default"/>
          <w:lang w:val="en-US" w:eastAsia="zh-CN"/>
        </w:rPr>
      </w:pPr>
    </w:p>
    <w:p w14:paraId="6BEEAC1E">
      <w:pPr>
        <w:numPr>
          <w:numId w:val="0"/>
        </w:numPr>
        <w:jc w:val="both"/>
        <w:rPr>
          <w:rFonts w:hint="default"/>
          <w:lang w:val="en-US" w:eastAsia="zh-CN"/>
        </w:rPr>
      </w:pPr>
    </w:p>
    <w:p w14:paraId="5DC96015">
      <w:pPr>
        <w:numPr>
          <w:ilvl w:val="0"/>
          <w:numId w:val="2"/>
        </w:numPr>
        <w:jc w:val="both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测试结果</w:t>
      </w:r>
    </w:p>
    <w:p w14:paraId="395CE5AA">
      <w:pPr>
        <w:pStyle w:val="2"/>
        <w:keepNext w:val="0"/>
        <w:keepLines w:val="0"/>
        <w:widowControl/>
        <w:suppressLineNumbers w:val="0"/>
        <w:rPr>
          <w:rFonts w:hint="eastAsia" w:asciiTheme="majorEastAsia" w:hAnsiTheme="majorEastAsia" w:eastAsiaTheme="majorEastAsia" w:cstheme="majorEastAsia"/>
          <w:sz w:val="24"/>
          <w:szCs w:val="24"/>
        </w:rPr>
      </w:pPr>
      <w:r>
        <w:rPr>
          <w:rStyle w:val="5"/>
          <w:rFonts w:hint="eastAsia" w:asciiTheme="majorEastAsia" w:hAnsiTheme="majorEastAsia" w:eastAsiaTheme="majorEastAsia" w:cstheme="majorEastAsia"/>
          <w:sz w:val="24"/>
          <w:szCs w:val="24"/>
          <w:lang w:val="en-US" w:eastAsia="zh-CN"/>
        </w:rPr>
        <w:t>运行：</w:t>
      </w:r>
      <w:r>
        <w:rPr>
          <w:rStyle w:val="5"/>
          <w:rFonts w:hint="eastAsia" w:asciiTheme="majorEastAsia" w:hAnsiTheme="majorEastAsia" w:eastAsiaTheme="majorEastAsia" w:cstheme="majorEastAsia"/>
          <w:sz w:val="24"/>
          <w:szCs w:val="24"/>
        </w:rPr>
        <w:t>mvn"-Dtest=RecordServiceTest,QaServiceTest,RealLlmAiProviderStreamingTest,KnowledgeProcessingStaleTest" test</w:t>
      </w:r>
    </w:p>
    <w:p w14:paraId="18431154">
      <w:pPr>
        <w:numPr>
          <w:numId w:val="0"/>
        </w:numPr>
        <w:jc w:val="both"/>
        <w:rPr>
          <w:rFonts w:hint="eastAsia" w:asciiTheme="majorEastAsia" w:hAnsiTheme="majorEastAsia" w:eastAsiaTheme="majorEastAsia" w:cstheme="majorEastAsia"/>
          <w:sz w:val="24"/>
          <w:szCs w:val="24"/>
          <w:lang w:val="en-US" w:eastAsia="zh-CN"/>
        </w:rPr>
      </w:pPr>
      <w:r>
        <w:rPr>
          <w:rFonts w:hint="eastAsia" w:asciiTheme="majorEastAsia" w:hAnsiTheme="majorEastAsia" w:eastAsiaTheme="majorEastAsia" w:cstheme="majorEastAsia"/>
          <w:sz w:val="24"/>
          <w:szCs w:val="24"/>
          <w:lang w:val="en-US" w:eastAsia="zh-CN"/>
        </w:rPr>
        <w:t>结果：</w:t>
      </w:r>
    </w:p>
    <w:p w14:paraId="5845D26C">
      <w:pPr>
        <w:numPr>
          <w:numId w:val="0"/>
        </w:numPr>
        <w:jc w:val="both"/>
      </w:pPr>
      <w:r>
        <w:drawing>
          <wp:inline distT="0" distB="0" distL="114300" distR="114300">
            <wp:extent cx="5264150" cy="1929765"/>
            <wp:effectExtent l="0" t="0" r="3175" b="3810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64150" cy="19297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3AE6BFF">
      <w:pPr>
        <w:numPr>
          <w:numId w:val="0"/>
        </w:numPr>
        <w:jc w:val="both"/>
        <w:rPr>
          <w:rFonts w:hint="default" w:eastAsiaTheme="minorEastAsia"/>
          <w:b/>
          <w:bCs/>
          <w:lang w:val="en-US" w:eastAsia="zh-CN"/>
        </w:rPr>
      </w:pPr>
      <w:bookmarkStart w:id="0" w:name="_GoBack"/>
      <w:r>
        <w:rPr>
          <w:rFonts w:hint="eastAsia"/>
          <w:b/>
          <w:bCs/>
          <w:lang w:val="en-US" w:eastAsia="zh-CN"/>
        </w:rPr>
        <w:t>全部运行成功</w:t>
      </w:r>
    </w:p>
    <w:bookmarkEnd w:id="0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25E010EE"/>
    <w:multiLevelType w:val="singleLevel"/>
    <w:tmpl w:val="25E010EE"/>
    <w:lvl w:ilvl="0" w:tentative="0">
      <w:start w:val="2"/>
      <w:numFmt w:val="chineseCounting"/>
      <w:suff w:val="nothing"/>
      <w:lvlText w:val="%1．"/>
      <w:lvlJc w:val="left"/>
      <w:rPr>
        <w:rFonts w:hint="eastAsia"/>
      </w:rPr>
    </w:lvl>
  </w:abstractNum>
  <w:abstractNum w:abstractNumId="1">
    <w:nsid w:val="3C105BDE"/>
    <w:multiLevelType w:val="singleLevel"/>
    <w:tmpl w:val="3C105BDE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3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7187AE3"/>
    <w:rsid w:val="07187A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HTML Preformatted"/>
    <w:basedOn w:val="1"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character" w:styleId="5">
    <w:name w:val="HTML Code"/>
    <w:basedOn w:val="4"/>
    <w:uiPriority w:val="0"/>
    <w:rPr>
      <w:rFonts w:ascii="Courier New" w:hAnsi="Courier New"/>
      <w:sz w:val="20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2" Type="http://schemas.openxmlformats.org/officeDocument/2006/relationships/fontTable" Target="fontTable.xml"/><Relationship Id="rId11" Type="http://schemas.openxmlformats.org/officeDocument/2006/relationships/numbering" Target="numbering.xml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0</Words>
  <Characters>0</Characters>
  <Lines>0</Lines>
  <Paragraphs>0</Paragraphs>
  <TotalTime>11</TotalTime>
  <ScaleCrop>false</ScaleCrop>
  <LinksUpToDate>false</LinksUpToDate>
  <CharactersWithSpaces>0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2026-07-14T12:53:00Z</dcterms:created>
  <dc:creator>陈扬</dc:creator>
  <cp:lastModifiedBy>陈扬</cp:lastModifiedBy>
  <dcterms:modified xsi:type="dcterms:W3CDTF">2026-07-14T13:05:29Z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2052-12.1.0.26895</vt:lpwstr>
  </property>
  <property fmtid="{D5CDD505-2E9C-101B-9397-08002B2CF9AE}" pid="3" name="ICV">
    <vt:lpwstr>B6A65C9B47B94680AB2ECD541607A9F6_11</vt:lpwstr>
  </property>
  <property fmtid="{D5CDD505-2E9C-101B-9397-08002B2CF9AE}" pid="4" name="KSOTemplateDocerSaveRecord">
    <vt:lpwstr>eyJoZGlkIjoiZjNiYmMwODY0Njk0ZjZiMzA4NGNjMGEyMzVmZWMyM2QiLCJ1c2VySWQiOiIxNjYyODUxODIzIn0=</vt:lpwstr>
  </property>
</Properties>
</file>