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esearch-report-study-name"/>
    <w:p>
      <w:pPr>
        <w:pStyle w:val="Heading1"/>
      </w:pPr>
      <w:r>
        <w:t xml:space="preserve">Research report: [study name]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[researcher]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[date] ·</w:t>
      </w:r>
      <w:r>
        <w:t xml:space="preserve"> </w:t>
      </w:r>
      <w:r>
        <w:rPr>
          <w:bCs/>
          <w:b/>
        </w:rPr>
        <w:t xml:space="preserve">Decision owner:</w:t>
      </w:r>
      <w:r>
        <w:t xml:space="preserve"> </w:t>
      </w:r>
      <w:r>
        <w:t xml:space="preserve">[name] ·</w:t>
      </w:r>
      <w:r>
        <w:t xml:space="preserve"> </w:t>
      </w:r>
      <w:r>
        <w:rPr>
          <w:bCs/>
          <w:b/>
        </w:rPr>
        <w:t xml:space="preserve">Study record:</w:t>
      </w:r>
      <w:r>
        <w:t xml:space="preserve"> </w:t>
      </w:r>
      <w:r>
        <w:t xml:space="preserve">[link]</w:t>
      </w:r>
    </w:p>
    <w:p>
      <w:pPr>
        <w:pStyle w:val="BodyText"/>
      </w:pPr>
      <w:r>
        <w:t xml:space="preserve">A report is read by people who weren't in the readout and by people who come</w:t>
      </w:r>
      <w:r>
        <w:t xml:space="preserve"> </w:t>
      </w:r>
      <w:r>
        <w:t xml:space="preserve">back to it months later. It can go deeper than the readout, but it's still</w:t>
      </w:r>
      <w:r>
        <w:t xml:space="preserve"> </w:t>
      </w:r>
      <w:r>
        <w:t xml:space="preserve">written for a PM, designer or engineer, not for another researcher. Ten</w:t>
      </w:r>
      <w:r>
        <w:t xml:space="preserve"> </w:t>
      </w:r>
      <w:r>
        <w:t xml:space="preserve">pages or fewer, not counting images and the appendix. Less is better as long</w:t>
      </w:r>
      <w:r>
        <w:t xml:space="preserve"> </w:t>
      </w:r>
      <w:r>
        <w:t xml:space="preserve">as the background, the findings with their evidence, and the recommendations</w:t>
      </w:r>
      <w:r>
        <w:t xml:space="preserve"> </w:t>
      </w:r>
      <w:r>
        <w:t xml:space="preserve">are clear.</w:t>
      </w:r>
    </w:p>
    <w:p>
      <w:pPr>
        <w:pStyle w:val="BodyText"/>
      </w:pPr>
      <w:r>
        <w:t xml:space="preserve">Formatting follows the team's template if there is one, and</w:t>
      </w:r>
      <w:r>
        <w:t xml:space="preserve"> </w:t>
      </w:r>
      <w:r>
        <w:rPr>
          <w:rStyle w:val="VerbatimChar"/>
        </w:rPr>
        <w:t xml:space="preserve">templates/house-style.md</w:t>
      </w:r>
      <w:r>
        <w:t xml:space="preserve"> </w:t>
      </w:r>
      <w:r>
        <w:t xml:space="preserve">for anything it leaves open. The headings below</w:t>
      </w:r>
      <w:r>
        <w:t xml:space="preserve"> </w:t>
      </w:r>
      <w:r>
        <w:t xml:space="preserve">are the ones Magpie uses. Where the document tool</w:t>
      </w:r>
      <w:r>
        <w:t xml:space="preserve"> </w:t>
      </w:r>
      <w:r>
        <w:t xml:space="preserve">supports it, the contents list links to each section; Magpie writes it as</w:t>
      </w:r>
      <w:r>
        <w:t xml:space="preserve"> </w:t>
      </w:r>
      <w:r>
        <w:t xml:space="preserve">Markdown links to the headings so it works in most tools.</w:t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summary">
        <w:r>
          <w:rPr>
            <w:rStyle w:val="Hyperlink"/>
          </w:rPr>
          <w:t xml:space="preserve">Summary</w:t>
        </w:r>
      </w:hyperlink>
    </w:p>
    <w:p>
      <w:pPr>
        <w:numPr>
          <w:ilvl w:val="0"/>
          <w:numId w:val="1001"/>
        </w:numPr>
        <w:pStyle w:val="Compact"/>
      </w:pPr>
      <w:hyperlink w:anchor="why-we-did-this">
        <w:r>
          <w:rPr>
            <w:rStyle w:val="Hyperlink"/>
          </w:rPr>
          <w:t xml:space="preserve">Why we did this</w:t>
        </w:r>
      </w:hyperlink>
    </w:p>
    <w:p>
      <w:pPr>
        <w:numPr>
          <w:ilvl w:val="0"/>
          <w:numId w:val="1001"/>
        </w:numPr>
        <w:pStyle w:val="Compact"/>
      </w:pPr>
      <w:hyperlink w:anchor="what-we-did">
        <w:r>
          <w:rPr>
            <w:rStyle w:val="Hyperlink"/>
          </w:rPr>
          <w:t xml:space="preserve">What we did</w:t>
        </w:r>
      </w:hyperlink>
    </w:p>
    <w:p>
      <w:pPr>
        <w:numPr>
          <w:ilvl w:val="0"/>
          <w:numId w:val="1001"/>
        </w:numPr>
        <w:pStyle w:val="Compact"/>
      </w:pPr>
      <w:hyperlink w:anchor="top-findings">
        <w:r>
          <w:rPr>
            <w:rStyle w:val="Hyperlink"/>
          </w:rPr>
          <w:t xml:space="preserve">Top findings</w:t>
        </w:r>
      </w:hyperlink>
    </w:p>
    <w:p>
      <w:pPr>
        <w:numPr>
          <w:ilvl w:val="0"/>
          <w:numId w:val="1001"/>
        </w:numPr>
        <w:pStyle w:val="Compact"/>
      </w:pPr>
      <w:hyperlink w:anchor="findings-in-detail">
        <w:r>
          <w:rPr>
            <w:rStyle w:val="Hyperlink"/>
          </w:rPr>
          <w:t xml:space="preserve">Findings in detail</w:t>
        </w:r>
      </w:hyperlink>
    </w:p>
    <w:p>
      <w:pPr>
        <w:numPr>
          <w:ilvl w:val="0"/>
          <w:numId w:val="1001"/>
        </w:numPr>
        <w:pStyle w:val="Compact"/>
      </w:pPr>
      <w:hyperlink w:anchor="other-findings">
        <w:r>
          <w:rPr>
            <w:rStyle w:val="Hyperlink"/>
          </w:rPr>
          <w:t xml:space="preserve">Other findings</w:t>
        </w:r>
      </w:hyperlink>
    </w:p>
    <w:p>
      <w:pPr>
        <w:numPr>
          <w:ilvl w:val="0"/>
          <w:numId w:val="1001"/>
        </w:numPr>
        <w:pStyle w:val="Compact"/>
      </w:pPr>
      <w:hyperlink w:anchor="recommendations">
        <w:r>
          <w:rPr>
            <w:rStyle w:val="Hyperlink"/>
          </w:rPr>
          <w:t xml:space="preserve">Recommendations</w:t>
        </w:r>
      </w:hyperlink>
    </w:p>
    <w:p>
      <w:pPr>
        <w:numPr>
          <w:ilvl w:val="0"/>
          <w:numId w:val="1001"/>
        </w:numPr>
        <w:pStyle w:val="Compact"/>
      </w:pPr>
      <w:hyperlink w:anchor="next-steps">
        <w:r>
          <w:rPr>
            <w:rStyle w:val="Hyperlink"/>
          </w:rPr>
          <w:t xml:space="preserve">Next steps</w:t>
        </w:r>
      </w:hyperlink>
    </w:p>
    <w:p>
      <w:pPr>
        <w:numPr>
          <w:ilvl w:val="0"/>
          <w:numId w:val="1001"/>
        </w:numPr>
        <w:pStyle w:val="Compact"/>
      </w:pPr>
      <w:hyperlink w:anchor="limits">
        <w:r>
          <w:rPr>
            <w:rStyle w:val="Hyperlink"/>
          </w:rPr>
          <w:t xml:space="preserve">Limits</w:t>
        </w:r>
      </w:hyperlink>
    </w:p>
    <w:p>
      <w:pPr>
        <w:numPr>
          <w:ilvl w:val="0"/>
          <w:numId w:val="1001"/>
        </w:numPr>
        <w:pStyle w:val="Compact"/>
      </w:pPr>
      <w:hyperlink w:anchor="glossary">
        <w:r>
          <w:rPr>
            <w:rStyle w:val="Hyperlink"/>
          </w:rPr>
          <w:t xml:space="preserve">Glossary</w:t>
        </w:r>
      </w:hyperlink>
    </w:p>
    <w:p>
      <w:pPr>
        <w:numPr>
          <w:ilvl w:val="0"/>
          <w:numId w:val="1001"/>
        </w:numPr>
        <w:pStyle w:val="Compact"/>
      </w:pPr>
      <w:hyperlink w:anchor="appendix">
        <w:r>
          <w:rPr>
            <w:rStyle w:val="Hyperlink"/>
          </w:rPr>
          <w:t xml:space="preserve">Appendix</w:t>
        </w:r>
      </w:hyperlink>
    </w:p>
    <w:bookmarkEnd w:id="20"/>
    <w:bookmarkStart w:id="2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Five to eight sentences. The decision, the answer the evidence supports, how</w:t>
      </w:r>
      <w:r>
        <w:t xml:space="preserve"> </w:t>
      </w:r>
      <w:r>
        <w:t xml:space="preserve">confident we are, the top findings in a phrase each, the main</w:t>
      </w:r>
      <w:r>
        <w:t xml:space="preserve"> </w:t>
      </w:r>
      <w:r>
        <w:t xml:space="preserve">recommendation. Someone with two minutes reads only this.</w:t>
      </w:r>
    </w:p>
    <w:bookmarkEnd w:id="21"/>
    <w:bookmarkStart w:id="22" w:name="why-we-did-this"/>
    <w:p>
      <w:pPr>
        <w:pStyle w:val="Heading2"/>
      </w:pPr>
      <w:r>
        <w:t xml:space="preserve">Why we did this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product:</w:t>
      </w:r>
      <w:r>
        <w:t xml:space="preserve"> </w:t>
      </w:r>
      <w:r>
        <w:t xml:space="preserve">[optional: what it is, what it does, the part studied, and who</w:t>
      </w:r>
      <w:r>
        <w:t xml:space="preserve"> </w:t>
      </w:r>
      <w:r>
        <w:t xml:space="preserve">uses it; who buys or sets it up, if different]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decision:</w:t>
      </w:r>
      <w:r>
        <w:t xml:space="preserve"> </w:t>
      </w:r>
      <w:r>
        <w:t xml:space="preserve">[Owner] will decide [what] by [when], choosing between</w:t>
      </w:r>
      <w:r>
        <w:t xml:space="preserve"> </w:t>
      </w:r>
      <w:r>
        <w:t xml:space="preserve">[options].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business need:</w:t>
      </w:r>
      <w:r>
        <w:t xml:space="preserve"> </w:t>
      </w:r>
      <w:r>
        <w:t xml:space="preserve">[goal or metric at stake; cost of getting it</w:t>
      </w:r>
      <w:r>
        <w:t xml:space="preserve"> </w:t>
      </w:r>
      <w:r>
        <w:t xml:space="preserve">wrong]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What we already knew:</w:t>
      </w:r>
      <w:r>
        <w:t xml:space="preserve"> </w:t>
      </w:r>
      <w:r>
        <w:t xml:space="preserve">[two or three lines; link to prior research or</w:t>
      </w:r>
      <w:r>
        <w:t xml:space="preserve"> </w:t>
      </w:r>
      <w:r>
        <w:t xml:space="preserve">the evidence log]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questions:</w:t>
      </w:r>
      <w:r>
        <w:t xml:space="preserve"> </w:t>
      </w:r>
      <w:r>
        <w:t xml:space="preserve">[primary, then secondary, each in plain words]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Where it sits:</w:t>
      </w:r>
      <w:r>
        <w:t xml:space="preserve"> </w:t>
      </w:r>
      <w:r>
        <w:t xml:space="preserve">[the job, the journey step, the persona or group, in</w:t>
      </w:r>
      <w:r>
        <w:t xml:space="preserve"> </w:t>
      </w:r>
      <w:r>
        <w:t xml:space="preserve">the team's names]</w:t>
      </w:r>
    </w:p>
    <w:bookmarkEnd w:id="22"/>
    <w:bookmarkStart w:id="23" w:name="what-we-did"/>
    <w:p>
      <w:pPr>
        <w:pStyle w:val="Heading2"/>
      </w:pPr>
      <w:r>
        <w:t xml:space="preserve">What we did</w:t>
      </w:r>
    </w:p>
    <w:p>
      <w:pPr>
        <w:pStyle w:val="FirstParagraph"/>
      </w:pPr>
      <w:r>
        <w:t xml:space="preserve">One short paragraph: [method] with [N] [who], recruited by [how], [dates],</w:t>
      </w:r>
      <w:r>
        <w:t xml:space="preserve"> </w:t>
      </w:r>
      <w:r>
        <w:t xml:space="preserve">and why this method for these questions. Link to the plan and instruments</w:t>
      </w:r>
      <w:r>
        <w:t xml:space="preserve"> </w:t>
      </w:r>
      <w:r>
        <w:t xml:space="preserve">in the appendix. No timeline, no recruiting mechanics, no consent detail</w:t>
      </w:r>
      <w:r>
        <w:t xml:space="preserve"> </w:t>
      </w:r>
      <w:r>
        <w:t xml:space="preserve">here; those live in the study record and the appendix.</w:t>
      </w:r>
    </w:p>
    <w:bookmarkEnd w:id="23"/>
    <w:bookmarkStart w:id="24" w:name="top-findings"/>
    <w:p>
      <w:pPr>
        <w:pStyle w:val="Heading2"/>
      </w:pPr>
      <w:r>
        <w:t xml:space="preserve">Top findings</w:t>
      </w:r>
    </w:p>
    <w:p>
      <w:pPr>
        <w:pStyle w:val="FirstParagraph"/>
      </w:pPr>
      <w:r>
        <w:t xml:space="preserve">Never more than five. One or two lines each, with strength.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[Finding]</w:t>
      </w:r>
      <w:r>
        <w:t xml:space="preserve"> </w:t>
      </w:r>
      <w:r>
        <w:t xml:space="preserve">· [strength]</w:t>
      </w:r>
    </w:p>
    <w:p>
      <w:pPr>
        <w:numPr>
          <w:ilvl w:val="0"/>
          <w:numId w:val="1003"/>
        </w:numPr>
        <w:pStyle w:val="Compact"/>
      </w:pPr>
      <w:r>
        <w:t xml:space="preserve">…</w:t>
      </w:r>
    </w:p>
    <w:bookmarkEnd w:id="24"/>
    <w:bookmarkStart w:id="27" w:name="findings-in-detail"/>
    <w:p>
      <w:pPr>
        <w:pStyle w:val="Heading2"/>
      </w:pPr>
      <w:r>
        <w:t xml:space="preserve">Findings in detail</w:t>
      </w:r>
    </w:p>
    <w:p>
      <w:pPr>
        <w:pStyle w:val="FirstParagraph"/>
      </w:pPr>
      <w:r>
        <w:t xml:space="preserve">One section per top finding, same order. More depth than the readout:</w:t>
      </w:r>
      <w:r>
        <w:t xml:space="preserve"> </w:t>
      </w:r>
      <w:r>
        <w:t xml:space="preserve">the evidence, the counter-evidence, what it means, and where to look for</w:t>
      </w:r>
      <w:r>
        <w:t xml:space="preserve"> </w:t>
      </w:r>
      <w:r>
        <w:t xml:space="preserve">more. Images where they help: a screenshot of the moment people stalled, a</w:t>
      </w:r>
      <w:r>
        <w:t xml:space="preserve"> </w:t>
      </w:r>
      <w:r>
        <w:t xml:space="preserve">chart of task success, a photo of the workaround. Each image has a one-line</w:t>
      </w:r>
      <w:r>
        <w:t xml:space="preserve"> </w:t>
      </w:r>
      <w:r>
        <w:t xml:space="preserve">caption saying what to see in it.</w:t>
      </w:r>
    </w:p>
    <w:bookmarkStart w:id="25" w:name="finding-1-claim-in-plain-words"/>
    <w:p>
      <w:pPr>
        <w:pStyle w:val="Heading3"/>
      </w:pPr>
      <w:r>
        <w:t xml:space="preserve">Finding 1: [claim in plain words]</w:t>
      </w:r>
    </w:p>
    <w:p>
      <w:pPr>
        <w:pStyle w:val="FirstParagraph"/>
      </w:pPr>
      <w:r>
        <w:rPr>
          <w:bCs/>
          <w:b/>
        </w:rPr>
        <w:t xml:space="preserve">Strength:</w:t>
      </w:r>
      <w:r>
        <w:t xml:space="preserve"> </w:t>
      </w:r>
      <w:r>
        <w:t xml:space="preserve">[strong / moderate / weak], because [one line].</w:t>
      </w:r>
      <w:r>
        <w:t xml:space="preserve"> </w:t>
      </w:r>
      <w:r>
        <w:rPr>
          <w:bCs/>
          <w:b/>
        </w:rPr>
        <w:t xml:space="preserve">Answers:</w:t>
      </w:r>
      <w:r>
        <w:t xml:space="preserve"> </w:t>
      </w:r>
      <w:r>
        <w:t xml:space="preserve">[question].</w:t>
      </w:r>
    </w:p>
    <w:p>
      <w:pPr>
        <w:pStyle w:val="BodyText"/>
      </w:pPr>
      <w:r>
        <w:t xml:space="preserve">[Evidence with numbers and participant codes. Two or three quotes at most,</w:t>
      </w:r>
      <w:r>
        <w:t xml:space="preserve"> </w:t>
      </w:r>
      <w:r>
        <w:t xml:space="preserve">each with its code and descriptor: "— P3, finance manager, SMB".]</w:t>
      </w:r>
    </w:p>
    <w:p>
      <w:pPr>
        <w:pStyle w:val="BodyText"/>
      </w:pPr>
      <w:r>
        <w:t xml:space="preserve">[Image with caption, if it helps.]</w:t>
      </w:r>
    </w:p>
    <w:p>
      <w:pPr>
        <w:pStyle w:val="BodyText"/>
      </w:pPr>
      <w:r>
        <w:rPr>
          <w:bCs/>
          <w:b/>
        </w:rPr>
        <w:t xml:space="preserve">What cuts against it:</w:t>
      </w:r>
      <w:r>
        <w:t xml:space="preserve"> </w:t>
      </w:r>
      <w:r>
        <w:t xml:space="preserve">[participants who didn't fit, what they did or</w:t>
      </w:r>
      <w:r>
        <w:t xml:space="preserve"> </w:t>
      </w:r>
      <w:r>
        <w:t xml:space="preserve">said.]</w:t>
      </w:r>
    </w:p>
    <w:p>
      <w:pPr>
        <w:pStyle w:val="BodyText"/>
      </w:pPr>
      <w:r>
        <w:rPr>
          <w:bCs/>
          <w:b/>
        </w:rPr>
        <w:t xml:space="preserve">What it means:</w:t>
      </w:r>
      <w:r>
        <w:t xml:space="preserve"> </w:t>
      </w:r>
      <w:r>
        <w:t xml:space="preserve">[for the decision, two or three sentences.]</w:t>
      </w:r>
    </w:p>
    <w:p>
      <w:pPr>
        <w:pStyle w:val="BodyText"/>
      </w:pPr>
      <w:r>
        <w:rPr>
          <w:bCs/>
          <w:b/>
        </w:rPr>
        <w:t xml:space="preserve">More:</w:t>
      </w:r>
      <w:r>
        <w:t xml:space="preserve"> </w:t>
      </w:r>
      <w:r>
        <w:t xml:space="preserve">[link to the appendix section, clips, or the study record.]</w:t>
      </w:r>
    </w:p>
    <w:bookmarkEnd w:id="25"/>
    <w:bookmarkStart w:id="26" w:name="finding-2-"/>
    <w:p>
      <w:pPr>
        <w:pStyle w:val="Heading3"/>
      </w:pPr>
      <w:r>
        <w:t xml:space="preserve">Finding 2: …</w:t>
      </w:r>
    </w:p>
    <w:bookmarkEnd w:id="26"/>
    <w:bookmarkEnd w:id="27"/>
    <w:bookmarkStart w:id="28" w:name="other-findings"/>
    <w:p>
      <w:pPr>
        <w:pStyle w:val="Heading2"/>
      </w:pPr>
      <w:r>
        <w:t xml:space="preserve">Other findings</w:t>
      </w:r>
    </w:p>
    <w:p>
      <w:pPr>
        <w:pStyle w:val="FirstParagraph"/>
      </w:pPr>
      <w:r>
        <w:t xml:space="preserve">Every finding that met the evidence bar but isn't in the top five, one</w:t>
      </w:r>
      <w:r>
        <w:t xml:space="preserve"> </w:t>
      </w:r>
      <w:r>
        <w:t xml:space="preserve">line each with strength, tagged "unexpected" where it fell outside the</w:t>
      </w:r>
      <w:r>
        <w:t xml:space="preserve"> </w:t>
      </w:r>
      <w:r>
        <w:t xml:space="preserve">research questions. Nothing that passed the evidence bar is left out; a</w:t>
      </w:r>
      <w:r>
        <w:t xml:space="preserve"> </w:t>
      </w:r>
      <w:r>
        <w:t xml:space="preserve">finding whose evidence didn't hold is in the appendix with the reason.</w:t>
      </w:r>
    </w:p>
    <w:bookmarkEnd w:id="28"/>
    <w:bookmarkStart w:id="29" w:name="recommendations"/>
    <w:p>
      <w:pPr>
        <w:pStyle w:val="Heading2"/>
      </w:pPr>
      <w:r>
        <w:t xml:space="preserve">Recommendations</w:t>
      </w:r>
    </w:p>
    <w:p>
      <w:pPr>
        <w:pStyle w:val="FirstParagraph"/>
      </w:pPr>
      <w:r>
        <w:t xml:space="preserve">Detailed. Each is an action with an owner, the finding it rests on, the</w:t>
      </w:r>
      <w:r>
        <w:t xml:space="preserve"> </w:t>
      </w:r>
      <w:r>
        <w:t xml:space="preserve">goal or metric it moves, and how confident we are. Add a sentence or two</w:t>
      </w:r>
      <w:r>
        <w:t xml:space="preserve"> </w:t>
      </w:r>
      <w:r>
        <w:t xml:space="preserve">under the table where an action needs explaining.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Finding [n]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[goal or metric]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[Notes on any recommendation that needs them.]</w:t>
      </w:r>
    </w:p>
    <w:bookmarkEnd w:id="29"/>
    <w:bookmarkStart w:id="30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4"/>
        </w:numPr>
        <w:pStyle w:val="Compact"/>
      </w:pPr>
      <w:r>
        <w:t xml:space="preserve">[What happens now, who, by when]</w:t>
      </w:r>
    </w:p>
    <w:p>
      <w:pPr>
        <w:numPr>
          <w:ilvl w:val="0"/>
          <w:numId w:val="1004"/>
        </w:numPr>
        <w:pStyle w:val="Compact"/>
      </w:pPr>
      <w:r>
        <w:t xml:space="preserve">[Open questions → what would answer them]</w:t>
      </w:r>
    </w:p>
    <w:bookmarkEnd w:id="30"/>
    <w:bookmarkStart w:id="31" w:name="limits"/>
    <w:p>
      <w:pPr>
        <w:pStyle w:val="Heading2"/>
      </w:pPr>
      <w:r>
        <w:t xml:space="preserve">Limits</w:t>
      </w:r>
    </w:p>
    <w:p>
      <w:pPr>
        <w:pStyle w:val="FirstParagraph"/>
      </w:pPr>
      <w:r>
        <w:t xml:space="preserve">Always in the report, briefly: sample gaps, what the method can't say,</w:t>
      </w:r>
      <w:r>
        <w:t xml:space="preserve"> </w:t>
      </w:r>
      <w:r>
        <w:t xml:space="preserve">challenges skipped during the study (from the record's risks). Two to five</w:t>
      </w:r>
      <w:r>
        <w:t xml:space="preserve"> </w:t>
      </w:r>
      <w:r>
        <w:t xml:space="preserve">lines. This is the durable record, so it stays even if the readout left it</w:t>
      </w:r>
      <w:r>
        <w:t xml:space="preserve"> </w:t>
      </w:r>
      <w:r>
        <w:t xml:space="preserve">out.</w:t>
      </w:r>
    </w:p>
    <w:bookmarkEnd w:id="31"/>
    <w:bookmarkStart w:id="32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t xml:space="preserve">Only if the report uses terms the reader may not know. One line each.</w:t>
      </w:r>
      <w:r>
        <w:t xml:space="preserve"> </w:t>
      </w:r>
      <w:r>
        <w:t xml:space="preserve">Skip the section if there's nothing to define.</w:t>
      </w:r>
    </w:p>
    <w:bookmarkEnd w:id="32"/>
    <w:bookmarkStart w:id="34" w:name="appendix"/>
    <w:p>
      <w:pPr>
        <w:pStyle w:val="Heading2"/>
      </w:pPr>
      <w:r>
        <w:t xml:space="preserve">Appendix</w:t>
      </w:r>
    </w:p>
    <w:p>
      <w:pPr>
        <w:pStyle w:val="FirstParagraph"/>
      </w:pPr>
      <w:r>
        <w:t xml:space="preserve">Linked from the contents and from the findings. Not counted in the ten</w:t>
      </w:r>
      <w:r>
        <w:t xml:space="preserve"> </w:t>
      </w:r>
      <w:r>
        <w:t xml:space="preserve">pages.</w:t>
      </w:r>
    </w:p>
    <w:p>
      <w:pPr>
        <w:numPr>
          <w:ilvl w:val="0"/>
          <w:numId w:val="1005"/>
        </w:numPr>
        <w:pStyle w:val="Compact"/>
      </w:pPr>
      <w:r>
        <w:t xml:space="preserve">Participant profile</w:t>
      </w:r>
    </w:p>
    <w:p>
      <w:pPr>
        <w:numPr>
          <w:ilvl w:val="0"/>
          <w:numId w:val="1005"/>
        </w:numPr>
        <w:pStyle w:val="Compact"/>
      </w:pPr>
      <w:r>
        <w:t xml:space="preserve">Research plan, instruments (guide, script, survey)</w:t>
      </w:r>
    </w:p>
    <w:p>
      <w:pPr>
        <w:numPr>
          <w:ilvl w:val="0"/>
          <w:numId w:val="1005"/>
        </w:numPr>
        <w:pStyle w:val="Compact"/>
      </w:pPr>
      <w:r>
        <w:t xml:space="preserve">Full findings with coding frame and all supporting quotes</w:t>
      </w:r>
    </w:p>
    <w:p>
      <w:pPr>
        <w:numPr>
          <w:ilvl w:val="0"/>
          <w:numId w:val="1005"/>
        </w:numPr>
        <w:pStyle w:val="Compact"/>
      </w:pPr>
      <w:r>
        <w:t xml:space="preserve">Partner data used, with source and date</w:t>
      </w:r>
    </w:p>
    <w:p>
      <w:pPr>
        <w:numPr>
          <w:ilvl w:val="0"/>
          <w:numId w:val="1005"/>
        </w:numPr>
        <w:pStyle w:val="Compact"/>
      </w:pPr>
      <w:r>
        <w:t xml:space="preserve">Consent, data handling and retention</w:t>
      </w:r>
    </w:p>
    <w:p>
      <w:pPr>
        <w:numPr>
          <w:ilvl w:val="0"/>
          <w:numId w:val="1005"/>
        </w:numPr>
        <w:pStyle w:val="Compact"/>
      </w:pPr>
      <w:r>
        <w:t xml:space="preserve">Independent review: what it found and what changed</w:t>
      </w:r>
    </w:p>
    <w:p>
      <w:pPr>
        <w:numPr>
          <w:ilvl w:val="0"/>
          <w:numId w:val="1005"/>
        </w:numPr>
        <w:pStyle w:val="Compact"/>
      </w:pPr>
      <w:r>
        <w:t xml:space="preserve">How AI was used (below)</w:t>
      </w:r>
    </w:p>
    <w:p>
      <w:pPr>
        <w:numPr>
          <w:ilvl w:val="0"/>
          <w:numId w:val="1005"/>
        </w:numPr>
        <w:pStyle w:val="Compact"/>
      </w:pPr>
      <w:r>
        <w:t xml:space="preserve">Library entries written from this study</w:t>
      </w:r>
    </w:p>
    <w:p>
      <w:pPr>
        <w:numPr>
          <w:ilvl w:val="0"/>
          <w:numId w:val="1005"/>
        </w:numPr>
        <w:pStyle w:val="Compact"/>
      </w:pPr>
      <w:r>
        <w:t xml:space="preserve">Links to recordings, clips and raw material (access-controlled)</w:t>
      </w:r>
    </w:p>
    <w:bookmarkStart w:id="33" w:name="how-ai-was-used"/>
    <w:p>
      <w:pPr>
        <w:pStyle w:val="Heading3"/>
      </w:pPr>
      <w:r>
        <w:t xml:space="preserve">How AI was used</w:t>
      </w:r>
    </w:p>
    <w:p>
      <w:pPr>
        <w:pStyle w:val="FirstParagraph"/>
      </w:pPr>
      <w:r>
        <w:t xml:space="preserve">Four or five lines, written from the study record, so a stakeholder can</w:t>
      </w:r>
      <w:r>
        <w:t xml:space="preserve"> </w:t>
      </w:r>
      <w:r>
        <w:t xml:space="preserve">see which parts an AI drafted and which a person did or checked. Plain</w:t>
      </w:r>
      <w:r>
        <w:t xml:space="preserve"> </w:t>
      </w:r>
      <w:r>
        <w:t xml:space="preserve">facts, no reassurance.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Assistant:</w:t>
      </w:r>
      <w:r>
        <w:t xml:space="preserve"> </w:t>
      </w:r>
      <w:r>
        <w:t xml:space="preserve">Magpie, running in [the assistant, if known].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it drafted:</w:t>
      </w:r>
      <w:r>
        <w:t xml:space="preserve"> </w:t>
      </w:r>
      <w:r>
        <w:t xml:space="preserve">[outputs from the record's Outputs table, such as</w:t>
      </w:r>
      <w:r>
        <w:t xml:space="preserve"> </w:t>
      </w:r>
      <w:r>
        <w:t xml:space="preserve">the plan, the guide, the findings, this report]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the researcher did:</w:t>
      </w:r>
      <w:r>
        <w:t xml:space="preserve"> </w:t>
      </w:r>
      <w:r>
        <w:t xml:space="preserve">[the your-turn steps they took, from the</w:t>
      </w:r>
      <w:r>
        <w:t xml:space="preserve"> </w:t>
      </w:r>
      <w:r>
        <w:t xml:space="preserve">record; the theme decisions; each output's review date, or "not yet</w:t>
      </w:r>
      <w:r>
        <w:t xml:space="preserve"> </w:t>
      </w:r>
      <w:r>
        <w:t xml:space="preserve">reviewed"]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Checks:</w:t>
      </w:r>
      <w:r>
        <w:t xml:space="preserve"> </w:t>
      </w:r>
      <w:r>
        <w:t xml:space="preserve">quotes and counts checked [by code / by hand]; independent</w:t>
      </w:r>
      <w:r>
        <w:t xml:space="preserve"> </w:t>
      </w:r>
      <w:r>
        <w:t xml:space="preserve">review by a separate AI pass, [what it found and what changed]. The</w:t>
      </w:r>
      <w:r>
        <w:t xml:space="preserve"> </w:t>
      </w:r>
      <w:r>
        <w:t xml:space="preserve">reviewer is a model too and can be wrong.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Other AI tools in the study:</w:t>
      </w:r>
      <w:r>
        <w:t xml:space="preserve"> </w:t>
      </w:r>
      <w:r>
        <w:t xml:space="preserve">[an AI moderator, transcription or</w:t>
      </w:r>
      <w:r>
        <w:t xml:space="preserve"> </w:t>
      </w:r>
      <w:r>
        <w:t xml:space="preserve">summary tool, if the record names one; otherwise leave the line out]</w:t>
      </w:r>
    </w:p>
    <w:bookmarkEnd w:id="33"/>
    <w:bookmarkEnd w:id="34"/>
    <w:bookmarkEnd w:id="35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2026-10-27T23:20:55Z</dcterms:created>
  <dcterms:modified xsi:type="dcterms:W3CDTF">2026-10-27T23:20:55Z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