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169C" w14:textId="07E496B2" w:rsidR="00040F63" w:rsidRPr="00040F63" w:rsidRDefault="00040F63" w:rsidP="00040F6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40F63">
        <w:rPr>
          <w:rFonts w:ascii="Arial" w:hAnsi="Arial" w:cs="Arial"/>
          <w:b/>
          <w:bCs/>
          <w:sz w:val="28"/>
          <w:szCs w:val="28"/>
        </w:rPr>
        <w:t>Ausschnitt aus einer Pressemitteilung</w:t>
      </w:r>
    </w:p>
    <w:p w14:paraId="7E07AF7F" w14:textId="77777777" w:rsidR="00040F63" w:rsidRPr="00040F63" w:rsidRDefault="00040F63" w:rsidP="00040F63">
      <w:pPr>
        <w:pStyle w:val="Listenabsatz"/>
        <w:rPr>
          <w:rFonts w:ascii="Arial" w:hAnsi="Arial" w:cs="Arial"/>
          <w:sz w:val="22"/>
          <w:szCs w:val="22"/>
        </w:rPr>
      </w:pPr>
    </w:p>
    <w:p w14:paraId="3EACAAD3" w14:textId="421BB03E" w:rsidR="009B6E1E" w:rsidRPr="00040F63" w:rsidRDefault="00040F63">
      <w:pPr>
        <w:rPr>
          <w:rFonts w:ascii="Arial" w:hAnsi="Arial" w:cs="Arial"/>
          <w:sz w:val="22"/>
          <w:szCs w:val="22"/>
        </w:rPr>
      </w:pPr>
      <w:r w:rsidRPr="00040F63">
        <w:rPr>
          <w:rFonts w:ascii="Arial" w:hAnsi="Arial" w:cs="Arial"/>
          <w:sz w:val="22"/>
          <w:szCs w:val="22"/>
        </w:rPr>
        <w:t>Die erste Pressemitteilung, die wir Ihnen zur Einschätzung vorlegen möchten, bezieht sich auf eine Studie, die untersuchte,</w:t>
      </w:r>
      <w:r w:rsidRPr="00040F63">
        <w:rPr>
          <w:rFonts w:ascii="Arial" w:hAnsi="Arial" w:cs="Arial"/>
          <w:sz w:val="22"/>
          <w:szCs w:val="22"/>
        </w:rPr>
        <w:t xml:space="preserve"> </w:t>
      </w:r>
      <w:r w:rsidRPr="00040F63">
        <w:rPr>
          <w:rFonts w:ascii="Arial" w:hAnsi="Arial" w:cs="Arial"/>
          <w:sz w:val="22"/>
          <w:szCs w:val="22"/>
          <w:lang w:val="de"/>
        </w:rPr>
        <w:t>inwiefern sich Schülerinnen und Schüler in ihren Leistungen unterscheiden, nachdem sie G8 oder G9 in Baden-Württemberg durchlaufen haben. Dazu wurden in repräsentativen Stichproben von G8- und G9-Schülerinnen und Schülern die Englischleistungen anhand von schriftlichen Kompetenztests am Ende der zweiten Jahrgangsstufe des Doppeljahrgangs erfasst.</w:t>
      </w:r>
    </w:p>
    <w:sectPr w:rsidR="009B6E1E" w:rsidRPr="00040F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32DF"/>
    <w:multiLevelType w:val="hybridMultilevel"/>
    <w:tmpl w:val="E6D06D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5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63"/>
    <w:rsid w:val="00040F63"/>
    <w:rsid w:val="00082A15"/>
    <w:rsid w:val="00254696"/>
    <w:rsid w:val="00412CF6"/>
    <w:rsid w:val="009B6E1E"/>
    <w:rsid w:val="00C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3EE62"/>
  <w15:chartTrackingRefBased/>
  <w15:docId w15:val="{1F64A7DD-42B3-4C44-98D7-15CB1FF9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0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0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0F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0F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0F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0F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0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0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0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0F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0F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0F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0F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0F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0F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0F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0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0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0F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0F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0F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0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0F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0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</cp:revision>
  <dcterms:created xsi:type="dcterms:W3CDTF">2024-06-26T11:06:00Z</dcterms:created>
  <dcterms:modified xsi:type="dcterms:W3CDTF">2024-06-26T11:08:00Z</dcterms:modified>
</cp:coreProperties>
</file>