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8A01E" w14:textId="77777777" w:rsidR="008A417F" w:rsidRDefault="008F06A1" w:rsidP="008A417F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  <w:r w:rsidRPr="00F21178">
        <w:rPr>
          <w:rFonts w:ascii="Times New Roman" w:hAnsi="Times New Roman" w:cs="Times New Roman"/>
          <w:b/>
          <w:sz w:val="48"/>
          <w:szCs w:val="48"/>
        </w:rPr>
        <w:t>Classification of Brain Haemorrhages in Head CT Scans</w:t>
      </w:r>
    </w:p>
    <w:p w14:paraId="271AEF16" w14:textId="77777777" w:rsidR="008A417F" w:rsidRDefault="008A417F" w:rsidP="008A417F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</w:p>
    <w:p w14:paraId="5F925D22" w14:textId="22836DE0" w:rsidR="00F21178" w:rsidRPr="008A417F" w:rsidRDefault="00F21178" w:rsidP="008A417F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A417F">
        <w:rPr>
          <w:rFonts w:ascii="Times New Roman" w:hAnsi="Times New Roman" w:cs="Times New Roman"/>
          <w:b/>
          <w:sz w:val="40"/>
          <w:szCs w:val="40"/>
        </w:rPr>
        <w:t>Kirsty Sant</w:t>
      </w:r>
    </w:p>
    <w:p w14:paraId="41B813BB" w14:textId="77777777" w:rsidR="008A417F" w:rsidRDefault="008A417F" w:rsidP="00F21178">
      <w:pPr>
        <w:jc w:val="center"/>
        <w:rPr>
          <w:rFonts w:cs="Times New Roman"/>
          <w:sz w:val="40"/>
          <w:szCs w:val="40"/>
        </w:rPr>
      </w:pPr>
    </w:p>
    <w:p w14:paraId="7EF601B1" w14:textId="2B126C72" w:rsidR="008A417F" w:rsidRDefault="008A417F" w:rsidP="00F21178">
      <w:pPr>
        <w:jc w:val="center"/>
        <w:rPr>
          <w:rFonts w:cs="Times New Roman"/>
          <w:sz w:val="36"/>
          <w:szCs w:val="40"/>
        </w:rPr>
      </w:pPr>
      <w:r w:rsidRPr="008A417F">
        <w:rPr>
          <w:rFonts w:cs="Times New Roman"/>
          <w:b/>
          <w:sz w:val="36"/>
          <w:szCs w:val="40"/>
        </w:rPr>
        <w:t>Supervisor:</w:t>
      </w:r>
      <w:r>
        <w:rPr>
          <w:rFonts w:cs="Times New Roman"/>
          <w:sz w:val="36"/>
          <w:szCs w:val="40"/>
        </w:rPr>
        <w:t xml:space="preserve"> Prof. Ing. Carl James Debono</w:t>
      </w:r>
    </w:p>
    <w:p w14:paraId="0F9E9D8E" w14:textId="3B058B0B" w:rsidR="001C0A3B" w:rsidRDefault="008A417F" w:rsidP="001C0A3B">
      <w:pPr>
        <w:jc w:val="center"/>
        <w:rPr>
          <w:rFonts w:cs="Times New Roman"/>
          <w:sz w:val="36"/>
          <w:szCs w:val="40"/>
        </w:rPr>
      </w:pPr>
      <w:r w:rsidRPr="008A417F">
        <w:rPr>
          <w:rFonts w:cs="Times New Roman"/>
          <w:b/>
          <w:sz w:val="36"/>
          <w:szCs w:val="40"/>
        </w:rPr>
        <w:t>Co-Supervisors:</w:t>
      </w:r>
      <w:r>
        <w:rPr>
          <w:rFonts w:cs="Times New Roman"/>
          <w:b/>
          <w:sz w:val="36"/>
          <w:szCs w:val="40"/>
        </w:rPr>
        <w:t xml:space="preserve"> </w:t>
      </w:r>
      <w:r>
        <w:rPr>
          <w:rFonts w:cs="Times New Roman"/>
          <w:sz w:val="36"/>
          <w:szCs w:val="40"/>
        </w:rPr>
        <w:t>Dr. Paul Bezzina, Dr. Francis Zarb</w:t>
      </w:r>
    </w:p>
    <w:p w14:paraId="5EB3E848" w14:textId="77777777" w:rsidR="001C0A3B" w:rsidRPr="001C0A3B" w:rsidRDefault="001C0A3B" w:rsidP="001C0A3B">
      <w:pPr>
        <w:jc w:val="center"/>
        <w:rPr>
          <w:rFonts w:cs="Times New Roman"/>
          <w:sz w:val="36"/>
          <w:szCs w:val="40"/>
        </w:rPr>
      </w:pPr>
    </w:p>
    <w:p w14:paraId="5B3E2B3B" w14:textId="36E2F058" w:rsidR="001C0A3B" w:rsidRDefault="001C0A3B" w:rsidP="00F21178">
      <w:pPr>
        <w:jc w:val="center"/>
        <w:rPr>
          <w:rFonts w:cs="Times New Roman"/>
          <w:sz w:val="36"/>
          <w:szCs w:val="40"/>
        </w:rPr>
      </w:pPr>
      <w:r>
        <w:rPr>
          <w:noProof/>
        </w:rPr>
        <w:drawing>
          <wp:inline distT="0" distB="0" distL="0" distR="0" wp14:anchorId="39311799" wp14:editId="04D5A2C2">
            <wp:extent cx="4762500" cy="1363980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56" b="20655"/>
                    <a:stretch/>
                  </pic:blipFill>
                  <pic:spPr bwMode="auto">
                    <a:xfrm>
                      <a:off x="0" y="0"/>
                      <a:ext cx="47625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B1FCF" w14:textId="603CE81D" w:rsidR="001C0A3B" w:rsidRDefault="001C0A3B" w:rsidP="00F21178">
      <w:pPr>
        <w:jc w:val="center"/>
        <w:rPr>
          <w:rFonts w:cs="Times New Roman"/>
          <w:sz w:val="36"/>
          <w:szCs w:val="40"/>
        </w:rPr>
      </w:pPr>
    </w:p>
    <w:p w14:paraId="1BA19952" w14:textId="335041EE" w:rsidR="001C0A3B" w:rsidRDefault="001C0A3B" w:rsidP="00F21178">
      <w:pPr>
        <w:jc w:val="center"/>
        <w:rPr>
          <w:rFonts w:cs="Times New Roman"/>
          <w:sz w:val="36"/>
          <w:szCs w:val="40"/>
        </w:rPr>
      </w:pPr>
      <w:r>
        <w:rPr>
          <w:rFonts w:cs="Times New Roman"/>
          <w:sz w:val="36"/>
          <w:szCs w:val="40"/>
        </w:rPr>
        <w:t>Faculty of Information and Communication Technology</w:t>
      </w:r>
    </w:p>
    <w:p w14:paraId="28FE11A4" w14:textId="06DC153B" w:rsidR="001C0A3B" w:rsidRDefault="001C0A3B" w:rsidP="00F21178">
      <w:pPr>
        <w:jc w:val="center"/>
        <w:rPr>
          <w:rFonts w:cs="Times New Roman"/>
          <w:sz w:val="36"/>
          <w:szCs w:val="40"/>
        </w:rPr>
      </w:pPr>
      <w:r>
        <w:rPr>
          <w:rFonts w:cs="Times New Roman"/>
          <w:sz w:val="36"/>
          <w:szCs w:val="40"/>
        </w:rPr>
        <w:t>Department of Communications and Computer Engineering</w:t>
      </w:r>
    </w:p>
    <w:p w14:paraId="44272AA3" w14:textId="23E2B220" w:rsidR="001C0A3B" w:rsidRDefault="001C0A3B" w:rsidP="00F21178">
      <w:pPr>
        <w:jc w:val="center"/>
        <w:rPr>
          <w:rFonts w:cs="Times New Roman"/>
          <w:sz w:val="36"/>
          <w:szCs w:val="40"/>
        </w:rPr>
      </w:pPr>
      <w:r>
        <w:rPr>
          <w:rFonts w:cs="Times New Roman"/>
          <w:sz w:val="36"/>
          <w:szCs w:val="40"/>
        </w:rPr>
        <w:t>University of Malta</w:t>
      </w:r>
    </w:p>
    <w:p w14:paraId="1183393E" w14:textId="49A1C4E3" w:rsidR="001C0A3B" w:rsidRDefault="001C0A3B" w:rsidP="001C0A3B">
      <w:pPr>
        <w:jc w:val="center"/>
        <w:rPr>
          <w:rFonts w:cs="Times New Roman"/>
          <w:sz w:val="36"/>
          <w:szCs w:val="40"/>
        </w:rPr>
      </w:pPr>
      <w:r>
        <w:rPr>
          <w:rFonts w:cs="Times New Roman"/>
          <w:sz w:val="36"/>
          <w:szCs w:val="40"/>
        </w:rPr>
        <w:t>May 2018</w:t>
      </w:r>
    </w:p>
    <w:p w14:paraId="5E0B04AA" w14:textId="67BEE38B" w:rsidR="001C0A3B" w:rsidRDefault="001C0A3B" w:rsidP="001C0A3B">
      <w:pPr>
        <w:jc w:val="center"/>
        <w:rPr>
          <w:rFonts w:cs="Times New Roman"/>
          <w:sz w:val="36"/>
          <w:szCs w:val="40"/>
        </w:rPr>
      </w:pPr>
    </w:p>
    <w:p w14:paraId="72163F2B" w14:textId="437029B1" w:rsidR="00C95783" w:rsidRPr="002B21EE" w:rsidRDefault="001C0A3B" w:rsidP="002B21EE">
      <w:pPr>
        <w:jc w:val="center"/>
        <w:rPr>
          <w:rFonts w:cs="Times New Roman"/>
          <w:i/>
          <w:sz w:val="32"/>
          <w:szCs w:val="32"/>
        </w:rPr>
      </w:pPr>
      <w:r>
        <w:rPr>
          <w:rFonts w:cs="Times New Roman"/>
          <w:i/>
          <w:sz w:val="32"/>
          <w:szCs w:val="32"/>
        </w:rPr>
        <w:t xml:space="preserve">Submitted in partial fulfilment of the requirements for the </w:t>
      </w:r>
      <w:r w:rsidR="00886C11">
        <w:rPr>
          <w:rFonts w:cs="Times New Roman"/>
          <w:i/>
          <w:sz w:val="32"/>
          <w:szCs w:val="32"/>
        </w:rPr>
        <w:t xml:space="preserve">  </w:t>
      </w:r>
      <w:r>
        <w:rPr>
          <w:rFonts w:cs="Times New Roman"/>
          <w:i/>
          <w:sz w:val="32"/>
          <w:szCs w:val="32"/>
        </w:rPr>
        <w:t>degree of B.Sc. (Hons.) Computer Engineering</w:t>
      </w:r>
    </w:p>
    <w:p w14:paraId="561C6777" w14:textId="2F0147F7" w:rsidR="00C95783" w:rsidRDefault="00C95783" w:rsidP="00092537">
      <w:r>
        <w:lastRenderedPageBreak/>
        <w:t>Declaration</w:t>
      </w:r>
    </w:p>
    <w:p w14:paraId="6F2C5033" w14:textId="5F32A233" w:rsidR="00C95783" w:rsidRDefault="00C95783" w:rsidP="00092537">
      <w:r>
        <w:br w:type="page"/>
      </w:r>
    </w:p>
    <w:p w14:paraId="348565B4" w14:textId="4E376998" w:rsidR="00C95783" w:rsidRDefault="00C95783" w:rsidP="00092537">
      <w:pPr>
        <w:pStyle w:val="Heading1"/>
      </w:pPr>
      <w:r>
        <w:lastRenderedPageBreak/>
        <w:t>Abstract</w:t>
      </w:r>
    </w:p>
    <w:p w14:paraId="0F066B48" w14:textId="3EDAD5D5" w:rsidR="00C95783" w:rsidRDefault="00C95783" w:rsidP="00092537">
      <w:r>
        <w:br w:type="page"/>
      </w:r>
    </w:p>
    <w:p w14:paraId="6C4A13DC" w14:textId="15F860BD" w:rsidR="00C95783" w:rsidRDefault="00C95783" w:rsidP="00092537">
      <w:pPr>
        <w:pStyle w:val="Heading1"/>
      </w:pPr>
      <w:r>
        <w:lastRenderedPageBreak/>
        <w:t>Acknowledgements</w:t>
      </w:r>
    </w:p>
    <w:p w14:paraId="3F14CCB9" w14:textId="74A3F784" w:rsidR="00C95783" w:rsidRDefault="00C95783" w:rsidP="00092537">
      <w:r>
        <w:br w:type="page"/>
      </w:r>
    </w:p>
    <w:p w14:paraId="515B8062" w14:textId="6E1C8332" w:rsidR="00C95783" w:rsidRDefault="00C95783" w:rsidP="00092537">
      <w:pPr>
        <w:pStyle w:val="Heading1"/>
      </w:pPr>
      <w:r>
        <w:lastRenderedPageBreak/>
        <w:t>Table of contents</w:t>
      </w:r>
    </w:p>
    <w:p w14:paraId="56E20541" w14:textId="37F084A0" w:rsidR="00C95783" w:rsidRDefault="00C95783" w:rsidP="00092537">
      <w:r>
        <w:br w:type="page"/>
      </w:r>
    </w:p>
    <w:p w14:paraId="211CCB30" w14:textId="111008EA" w:rsidR="00C95783" w:rsidRDefault="00C95783" w:rsidP="00092537">
      <w:pPr>
        <w:pStyle w:val="Heading1"/>
      </w:pPr>
      <w:r>
        <w:lastRenderedPageBreak/>
        <w:t>List of abbreviations</w:t>
      </w:r>
    </w:p>
    <w:p w14:paraId="2F32A332" w14:textId="44AB72C1" w:rsidR="00C95783" w:rsidRDefault="00C95783" w:rsidP="00092537">
      <w:r>
        <w:br w:type="page"/>
      </w:r>
    </w:p>
    <w:p w14:paraId="005E3BCC" w14:textId="60520A1F" w:rsidR="00C95783" w:rsidRDefault="00C95783" w:rsidP="00092537">
      <w:pPr>
        <w:pStyle w:val="Heading1"/>
      </w:pPr>
      <w:r>
        <w:lastRenderedPageBreak/>
        <w:t>List of figures</w:t>
      </w:r>
    </w:p>
    <w:p w14:paraId="465B24C6" w14:textId="319E993F" w:rsidR="00C95783" w:rsidRDefault="00C95783" w:rsidP="00092537">
      <w:r>
        <w:br w:type="page"/>
      </w:r>
    </w:p>
    <w:p w14:paraId="2C69CD25" w14:textId="013D9134" w:rsidR="00C95783" w:rsidRDefault="00C95783" w:rsidP="001875AB">
      <w:pPr>
        <w:pStyle w:val="Heading1"/>
        <w:numPr>
          <w:ilvl w:val="0"/>
          <w:numId w:val="3"/>
        </w:numPr>
      </w:pPr>
      <w:r>
        <w:lastRenderedPageBreak/>
        <w:t>Introduction</w:t>
      </w:r>
    </w:p>
    <w:p w14:paraId="51EF3CB2" w14:textId="77777777" w:rsidR="00A104B6" w:rsidRDefault="00A104B6" w:rsidP="00092537"/>
    <w:p w14:paraId="771C2390" w14:textId="169C1C20" w:rsidR="00C95783" w:rsidRDefault="005C058E" w:rsidP="00092537">
      <w:pPr>
        <w:pStyle w:val="ListParagraph"/>
        <w:numPr>
          <w:ilvl w:val="0"/>
          <w:numId w:val="1"/>
        </w:numPr>
      </w:pPr>
      <w:r>
        <w:t>General introduction to topic assuming reader has 0 background</w:t>
      </w:r>
    </w:p>
    <w:p w14:paraId="7DEFB477" w14:textId="4150A2FE" w:rsidR="005C058E" w:rsidRDefault="005C058E" w:rsidP="00092537">
      <w:pPr>
        <w:pStyle w:val="ListParagraph"/>
        <w:numPr>
          <w:ilvl w:val="0"/>
          <w:numId w:val="1"/>
        </w:numPr>
      </w:pPr>
      <w:r>
        <w:t>Aims and goals</w:t>
      </w:r>
    </w:p>
    <w:p w14:paraId="2459C518" w14:textId="0886BA8A" w:rsidR="005C058E" w:rsidRDefault="005C058E" w:rsidP="00092537">
      <w:pPr>
        <w:pStyle w:val="ListParagraph"/>
        <w:numPr>
          <w:ilvl w:val="0"/>
          <w:numId w:val="1"/>
        </w:numPr>
      </w:pPr>
      <w:r>
        <w:t>Approach</w:t>
      </w:r>
    </w:p>
    <w:p w14:paraId="33AEE7EC" w14:textId="67D82656" w:rsidR="005C058E" w:rsidRDefault="005C058E" w:rsidP="00092537">
      <w:pPr>
        <w:pStyle w:val="ListParagraph"/>
        <w:numPr>
          <w:ilvl w:val="0"/>
          <w:numId w:val="1"/>
        </w:numPr>
      </w:pPr>
      <w:r>
        <w:t>Assumptions</w:t>
      </w:r>
    </w:p>
    <w:p w14:paraId="64E02AF6" w14:textId="788280B6" w:rsidR="005C058E" w:rsidRDefault="005C058E" w:rsidP="00092537">
      <w:pPr>
        <w:pStyle w:val="ListParagraph"/>
        <w:numPr>
          <w:ilvl w:val="0"/>
          <w:numId w:val="1"/>
        </w:numPr>
      </w:pPr>
      <w:r>
        <w:t>High level description</w:t>
      </w:r>
    </w:p>
    <w:p w14:paraId="4190B503" w14:textId="514058E5" w:rsidR="005C058E" w:rsidRDefault="005C058E" w:rsidP="00092537">
      <w:pPr>
        <w:pStyle w:val="ListParagraph"/>
        <w:numPr>
          <w:ilvl w:val="0"/>
          <w:numId w:val="1"/>
        </w:numPr>
      </w:pPr>
      <w:r>
        <w:t>structure</w:t>
      </w:r>
    </w:p>
    <w:p w14:paraId="7874DBBE" w14:textId="77777777" w:rsidR="00A104B6" w:rsidRDefault="00A104B6" w:rsidP="00092537">
      <w:r>
        <w:br w:type="page"/>
      </w:r>
    </w:p>
    <w:p w14:paraId="184B6AD5" w14:textId="09221E53" w:rsidR="00C95783" w:rsidRDefault="00C95783" w:rsidP="001875AB">
      <w:pPr>
        <w:pStyle w:val="Heading1"/>
        <w:numPr>
          <w:ilvl w:val="0"/>
          <w:numId w:val="3"/>
        </w:numPr>
      </w:pPr>
      <w:r>
        <w:lastRenderedPageBreak/>
        <w:t>Background and literature review</w:t>
      </w:r>
    </w:p>
    <w:p w14:paraId="7CF1FACA" w14:textId="356A9500" w:rsidR="00990DFE" w:rsidRPr="00990DFE" w:rsidRDefault="00990DFE" w:rsidP="00990DFE">
      <w:r>
        <w:t>&lt;missing intro&gt;</w:t>
      </w:r>
    </w:p>
    <w:p w14:paraId="62D4E779" w14:textId="77777777" w:rsidR="00250495" w:rsidRDefault="00250495" w:rsidP="00250495">
      <w:pPr>
        <w:pStyle w:val="Heading2"/>
        <w:numPr>
          <w:ilvl w:val="1"/>
          <w:numId w:val="3"/>
        </w:numPr>
      </w:pPr>
      <w:r>
        <w:t>Medical Aspect</w:t>
      </w:r>
    </w:p>
    <w:p w14:paraId="398C2FCF" w14:textId="21ADEA7D" w:rsidR="00250495" w:rsidRDefault="00250495" w:rsidP="00250495">
      <w:pPr>
        <w:pStyle w:val="Heading2"/>
        <w:numPr>
          <w:ilvl w:val="2"/>
          <w:numId w:val="3"/>
        </w:numPr>
      </w:pPr>
      <w:r>
        <w:t>Clinical definition and types of Brain Haemorrhage</w:t>
      </w:r>
    </w:p>
    <w:p w14:paraId="5D86B285" w14:textId="77777777" w:rsidR="00250495" w:rsidRDefault="00250495" w:rsidP="00250495">
      <w:pPr>
        <w:pStyle w:val="Heading2"/>
        <w:numPr>
          <w:ilvl w:val="2"/>
          <w:numId w:val="3"/>
        </w:numPr>
      </w:pPr>
      <w:r>
        <w:t>Computed Tomography</w:t>
      </w:r>
    </w:p>
    <w:p w14:paraId="6427800D" w14:textId="77777777" w:rsidR="00250495" w:rsidRDefault="00250495" w:rsidP="00250495">
      <w:pPr>
        <w:pStyle w:val="Heading2"/>
        <w:numPr>
          <w:ilvl w:val="3"/>
          <w:numId w:val="3"/>
        </w:numPr>
      </w:pPr>
      <w:r>
        <w:t>How CT works</w:t>
      </w:r>
    </w:p>
    <w:p w14:paraId="6FC4B76D" w14:textId="7E7C828F" w:rsidR="00250495" w:rsidRDefault="00250495" w:rsidP="00250495">
      <w:pPr>
        <w:pStyle w:val="Heading2"/>
        <w:numPr>
          <w:ilvl w:val="1"/>
          <w:numId w:val="3"/>
        </w:numPr>
      </w:pPr>
      <w:r>
        <w:t>Computer Aided Diagnosis</w:t>
      </w:r>
    </w:p>
    <w:p w14:paraId="7653AB4D" w14:textId="4C8A6597" w:rsidR="00250495" w:rsidRDefault="00250495" w:rsidP="00250495">
      <w:pPr>
        <w:pStyle w:val="Heading2"/>
        <w:numPr>
          <w:ilvl w:val="1"/>
          <w:numId w:val="3"/>
        </w:numPr>
      </w:pPr>
      <w:r>
        <w:t>Image segmentation, thresholding and pre-processing of images</w:t>
      </w:r>
    </w:p>
    <w:p w14:paraId="1D4AD3D7" w14:textId="77777777" w:rsidR="00250495" w:rsidRDefault="00250495" w:rsidP="00250495">
      <w:pPr>
        <w:pStyle w:val="Heading2"/>
        <w:numPr>
          <w:ilvl w:val="1"/>
          <w:numId w:val="3"/>
        </w:numPr>
      </w:pPr>
      <w:r>
        <w:t xml:space="preserve"> Technological Aspect</w:t>
      </w:r>
    </w:p>
    <w:p w14:paraId="3F9B564B" w14:textId="77777777" w:rsidR="00250495" w:rsidRDefault="00250495" w:rsidP="00250495">
      <w:pPr>
        <w:pStyle w:val="Heading2"/>
        <w:numPr>
          <w:ilvl w:val="2"/>
          <w:numId w:val="3"/>
        </w:numPr>
      </w:pPr>
      <w:r>
        <w:t>Machine Learning</w:t>
      </w:r>
    </w:p>
    <w:p w14:paraId="19AD01C1" w14:textId="77777777" w:rsidR="00250495" w:rsidRDefault="00250495" w:rsidP="00250495">
      <w:pPr>
        <w:pStyle w:val="Heading2"/>
        <w:numPr>
          <w:ilvl w:val="2"/>
          <w:numId w:val="3"/>
        </w:numPr>
      </w:pPr>
      <w:r>
        <w:t>Classification</w:t>
      </w:r>
    </w:p>
    <w:p w14:paraId="2E60C2CD" w14:textId="77777777" w:rsidR="00250495" w:rsidRDefault="00250495" w:rsidP="00250495">
      <w:pPr>
        <w:pStyle w:val="Heading2"/>
        <w:numPr>
          <w:ilvl w:val="2"/>
          <w:numId w:val="3"/>
        </w:numPr>
      </w:pPr>
      <w:r>
        <w:t xml:space="preserve"> Classification in Computer Aided Diagnosis</w:t>
      </w:r>
    </w:p>
    <w:p w14:paraId="1EEC918E" w14:textId="77777777" w:rsidR="00250495" w:rsidRDefault="00250495" w:rsidP="00250495">
      <w:pPr>
        <w:pStyle w:val="Heading2"/>
        <w:numPr>
          <w:ilvl w:val="2"/>
          <w:numId w:val="3"/>
        </w:numPr>
      </w:pPr>
      <w:r>
        <w:t>Classification in Brain Haemorrhage</w:t>
      </w:r>
    </w:p>
    <w:p w14:paraId="1036F1CA" w14:textId="77777777" w:rsidR="00250495" w:rsidRDefault="00250495" w:rsidP="00250495">
      <w:pPr>
        <w:pStyle w:val="Heading2"/>
        <w:numPr>
          <w:ilvl w:val="2"/>
          <w:numId w:val="3"/>
        </w:numPr>
      </w:pPr>
      <w:r>
        <w:t>Previously developed systems</w:t>
      </w:r>
    </w:p>
    <w:p w14:paraId="5F25E238" w14:textId="634A383C" w:rsidR="00250495" w:rsidRDefault="00250495" w:rsidP="00250495">
      <w:pPr>
        <w:pStyle w:val="Heading2"/>
        <w:numPr>
          <w:ilvl w:val="1"/>
          <w:numId w:val="3"/>
        </w:numPr>
      </w:pPr>
      <w:r>
        <w:t>Conclusion</w:t>
      </w:r>
    </w:p>
    <w:p w14:paraId="6436D916" w14:textId="77777777" w:rsidR="00250495" w:rsidRDefault="00250495" w:rsidP="00250495">
      <w:pPr>
        <w:pStyle w:val="Heading2"/>
        <w:numPr>
          <w:ilvl w:val="2"/>
          <w:numId w:val="3"/>
        </w:numPr>
      </w:pPr>
      <w:r>
        <w:t>What has been found</w:t>
      </w:r>
    </w:p>
    <w:p w14:paraId="3279290A" w14:textId="77777777" w:rsidR="00250495" w:rsidRDefault="00250495" w:rsidP="00250495">
      <w:pPr>
        <w:pStyle w:val="Heading2"/>
        <w:numPr>
          <w:ilvl w:val="2"/>
          <w:numId w:val="3"/>
        </w:numPr>
      </w:pPr>
      <w:r>
        <w:t>Criticism of current techniques</w:t>
      </w:r>
    </w:p>
    <w:p w14:paraId="6AB23D81" w14:textId="06F3B772" w:rsidR="00250495" w:rsidRPr="00250495" w:rsidRDefault="00250495" w:rsidP="00250495">
      <w:pPr>
        <w:pStyle w:val="Heading2"/>
        <w:numPr>
          <w:ilvl w:val="2"/>
          <w:numId w:val="3"/>
        </w:numPr>
      </w:pPr>
      <w:r>
        <w:t xml:space="preserve">Proposed system     </w:t>
      </w:r>
    </w:p>
    <w:p w14:paraId="47268490" w14:textId="77777777" w:rsidR="00250495" w:rsidRPr="00250495" w:rsidRDefault="00250495" w:rsidP="00250495"/>
    <w:p w14:paraId="4A9AA9AA" w14:textId="2768165D" w:rsidR="00C95783" w:rsidRDefault="00C95783" w:rsidP="00250495">
      <w:pPr>
        <w:pStyle w:val="Heading2"/>
        <w:numPr>
          <w:ilvl w:val="2"/>
          <w:numId w:val="3"/>
        </w:numPr>
      </w:pPr>
      <w:r>
        <w:br w:type="page"/>
      </w:r>
    </w:p>
    <w:p w14:paraId="00F1BEA1" w14:textId="6309DF1E" w:rsidR="00C95783" w:rsidRDefault="00C95783" w:rsidP="001875AB">
      <w:pPr>
        <w:pStyle w:val="Heading1"/>
        <w:numPr>
          <w:ilvl w:val="0"/>
          <w:numId w:val="3"/>
        </w:numPr>
      </w:pPr>
      <w:r>
        <w:lastRenderedPageBreak/>
        <w:t>Specification and design</w:t>
      </w:r>
    </w:p>
    <w:p w14:paraId="0CC164F5" w14:textId="724AC36C" w:rsidR="00C95783" w:rsidRDefault="00C95783" w:rsidP="00092537">
      <w:r>
        <w:br w:type="page"/>
      </w:r>
    </w:p>
    <w:p w14:paraId="3937FDD2" w14:textId="3BE14C3F" w:rsidR="00C95783" w:rsidRDefault="00C95783" w:rsidP="001875AB">
      <w:pPr>
        <w:pStyle w:val="Heading1"/>
        <w:numPr>
          <w:ilvl w:val="0"/>
          <w:numId w:val="3"/>
        </w:numPr>
      </w:pPr>
      <w:r>
        <w:lastRenderedPageBreak/>
        <w:t>Implementation</w:t>
      </w:r>
    </w:p>
    <w:p w14:paraId="6B6CB46F" w14:textId="4D36EBBF" w:rsidR="00C95783" w:rsidRDefault="00C95783" w:rsidP="00092537">
      <w:r>
        <w:br w:type="page"/>
      </w:r>
    </w:p>
    <w:p w14:paraId="4EFED694" w14:textId="4CDA3871" w:rsidR="00C95783" w:rsidRDefault="00C95783" w:rsidP="001875AB">
      <w:pPr>
        <w:pStyle w:val="Heading1"/>
        <w:numPr>
          <w:ilvl w:val="0"/>
          <w:numId w:val="3"/>
        </w:numPr>
      </w:pPr>
      <w:r>
        <w:lastRenderedPageBreak/>
        <w:t>Testing and/or evaluation</w:t>
      </w:r>
    </w:p>
    <w:p w14:paraId="6AB43711" w14:textId="1EB17639" w:rsidR="00C95783" w:rsidRDefault="00C95783" w:rsidP="00092537">
      <w:r>
        <w:br w:type="page"/>
      </w:r>
    </w:p>
    <w:p w14:paraId="19112387" w14:textId="3F5C35C9" w:rsidR="00C95783" w:rsidRDefault="00C95783" w:rsidP="001875AB">
      <w:pPr>
        <w:pStyle w:val="Heading1"/>
        <w:numPr>
          <w:ilvl w:val="0"/>
          <w:numId w:val="3"/>
        </w:numPr>
      </w:pPr>
      <w:r>
        <w:lastRenderedPageBreak/>
        <w:t>Results and discussion</w:t>
      </w:r>
    </w:p>
    <w:p w14:paraId="4F8846BF" w14:textId="3A0EE85A" w:rsidR="00C95783" w:rsidRDefault="00C95783" w:rsidP="00092537">
      <w:r>
        <w:br w:type="page"/>
      </w:r>
    </w:p>
    <w:p w14:paraId="68F48BCD" w14:textId="1803942F" w:rsidR="00C95783" w:rsidRDefault="00C95783" w:rsidP="001875AB">
      <w:pPr>
        <w:pStyle w:val="Heading1"/>
        <w:numPr>
          <w:ilvl w:val="0"/>
          <w:numId w:val="3"/>
        </w:numPr>
      </w:pPr>
      <w:r>
        <w:lastRenderedPageBreak/>
        <w:t>Conclusions and future work</w:t>
      </w:r>
    </w:p>
    <w:p w14:paraId="44D52C9D" w14:textId="16335D65" w:rsidR="00C95783" w:rsidRDefault="007465A7" w:rsidP="008D3189">
      <w:r>
        <w:tab/>
      </w:r>
    </w:p>
    <w:p w14:paraId="620401AA" w14:textId="4EC0B5FE" w:rsidR="00C95783" w:rsidRDefault="00C95783" w:rsidP="00092537">
      <w:r>
        <w:br w:type="page"/>
      </w:r>
    </w:p>
    <w:p w14:paraId="1B9ED423" w14:textId="77777777" w:rsidR="008D3189" w:rsidRDefault="00C95783" w:rsidP="00092537">
      <w:r>
        <w:lastRenderedPageBreak/>
        <w:br w:type="page"/>
      </w:r>
    </w:p>
    <w:sdt>
      <w:sdtPr>
        <w:id w:val="446975124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sdtEndPr>
      <w:sdtContent>
        <w:p w14:paraId="7F2D5ABC" w14:textId="252B686F" w:rsidR="002F34CC" w:rsidRDefault="002F34CC">
          <w:pPr>
            <w:pStyle w:val="Heading1"/>
          </w:pPr>
          <w:r>
            <w:t>Works Cited</w:t>
          </w:r>
        </w:p>
        <w:p w14:paraId="09C7F5FC" w14:textId="77777777" w:rsidR="002F34CC" w:rsidRDefault="002F34CC">
          <w:pPr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41"/>
            <w:gridCol w:w="7949"/>
          </w:tblGrid>
          <w:tr w:rsidR="002F34CC" w14:paraId="7DE3F53F" w14:textId="77777777">
            <w:trPr>
              <w:divId w:val="1565721395"/>
              <w:tblCellSpacing w:w="15" w:type="dxa"/>
            </w:trPr>
            <w:tc>
              <w:tcPr>
                <w:tcW w:w="50" w:type="pct"/>
                <w:hideMark/>
              </w:tcPr>
              <w:p w14:paraId="5066B0F0" w14:textId="6392976C" w:rsidR="002F34CC" w:rsidRDefault="002F34CC">
                <w:pPr>
                  <w:pStyle w:val="Bibliography"/>
                  <w:rPr>
                    <w:noProof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0E9ED1D1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B. Pourghassem and H. Shahangian, “Automatic brain hemorrhage segmentation and classification in CT scan images,” in </w:t>
                </w:r>
                <w:r>
                  <w:rPr>
                    <w:i/>
                    <w:iCs/>
                    <w:noProof/>
                  </w:rPr>
                  <w:t>8th Iranian Conference on Machine Vision and Image Processing (MVIP)</w:t>
                </w:r>
                <w:r>
                  <w:rPr>
                    <w:noProof/>
                  </w:rPr>
                  <w:t xml:space="preserve">, Zanjan, 2013. </w:t>
                </w:r>
              </w:p>
            </w:tc>
          </w:tr>
          <w:tr w:rsidR="002F34CC" w14:paraId="7D3A5750" w14:textId="77777777">
            <w:trPr>
              <w:divId w:val="1565721395"/>
              <w:tblCellSpacing w:w="15" w:type="dxa"/>
            </w:trPr>
            <w:tc>
              <w:tcPr>
                <w:tcW w:w="50" w:type="pct"/>
                <w:hideMark/>
              </w:tcPr>
              <w:p w14:paraId="2D44662D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3410A297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A. M. Naidech, “Intracranial Hemorrhage,” </w:t>
                </w:r>
                <w:r>
                  <w:rPr>
                    <w:i/>
                    <w:iCs/>
                    <w:noProof/>
                  </w:rPr>
                  <w:t xml:space="preserve">American Journal of Respiratory and Critical Care Medicine, </w:t>
                </w:r>
                <w:r>
                  <w:rPr>
                    <w:noProof/>
                  </w:rPr>
                  <w:t xml:space="preserve">vol. 184, no. 9, pp. 998-1006, 2011. </w:t>
                </w:r>
              </w:p>
            </w:tc>
          </w:tr>
          <w:tr w:rsidR="002F34CC" w14:paraId="74A3CA0B" w14:textId="77777777">
            <w:trPr>
              <w:divId w:val="1565721395"/>
              <w:tblCellSpacing w:w="15" w:type="dxa"/>
            </w:trPr>
            <w:tc>
              <w:tcPr>
                <w:tcW w:w="50" w:type="pct"/>
                <w:hideMark/>
              </w:tcPr>
              <w:p w14:paraId="42349DCF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7796F0E0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B. Sharma and K. Venugopalan, “Classification of hematomas in brain CT images using neural network,” </w:t>
                </w:r>
                <w:r>
                  <w:rPr>
                    <w:i/>
                    <w:iCs/>
                    <w:noProof/>
                  </w:rPr>
                  <w:t xml:space="preserve">International Conference on Issues and Challenges in Intelligent Computing Techniques (ICICT), </w:t>
                </w:r>
                <w:r>
                  <w:rPr>
                    <w:noProof/>
                  </w:rPr>
                  <w:t xml:space="preserve">pp. 41-46, 2014. </w:t>
                </w:r>
              </w:p>
            </w:tc>
          </w:tr>
          <w:tr w:rsidR="002F34CC" w14:paraId="7E49EA45" w14:textId="77777777">
            <w:trPr>
              <w:divId w:val="1565721395"/>
              <w:tblCellSpacing w:w="15" w:type="dxa"/>
            </w:trPr>
            <w:tc>
              <w:tcPr>
                <w:tcW w:w="50" w:type="pct"/>
                <w:hideMark/>
              </w:tcPr>
              <w:p w14:paraId="4A8AEDD3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4ED28BCC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P. Armstrong, Diagnostic imaging, 6th edition ed., Blackwell, 2009. </w:t>
                </w:r>
              </w:p>
            </w:tc>
          </w:tr>
          <w:tr w:rsidR="002F34CC" w14:paraId="79C9B877" w14:textId="77777777">
            <w:trPr>
              <w:divId w:val="1565721395"/>
              <w:tblCellSpacing w:w="15" w:type="dxa"/>
            </w:trPr>
            <w:tc>
              <w:tcPr>
                <w:tcW w:w="50" w:type="pct"/>
                <w:hideMark/>
              </w:tcPr>
              <w:p w14:paraId="74AD5F1C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3A26B3BA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F. Gaillard, “Subdural haemorrhage | Radiology Reference Article | Radiopaedia.org,” radiopedia.org, 2018. [Online]. Available: https://radiopaedia.org/articles/subdural-haemorrhage.</w:t>
                </w:r>
              </w:p>
            </w:tc>
          </w:tr>
          <w:tr w:rsidR="002F34CC" w14:paraId="7A61D028" w14:textId="77777777">
            <w:trPr>
              <w:divId w:val="1565721395"/>
              <w:tblCellSpacing w:w="15" w:type="dxa"/>
            </w:trPr>
            <w:tc>
              <w:tcPr>
                <w:tcW w:w="50" w:type="pct"/>
                <w:hideMark/>
              </w:tcPr>
              <w:p w14:paraId="4AB69B86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5A794BE7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F. Galliard, “Extradural haemorrhage | Radiology Reference Article | Radiopaedia.org,” Radiopaedia.org, 2018. [Online]. Available: https://radiopaedia.org/articles/extradural-haemorrhage. [Accessed 24 02 2018].</w:t>
                </w:r>
              </w:p>
            </w:tc>
          </w:tr>
          <w:tr w:rsidR="002F34CC" w14:paraId="28D47200" w14:textId="77777777">
            <w:trPr>
              <w:divId w:val="1565721395"/>
              <w:tblCellSpacing w:w="15" w:type="dxa"/>
            </w:trPr>
            <w:tc>
              <w:tcPr>
                <w:tcW w:w="50" w:type="pct"/>
                <w:hideMark/>
              </w:tcPr>
              <w:p w14:paraId="157B764F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3C767E34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K. Doi, “Computer-aided diagnosis in medical imaging: Historical review, current status and future potential,” </w:t>
                </w:r>
                <w:r>
                  <w:rPr>
                    <w:i/>
                    <w:iCs/>
                    <w:noProof/>
                  </w:rPr>
                  <w:t xml:space="preserve">Computerized Medical Imaging and Graphics, </w:t>
                </w:r>
                <w:r>
                  <w:rPr>
                    <w:noProof/>
                  </w:rPr>
                  <w:t xml:space="preserve">vol. 31, no. 4-5, pp. 198-211, 2007. </w:t>
                </w:r>
              </w:p>
            </w:tc>
          </w:tr>
          <w:tr w:rsidR="002F34CC" w14:paraId="11C0CD13" w14:textId="77777777">
            <w:trPr>
              <w:divId w:val="1565721395"/>
              <w:tblCellSpacing w:w="15" w:type="dxa"/>
            </w:trPr>
            <w:tc>
              <w:tcPr>
                <w:tcW w:w="50" w:type="pct"/>
                <w:hideMark/>
              </w:tcPr>
              <w:p w14:paraId="79262D0F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14:paraId="489B8818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M. P. P. a. S. Choomchuay, “A computer aided diagnosis system for detection of lung nodules from series of CT slices,” in </w:t>
                </w:r>
                <w:r>
                  <w:rPr>
                    <w:i/>
                    <w:iCs/>
                    <w:noProof/>
                  </w:rPr>
                  <w:t>14th International Conference on Electrical Engineering/Electronics, Computer, Telecommunications and Information Technology (ECTI-CON)</w:t>
                </w:r>
                <w:r>
                  <w:rPr>
                    <w:noProof/>
                  </w:rPr>
                  <w:t xml:space="preserve">, Phuket, 2017. </w:t>
                </w:r>
              </w:p>
            </w:tc>
          </w:tr>
          <w:tr w:rsidR="002F34CC" w14:paraId="5FE5D3E5" w14:textId="77777777">
            <w:trPr>
              <w:divId w:val="1565721395"/>
              <w:tblCellSpacing w:w="15" w:type="dxa"/>
            </w:trPr>
            <w:tc>
              <w:tcPr>
                <w:tcW w:w="50" w:type="pct"/>
                <w:hideMark/>
              </w:tcPr>
              <w:p w14:paraId="2C8808E7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14:paraId="79CA45D4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F. B. S. A. F. a. M. B. A. K. AlZubaidi, “Computer aided diagnosis in digital pathology application: Review and perspective approach in lung cancer classification,” in </w:t>
                </w:r>
                <w:r>
                  <w:rPr>
                    <w:i/>
                    <w:iCs/>
                    <w:noProof/>
                  </w:rPr>
                  <w:t>2017 Annual Conference on New Trends in Information &amp; Communications Technology Applications (NTICT)</w:t>
                </w:r>
                <w:r>
                  <w:rPr>
                    <w:noProof/>
                  </w:rPr>
                  <w:t xml:space="preserve">, Baghdad, 2017. </w:t>
                </w:r>
              </w:p>
            </w:tc>
          </w:tr>
          <w:tr w:rsidR="002F34CC" w14:paraId="0EF07469" w14:textId="77777777">
            <w:trPr>
              <w:divId w:val="1565721395"/>
              <w:tblCellSpacing w:w="15" w:type="dxa"/>
            </w:trPr>
            <w:tc>
              <w:tcPr>
                <w:tcW w:w="50" w:type="pct"/>
                <w:hideMark/>
              </w:tcPr>
              <w:p w14:paraId="0EFED807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lastRenderedPageBreak/>
                  <w:t xml:space="preserve">[10] </w:t>
                </w:r>
              </w:p>
            </w:tc>
            <w:tc>
              <w:tcPr>
                <w:tcW w:w="0" w:type="auto"/>
                <w:hideMark/>
              </w:tcPr>
              <w:p w14:paraId="61B2443B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R. V. M. a. I. C. P. Raha, “Fully automated computer aided diagnosis system for classification of breast mass from ultrasound images,” in </w:t>
                </w:r>
                <w:r>
                  <w:rPr>
                    <w:i/>
                    <w:iCs/>
                    <w:noProof/>
                  </w:rPr>
                  <w:t>2017 International Conference on Wireless Communications, Signal Processing and Networking (WiSPNET)</w:t>
                </w:r>
                <w:r>
                  <w:rPr>
                    <w:noProof/>
                  </w:rPr>
                  <w:t xml:space="preserve">, Chennai, India, 2017. </w:t>
                </w:r>
              </w:p>
            </w:tc>
          </w:tr>
          <w:tr w:rsidR="002F34CC" w14:paraId="4AE72EED" w14:textId="77777777">
            <w:trPr>
              <w:divId w:val="1565721395"/>
              <w:tblCellSpacing w:w="15" w:type="dxa"/>
            </w:trPr>
            <w:tc>
              <w:tcPr>
                <w:tcW w:w="50" w:type="pct"/>
                <w:hideMark/>
              </w:tcPr>
              <w:p w14:paraId="39AEA5FA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[11] </w:t>
                </w:r>
              </w:p>
            </w:tc>
            <w:tc>
              <w:tcPr>
                <w:tcW w:w="0" w:type="auto"/>
                <w:hideMark/>
              </w:tcPr>
              <w:p w14:paraId="7C224CBF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F. M. B. D. a. S. R. V. Kumar, “A hybrid computer-aided diagnosis system for abnormality detection in mammograms,” in </w:t>
                </w:r>
                <w:r>
                  <w:rPr>
                    <w:i/>
                    <w:iCs/>
                    <w:noProof/>
                  </w:rPr>
                  <w:t>2017 2nd IEEE International Conference on Recent Trends in Electronics, Information &amp; Communication Technology (RTEICT)</w:t>
                </w:r>
                <w:r>
                  <w:rPr>
                    <w:noProof/>
                  </w:rPr>
                  <w:t xml:space="preserve">, Bangalore, 2017. </w:t>
                </w:r>
              </w:p>
            </w:tc>
          </w:tr>
          <w:tr w:rsidR="002F34CC" w14:paraId="53E03F10" w14:textId="77777777">
            <w:trPr>
              <w:divId w:val="1565721395"/>
              <w:tblCellSpacing w:w="15" w:type="dxa"/>
            </w:trPr>
            <w:tc>
              <w:tcPr>
                <w:tcW w:w="50" w:type="pct"/>
                <w:hideMark/>
              </w:tcPr>
              <w:p w14:paraId="22001789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[12] </w:t>
                </w:r>
              </w:p>
            </w:tc>
            <w:tc>
              <w:tcPr>
                <w:tcW w:w="0" w:type="auto"/>
                <w:hideMark/>
              </w:tcPr>
              <w:p w14:paraId="7893A9A6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W. |. W. H. Organization, “Who.int,” WHO | World Health Organization, [Online]. Available: http://www.who.int/diagnostic_imaging/imaging_modalities/dim_plain-radiography/en/. [Accessed 28 02 2018].</w:t>
                </w:r>
              </w:p>
            </w:tc>
          </w:tr>
          <w:tr w:rsidR="002F34CC" w14:paraId="64A59F97" w14:textId="77777777">
            <w:trPr>
              <w:divId w:val="1565721395"/>
              <w:tblCellSpacing w:w="15" w:type="dxa"/>
            </w:trPr>
            <w:tc>
              <w:tcPr>
                <w:tcW w:w="50" w:type="pct"/>
                <w:hideMark/>
              </w:tcPr>
              <w:p w14:paraId="5CE02918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[13] </w:t>
                </w:r>
              </w:p>
            </w:tc>
            <w:tc>
              <w:tcPr>
                <w:tcW w:w="0" w:type="auto"/>
                <w:hideMark/>
              </w:tcPr>
              <w:p w14:paraId="1E956738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“Computed Tomography (CT),” National Institute of Biomedical Imaging and Bioengineering, undated. [Online]. Available: https://www.nibib.nih.gov/science-education/science-topics/computed-tomography-ct. [Accessed 28 02 2018].</w:t>
                </w:r>
              </w:p>
            </w:tc>
          </w:tr>
          <w:tr w:rsidR="002F34CC" w14:paraId="392B2791" w14:textId="77777777">
            <w:trPr>
              <w:divId w:val="1565721395"/>
              <w:tblCellSpacing w:w="15" w:type="dxa"/>
            </w:trPr>
            <w:tc>
              <w:tcPr>
                <w:tcW w:w="50" w:type="pct"/>
                <w:hideMark/>
              </w:tcPr>
              <w:p w14:paraId="40E8524D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[14] </w:t>
                </w:r>
              </w:p>
            </w:tc>
            <w:tc>
              <w:tcPr>
                <w:tcW w:w="0" w:type="auto"/>
                <w:hideMark/>
              </w:tcPr>
              <w:p w14:paraId="2BAA23C6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M. Nadrljanski, “Attenuation coefficient | Radiology Reference Article | Radiopaedia.org,” Radiopaedia.org, [Online]. Available: https://radiopaedia.org/articles/attenuation-coefficient. [Accessed 28 02 2018].</w:t>
                </w:r>
              </w:p>
            </w:tc>
          </w:tr>
          <w:tr w:rsidR="002F34CC" w14:paraId="6881AA10" w14:textId="77777777">
            <w:trPr>
              <w:divId w:val="1565721395"/>
              <w:tblCellSpacing w:w="15" w:type="dxa"/>
            </w:trPr>
            <w:tc>
              <w:tcPr>
                <w:tcW w:w="50" w:type="pct"/>
                <w:hideMark/>
              </w:tcPr>
              <w:p w14:paraId="4799A7D6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[15] </w:t>
                </w:r>
              </w:p>
            </w:tc>
            <w:tc>
              <w:tcPr>
                <w:tcW w:w="0" w:type="auto"/>
                <w:hideMark/>
              </w:tcPr>
              <w:p w14:paraId="6CC8A57D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M. Nadrljanski, “Computed tomography | Radiology Reference Article | Radiopaedia.org,” Radiopaedia.org, undated. [Online]. Available: https://radiopaedia.org/articles/computed-tomography. [Accessed 28 02 2018].</w:t>
                </w:r>
              </w:p>
            </w:tc>
          </w:tr>
          <w:tr w:rsidR="002F34CC" w14:paraId="4F1B05AA" w14:textId="77777777">
            <w:trPr>
              <w:divId w:val="1565721395"/>
              <w:tblCellSpacing w:w="15" w:type="dxa"/>
            </w:trPr>
            <w:tc>
              <w:tcPr>
                <w:tcW w:w="50" w:type="pct"/>
                <w:hideMark/>
              </w:tcPr>
              <w:p w14:paraId="5166192E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[16] </w:t>
                </w:r>
              </w:p>
            </w:tc>
            <w:tc>
              <w:tcPr>
                <w:tcW w:w="0" w:type="auto"/>
                <w:hideMark/>
              </w:tcPr>
              <w:p w14:paraId="54E0CCBB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P. Sprawls, “CT Image Quality and Dose Management,” [Online]. Available: http://www.sprawls.org/resources/CTIQDM/. [Accessed 28 02 2018].</w:t>
                </w:r>
              </w:p>
            </w:tc>
          </w:tr>
          <w:tr w:rsidR="002F34CC" w14:paraId="75F2313B" w14:textId="77777777">
            <w:trPr>
              <w:divId w:val="1565721395"/>
              <w:tblCellSpacing w:w="15" w:type="dxa"/>
            </w:trPr>
            <w:tc>
              <w:tcPr>
                <w:tcW w:w="50" w:type="pct"/>
                <w:hideMark/>
              </w:tcPr>
              <w:p w14:paraId="5AB51B87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[17] </w:t>
                </w:r>
              </w:p>
            </w:tc>
            <w:tc>
              <w:tcPr>
                <w:tcW w:w="0" w:type="auto"/>
                <w:hideMark/>
              </w:tcPr>
              <w:p w14:paraId="70EE02E6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“Education. Whats an MRI,” Multiple-sclerosis-research.blogspot.com, 10 01 2015. [Online]. Available: http://multiple-sclerosis-research.blogspot.com/2015/01/education-whats-mri.html. [Accessed 28 02 2018].</w:t>
                </w:r>
              </w:p>
            </w:tc>
          </w:tr>
          <w:tr w:rsidR="002F34CC" w14:paraId="5E9A72D7" w14:textId="77777777">
            <w:trPr>
              <w:divId w:val="1565721395"/>
              <w:tblCellSpacing w:w="15" w:type="dxa"/>
            </w:trPr>
            <w:tc>
              <w:tcPr>
                <w:tcW w:w="50" w:type="pct"/>
                <w:hideMark/>
              </w:tcPr>
              <w:p w14:paraId="6757920D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lastRenderedPageBreak/>
                  <w:t xml:space="preserve">[18] </w:t>
                </w:r>
              </w:p>
            </w:tc>
            <w:tc>
              <w:tcPr>
                <w:tcW w:w="0" w:type="auto"/>
                <w:hideMark/>
              </w:tcPr>
              <w:p w14:paraId="258AF309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“Acute CT Brain - Mass effect,” Radiologymasterclass.co.uk, [Online]. Available: https://www.radiologymasterclass.co.uk/tutorials/ct/ct_acute_brain/ct_brain_mass_effect. [Accessed 28 02 2018].</w:t>
                </w:r>
              </w:p>
            </w:tc>
          </w:tr>
          <w:tr w:rsidR="002F34CC" w14:paraId="13C11A7B" w14:textId="77777777">
            <w:trPr>
              <w:divId w:val="1565721395"/>
              <w:tblCellSpacing w:w="15" w:type="dxa"/>
            </w:trPr>
            <w:tc>
              <w:tcPr>
                <w:tcW w:w="50" w:type="pct"/>
                <w:hideMark/>
              </w:tcPr>
              <w:p w14:paraId="66348263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[19] </w:t>
                </w:r>
              </w:p>
            </w:tc>
            <w:tc>
              <w:tcPr>
                <w:tcW w:w="0" w:type="auto"/>
                <w:hideMark/>
              </w:tcPr>
              <w:p w14:paraId="077AF978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F. Gaillard, “Intracranial haemorrhage | Radiology Reference Article | Radiopaedia.org,” Radiopaedia.org, [Online]. Available: https://radiopaedia.org/articles/intracranial-haemorrhage. [Accessed 28 02 2018].</w:t>
                </w:r>
              </w:p>
            </w:tc>
          </w:tr>
          <w:tr w:rsidR="002F34CC" w14:paraId="09CEE613" w14:textId="77777777">
            <w:trPr>
              <w:divId w:val="1565721395"/>
              <w:tblCellSpacing w:w="15" w:type="dxa"/>
            </w:trPr>
            <w:tc>
              <w:tcPr>
                <w:tcW w:w="50" w:type="pct"/>
                <w:hideMark/>
              </w:tcPr>
              <w:p w14:paraId="7221A8C3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[20] </w:t>
                </w:r>
              </w:p>
            </w:tc>
            <w:tc>
              <w:tcPr>
                <w:tcW w:w="0" w:type="auto"/>
                <w:hideMark/>
              </w:tcPr>
              <w:p w14:paraId="10543701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“Spontaneous Intracerebral Hemorrhage,” Clinical Gate, 03 12 2015. [Online]. Available: https://clinicalgate.com/spontaneous-intracerebral-hemorrhage/. [Accessed 28 02 2018].</w:t>
                </w:r>
              </w:p>
            </w:tc>
          </w:tr>
          <w:tr w:rsidR="002F34CC" w14:paraId="15446A70" w14:textId="77777777">
            <w:trPr>
              <w:divId w:val="1565721395"/>
              <w:tblCellSpacing w:w="15" w:type="dxa"/>
            </w:trPr>
            <w:tc>
              <w:tcPr>
                <w:tcW w:w="50" w:type="pct"/>
                <w:hideMark/>
              </w:tcPr>
              <w:p w14:paraId="615D3008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[21] </w:t>
                </w:r>
              </w:p>
            </w:tc>
            <w:tc>
              <w:tcPr>
                <w:tcW w:w="0" w:type="auto"/>
                <w:hideMark/>
              </w:tcPr>
              <w:p w14:paraId="4F088789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“Computed tomography,” TheFreeDictionary.com, [Online]. Available: https://medical-dictionary.thefreedictionary.com/Computed+tomography. [Accessed 28 02 2018].</w:t>
                </w:r>
              </w:p>
            </w:tc>
          </w:tr>
          <w:tr w:rsidR="002F34CC" w14:paraId="2A4C24C5" w14:textId="77777777">
            <w:trPr>
              <w:divId w:val="1565721395"/>
              <w:tblCellSpacing w:w="15" w:type="dxa"/>
            </w:trPr>
            <w:tc>
              <w:tcPr>
                <w:tcW w:w="50" w:type="pct"/>
                <w:hideMark/>
              </w:tcPr>
              <w:p w14:paraId="7CB41217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[22] </w:t>
                </w:r>
              </w:p>
            </w:tc>
            <w:tc>
              <w:tcPr>
                <w:tcW w:w="0" w:type="auto"/>
                <w:hideMark/>
              </w:tcPr>
              <w:p w14:paraId="23270088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“What is Machine Learning? A definition - Expert System,” Expertsystem.com, [Online]. Available: http://www.expertsystem.com/machine-learning-definition/. [Accessed 28 02 2018].</w:t>
                </w:r>
              </w:p>
            </w:tc>
          </w:tr>
          <w:tr w:rsidR="002F34CC" w14:paraId="23729F01" w14:textId="77777777">
            <w:trPr>
              <w:divId w:val="1565721395"/>
              <w:tblCellSpacing w:w="15" w:type="dxa"/>
            </w:trPr>
            <w:tc>
              <w:tcPr>
                <w:tcW w:w="50" w:type="pct"/>
                <w:hideMark/>
              </w:tcPr>
              <w:p w14:paraId="462B585B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[23] </w:t>
                </w:r>
              </w:p>
            </w:tc>
            <w:tc>
              <w:tcPr>
                <w:tcW w:w="0" w:type="auto"/>
                <w:hideMark/>
              </w:tcPr>
              <w:p w14:paraId="07E97D25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J. Brownlee, “Supervised and Unsupervised Machine Learning Algorithms - Machine Learning Mastery,” Machine Learning Mastery, [Online]. Available: https://machinelearningmastery.com/supervised-and-unsupervised-machine-learning-algorithms/. [Accessed 28 02 2018].</w:t>
                </w:r>
              </w:p>
            </w:tc>
          </w:tr>
          <w:tr w:rsidR="002F34CC" w14:paraId="7CD1D335" w14:textId="77777777">
            <w:trPr>
              <w:divId w:val="1565721395"/>
              <w:tblCellSpacing w:w="15" w:type="dxa"/>
            </w:trPr>
            <w:tc>
              <w:tcPr>
                <w:tcW w:w="50" w:type="pct"/>
                <w:hideMark/>
              </w:tcPr>
              <w:p w14:paraId="7F4AA36E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[24] </w:t>
                </w:r>
              </w:p>
            </w:tc>
            <w:tc>
              <w:tcPr>
                <w:tcW w:w="0" w:type="auto"/>
                <w:hideMark/>
              </w:tcPr>
              <w:p w14:paraId="6D6CAA65" w14:textId="77777777" w:rsidR="002F34CC" w:rsidRDefault="002F34C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N. T. N. U. Department of Computer Science and Information Engineering, “Classifier Training and Evaluation,” Department of Computer Science and Information Engineering, National Taiwan Normal University, Taiwan.</w:t>
                </w:r>
              </w:p>
            </w:tc>
          </w:tr>
        </w:tbl>
        <w:p w14:paraId="18A09576" w14:textId="77777777" w:rsidR="002F34CC" w:rsidRDefault="002F34CC">
          <w:pPr>
            <w:divId w:val="1565721395"/>
            <w:rPr>
              <w:rFonts w:eastAsia="Times New Roman"/>
              <w:noProof/>
            </w:rPr>
          </w:pPr>
        </w:p>
        <w:p w14:paraId="09FEDF41" w14:textId="141282AA" w:rsidR="002F34CC" w:rsidRDefault="002F34CC">
          <w:r>
            <w:rPr>
              <w:b/>
              <w:bCs/>
            </w:rPr>
            <w:fldChar w:fldCharType="end"/>
          </w:r>
        </w:p>
      </w:sdtContent>
    </w:sdt>
    <w:p w14:paraId="573998FF" w14:textId="73DCF845" w:rsidR="002F34CC" w:rsidRDefault="002F34CC"/>
    <w:p w14:paraId="3B050D38" w14:textId="6DBFC722" w:rsidR="008D3189" w:rsidRDefault="008D3189" w:rsidP="008D3189"/>
    <w:p w14:paraId="141F86B8" w14:textId="38CFEC08" w:rsidR="00C95783" w:rsidRDefault="00C95783" w:rsidP="00092537"/>
    <w:p w14:paraId="6BCE2F3B" w14:textId="0D6F39CA" w:rsidR="00C95783" w:rsidRDefault="00C95783" w:rsidP="00092537">
      <w:pPr>
        <w:pStyle w:val="Heading1"/>
      </w:pPr>
      <w:r>
        <w:lastRenderedPageBreak/>
        <w:t>appendices</w:t>
      </w:r>
    </w:p>
    <w:p w14:paraId="69B2DA57" w14:textId="26A3A952" w:rsidR="00C95783" w:rsidRDefault="00C95783" w:rsidP="00092537"/>
    <w:sectPr w:rsidR="00C95783" w:rsidSect="00C95783">
      <w:pgSz w:w="11906" w:h="16838"/>
      <w:pgMar w:top="1418" w:right="1418" w:bottom="1418" w:left="209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AA41A" w14:textId="77777777" w:rsidR="00A72F7A" w:rsidRDefault="00A72F7A" w:rsidP="0004583A">
      <w:pPr>
        <w:spacing w:after="0" w:line="240" w:lineRule="auto"/>
      </w:pPr>
      <w:r>
        <w:separator/>
      </w:r>
    </w:p>
  </w:endnote>
  <w:endnote w:type="continuationSeparator" w:id="0">
    <w:p w14:paraId="68060866" w14:textId="77777777" w:rsidR="00A72F7A" w:rsidRDefault="00A72F7A" w:rsidP="0004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AB328" w14:textId="77777777" w:rsidR="00A72F7A" w:rsidRDefault="00A72F7A" w:rsidP="0004583A">
      <w:pPr>
        <w:spacing w:after="0" w:line="240" w:lineRule="auto"/>
      </w:pPr>
      <w:r>
        <w:separator/>
      </w:r>
    </w:p>
  </w:footnote>
  <w:footnote w:type="continuationSeparator" w:id="0">
    <w:p w14:paraId="7A3F0075" w14:textId="77777777" w:rsidR="00A72F7A" w:rsidRDefault="00A72F7A" w:rsidP="00045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958C5"/>
    <w:multiLevelType w:val="multilevel"/>
    <w:tmpl w:val="1BA0407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6F9C1107"/>
    <w:multiLevelType w:val="hybridMultilevel"/>
    <w:tmpl w:val="E0B2CE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02E7F"/>
    <w:multiLevelType w:val="hybridMultilevel"/>
    <w:tmpl w:val="DF705C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43"/>
    <w:rsid w:val="0004583A"/>
    <w:rsid w:val="00086843"/>
    <w:rsid w:val="00092537"/>
    <w:rsid w:val="00122C2B"/>
    <w:rsid w:val="00181F30"/>
    <w:rsid w:val="001875AB"/>
    <w:rsid w:val="001C0A3B"/>
    <w:rsid w:val="00250495"/>
    <w:rsid w:val="00286D69"/>
    <w:rsid w:val="002B21EE"/>
    <w:rsid w:val="002F34CC"/>
    <w:rsid w:val="00533092"/>
    <w:rsid w:val="0057497A"/>
    <w:rsid w:val="005C058E"/>
    <w:rsid w:val="005C7D62"/>
    <w:rsid w:val="007465A7"/>
    <w:rsid w:val="007477C4"/>
    <w:rsid w:val="00886C11"/>
    <w:rsid w:val="008A417F"/>
    <w:rsid w:val="008D3189"/>
    <w:rsid w:val="008F06A1"/>
    <w:rsid w:val="00990DFE"/>
    <w:rsid w:val="00A104B6"/>
    <w:rsid w:val="00A72F7A"/>
    <w:rsid w:val="00BC25D3"/>
    <w:rsid w:val="00C93B10"/>
    <w:rsid w:val="00C95783"/>
    <w:rsid w:val="00E04B37"/>
    <w:rsid w:val="00F2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2A85"/>
  <w15:chartTrackingRefBased/>
  <w15:docId w15:val="{DCC22B03-0649-4A83-B7FE-F1982C6C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5A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4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06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504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746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BSh13</b:Tag>
    <b:SourceType>ConferenceProceedings</b:SourceType>
    <b:Guid>{E7C1468F-CAC4-449E-AC7F-695DC84DB9D0}</b:Guid>
    <b:Title>Automatic brain hemorrhage segmentation and classification in CT scan images</b:Title>
    <b:Year>2013</b:Year>
    <b:City>Zanjan</b:City>
    <b:Pages>467-471</b:Pages>
    <b:Author>
      <b:Author>
        <b:NameList>
          <b:Person>
            <b:Last>Pourghassem</b:Last>
            <b:First>B</b:First>
          </b:Person>
          <b:Person>
            <b:Last>Shahangian</b:Last>
            <b:First>H</b:First>
          </b:Person>
        </b:NameList>
      </b:Author>
    </b:Author>
    <b:ConferenceName>8th Iranian Conference on Machine Vision and Image Processing (MVIP)</b:ConferenceName>
    <b:RefOrder>1</b:RefOrder>
  </b:Source>
  <b:Source>
    <b:Tag>Nai11</b:Tag>
    <b:SourceType>JournalArticle</b:SourceType>
    <b:Guid>{6F71DA12-F18F-4348-A4E8-589FD7B978E5}</b:Guid>
    <b:Title>Intracranial Hemorrhage</b:Title>
    <b:Year>2011</b:Year>
    <b:JournalName>American Journal of Respiratory and Critical Care Medicine</b:JournalName>
    <b:Pages>998-1006</b:Pages>
    <b:Volume>184</b:Volume>
    <b:Issue>9</b:Issue>
    <b:Author>
      <b:Author>
        <b:NameList>
          <b:Person>
            <b:Last>Naidech</b:Last>
            <b:First>Andrew M.</b:First>
          </b:Person>
        </b:NameList>
      </b:Author>
    </b:Author>
    <b:RefOrder>2</b:RefOrder>
  </b:Source>
  <b:Source>
    <b:Tag>Sha14</b:Tag>
    <b:SourceType>JournalArticle</b:SourceType>
    <b:Guid>{DB70C506-3DA9-4FF2-B934-62AE509EC42D}</b:Guid>
    <b:Title>Classification of hematomas in brain CT images using neural network</b:Title>
    <b:JournalName>International Conference on Issues and Challenges in Intelligent Computing Techniques (ICICT)</b:JournalName>
    <b:Year>2014</b:Year>
    <b:Pages>41-46</b:Pages>
    <b:Author>
      <b:Author>
        <b:NameList>
          <b:Person>
            <b:Last>Sharma</b:Last>
            <b:First>B</b:First>
          </b:Person>
          <b:Person>
            <b:Last>Venugopalan</b:Last>
            <b:First>K</b:First>
          </b:Person>
        </b:NameList>
      </b:Author>
    </b:Author>
    <b:ConferenceName>International Conference on Issues and Challenges in Intelligent Computing Techniques (ICICT)</b:ConferenceName>
    <b:RefOrder>3</b:RefOrder>
  </b:Source>
  <b:Source>
    <b:Tag>Arm09</b:Tag>
    <b:SourceType>Book</b:SourceType>
    <b:Guid>{D994FAE9-4551-4C57-98CF-8824CA2F3530}</b:Guid>
    <b:Title>Diagnostic imaging</b:Title>
    <b:Year>2009</b:Year>
    <b:Author>
      <b:Author>
        <b:NameList>
          <b:Person>
            <b:Last>Armstrong</b:Last>
            <b:First>Peter</b:First>
          </b:Person>
        </b:NameList>
      </b:Author>
    </b:Author>
    <b:Publisher>Blackwell</b:Publisher>
    <b:Edition>6th edition</b:Edition>
    <b:YearAccessed>2018</b:YearAccessed>
    <b:MonthAccessed>02</b:MonthAccessed>
    <b:DayAccessed>24</b:DayAccessed>
    <b:RefOrder>4</b:RefOrder>
  </b:Source>
  <b:Source>
    <b:Tag>Gai18</b:Tag>
    <b:SourceType>InternetSite</b:SourceType>
    <b:Guid>{2BECE3BD-F56B-40F2-B09D-41764A9F6B57}</b:Guid>
    <b:Title>Subdural haemorrhage | Radiology Reference Article | Radiopaedia.org</b:Title>
    <b:Year>2018</b:Year>
    <b:Author>
      <b:Author>
        <b:NameList>
          <b:Person>
            <b:Last>Gaillard</b:Last>
            <b:First>Frank</b:First>
          </b:Person>
        </b:NameList>
      </b:Author>
    </b:Author>
    <b:ProductionCompany>radiopedia.org</b:ProductionCompany>
    <b:DayAccessed>24/02/2018</b:DayAccessed>
    <b:URL>https://radiopaedia.org/articles/subdural-haemorrhage</b:URL>
    <b:RefOrder>5</b:RefOrder>
  </b:Source>
  <b:Source>
    <b:Tag>Gal18</b:Tag>
    <b:SourceType>InternetSite</b:SourceType>
    <b:Guid>{E55B256D-45BA-41DD-AF5C-1124D0F9C7C7}</b:Guid>
    <b:Author>
      <b:Author>
        <b:NameList>
          <b:Person>
            <b:Last>Galliard</b:Last>
            <b:First>Frank</b:First>
          </b:Person>
        </b:NameList>
      </b:Author>
    </b:Author>
    <b:Title>Extradural haemorrhage | Radiology Reference Article | Radiopaedia.org</b:Title>
    <b:ProductionCompany>Radiopaedia.org</b:ProductionCompany>
    <b:Year>2018</b:Year>
    <b:YearAccessed>2018</b:YearAccessed>
    <b:MonthAccessed>02</b:MonthAccessed>
    <b:DayAccessed>24</b:DayAccessed>
    <b:URL>https://radiopaedia.org/articles/extradural-haemorrhage</b:URL>
    <b:RefOrder>6</b:RefOrder>
  </b:Source>
  <b:Source>
    <b:Tag>Doi07</b:Tag>
    <b:SourceType>JournalArticle</b:SourceType>
    <b:Guid>{332AC19F-81A7-4669-BA4C-55838243EB5D}</b:Guid>
    <b:Title>Computer-aided diagnosis in medical imaging: Historical review, current status and future potential</b:Title>
    <b:Year>2007</b:Year>
    <b:JournalName>Computerized Medical Imaging and Graphics</b:JournalName>
    <b:Pages>198-211</b:Pages>
    <b:Volume>31</b:Volume>
    <b:Issue>4-5</b:Issue>
    <b:Author>
      <b:Author>
        <b:NameList>
          <b:Person>
            <b:Last>Doi</b:Last>
            <b:First>Kunio</b:First>
          </b:Person>
        </b:NameList>
      </b:Author>
    </b:Author>
    <b:RefOrder>7</b:RefOrder>
  </b:Source>
  <b:Source>
    <b:Tag>Cho17</b:Tag>
    <b:SourceType>ConferenceProceedings</b:SourceType>
    <b:Guid>{4C329767-A345-44FB-AF54-2827F6FAD623}</b:Guid>
    <b:Author>
      <b:Author>
        <b:NameList>
          <b:Person>
            <b:Last>Choomchuay</b:Last>
            <b:First>M.</b:First>
            <b:Middle>P. Paing and S.</b:Middle>
          </b:Person>
        </b:NameList>
      </b:Author>
    </b:Author>
    <b:Title>A computer aided diagnosis system for detection of lung nodules from series of CT slices</b:Title>
    <b:Year>2017</b:Year>
    <b:City>Phuket</b:City>
    <b:Pages>302-305</b:Pages>
    <b:ConferenceName>14th International Conference on Electrical Engineering/Electronics, Computer, Telecommunications and Information Technology (ECTI-CON)</b:ConferenceName>
    <b:URL>http://ieeexplore.ieee.org.ejournals.um.edu.mt/stamp/stamp.jsp?tp=&amp;arnumber=8096233&amp;isnumber=8096154</b:URL>
    <b:DOI>10.1109/ECTICon.2017.8096233</b:DOI>
    <b:RefOrder>8</b:RefOrder>
  </b:Source>
  <b:Source>
    <b:Tag>AKA17</b:Tag>
    <b:SourceType>ConferenceProceedings</b:SourceType>
    <b:Guid>{B73652C9-2CC9-48B3-A771-50C3E2AA2CC1}</b:Guid>
    <b:Author>
      <b:Author>
        <b:NameList>
          <b:Person>
            <b:Last>A. K. AlZubaidi</b:Last>
            <b:First>F.</b:First>
            <b:Middle>B. Sideseq, A. Faeq and M. Basil</b:Middle>
          </b:Person>
        </b:NameList>
      </b:Author>
    </b:Author>
    <b:Title>Computer aided diagnosis in digital pathology application: Review and perspective approach in lung cancer classification</b:Title>
    <b:Year>2017</b:Year>
    <b:ConferenceName>2017 Annual Conference on New Trends in Information &amp; Communications Technology Applications (NTICT)</b:ConferenceName>
    <b:City>Baghdad</b:City>
    <b:Pages>219-224</b:Pages>
    <b:URL>http://ieeexplore.ieee.org.ejournals.um.edu.mt/stamp/stamp.jsp?tp=&amp;arnumber=7976109&amp;isnumber=7976095</b:URL>
    <b:DOI>10.1109/NTICT.2017.7976109</b:DOI>
    <b:RefOrder>9</b:RefOrder>
  </b:Source>
  <b:Source>
    <b:Tag>PRa17</b:Tag>
    <b:SourceType>ConferenceProceedings</b:SourceType>
    <b:Guid>{EFC86C00-EAB4-428A-BED0-17DFC57CDFFC}</b:Guid>
    <b:Author>
      <b:Author>
        <b:NameList>
          <b:Person>
            <b:Last>P. Raha</b:Last>
            <b:First>R.</b:First>
            <b:Middle>V. Menon and I. Chakrabarti</b:Middle>
          </b:Person>
        </b:NameList>
      </b:Author>
    </b:Author>
    <b:Title>Fully automated computer aided diagnosis system for classification of breast mass from ultrasound images</b:Title>
    <b:Year>2017</b:Year>
    <b:ConferenceName>2017 International Conference on Wireless Communications, Signal Processing and Networking (WiSPNET)</b:ConferenceName>
    <b:City>Chennai, India</b:City>
    <b:Pages>48-51</b:Pages>
    <b:URL>http://ieeexplore.ieee.org.ejournals.um.edu.mt/stamp/stamp.jsp?tp=&amp;arnumber=8299717&amp;isnumber=8299705</b:URL>
    <b:DOI>10.1109/WiSPNET.2017.8299717</b:DOI>
    <b:RefOrder>10</b:RefOrder>
  </b:Source>
  <b:Source>
    <b:Tag>VKu17</b:Tag>
    <b:SourceType>ConferenceProceedings</b:SourceType>
    <b:Guid>{15520676-9399-45D6-BB6B-D085E790FB0E}</b:Guid>
    <b:Author>
      <b:Author>
        <b:NameList>
          <b:Person>
            <b:Last>V. Kumar</b:Last>
            <b:First>F.</b:First>
            <b:Middle>Mohanty, B. Dash and S. Rup</b:Middle>
          </b:Person>
        </b:NameList>
      </b:Author>
    </b:Author>
    <b:Title>A hybrid computer-aided diagnosis system for abnormality detection in mammograms</b:Title>
    <b:Year>2017</b:Year>
    <b:ConferenceName>2017 2nd IEEE International Conference on Recent Trends in Electronics, Information &amp; Communication Technology (RTEICT)</b:ConferenceName>
    <b:City>Bangalore</b:City>
    <b:Pages>496-500</b:Pages>
    <b:URL>http://ieeexplore.ieee.org.ejournals.um.edu.mt/stamp/stamp.jsp?tp=&amp;arnumber=8256646&amp;isnumber=8256532</b:URL>
    <b:DOI>10.1109/RTEICT.2017.8256646</b:DOI>
    <b:RefOrder>11</b:RefOrder>
  </b:Source>
  <b:Source>
    <b:Tag>WHO18</b:Tag>
    <b:SourceType>InternetSite</b:SourceType>
    <b:Guid>{27A9601C-2224-45D1-A468-B72A0EC62E6D}</b:Guid>
    <b:Title>Who.int</b:Title>
    <b:Author>
      <b:Author>
        <b:NameList>
          <b:Person>
            <b:Last>Organization</b:Last>
            <b:First>WHO</b:First>
            <b:Middle>| World Health</b:Middle>
          </b:Person>
        </b:NameList>
      </b:Author>
    </b:Author>
    <b:ProductionCompany>WHO | World Health Organization</b:ProductionCompany>
    <b:YearAccessed>2018</b:YearAccessed>
    <b:MonthAccessed>02</b:MonthAccessed>
    <b:DayAccessed>28</b:DayAccessed>
    <b:URL>http://www.who.int/diagnostic_imaging/imaging_modalities/dim_plain-radiography/en/</b:URL>
    <b:RefOrder>12</b:RefOrder>
  </b:Source>
  <b:Source>
    <b:Tag>Comed</b:Tag>
    <b:SourceType>InternetSite</b:SourceType>
    <b:Guid>{5681334A-9616-46FC-B16A-F0BEBA38171D}</b:Guid>
    <b:Title>Computed Tomography (CT)</b:Title>
    <b:ProductionCompany>National Institute of Biomedical Imaging and Bioengineering</b:ProductionCompany>
    <b:Year>undated</b:Year>
    <b:YearAccessed>2018</b:YearAccessed>
    <b:MonthAccessed>02</b:MonthAccessed>
    <b:DayAccessed>28</b:DayAccessed>
    <b:URL>https://www.nibib.nih.gov/science-education/science-topics/computed-tomography-ct</b:URL>
    <b:RefOrder>13</b:RefOrder>
  </b:Source>
  <b:Source>
    <b:Tag>Mir18</b:Tag>
    <b:SourceType>InternetSite</b:SourceType>
    <b:Guid>{32B0FBCE-F6EA-417B-AE51-4E7A98EE7693}</b:Guid>
    <b:Author>
      <b:Author>
        <b:NameList>
          <b:Person>
            <b:Last>Nadrljanski</b:Last>
            <b:First>Mirjan</b:First>
          </b:Person>
        </b:NameList>
      </b:Author>
    </b:Author>
    <b:Title>Attenuation coefficient | Radiology Reference Article | Radiopaedia.org</b:Title>
    <b:ProductionCompany>Radiopaedia.org</b:ProductionCompany>
    <b:YearAccessed>2018</b:YearAccessed>
    <b:MonthAccessed>02</b:MonthAccessed>
    <b:DayAccessed>28</b:DayAccessed>
    <b:URL>https://radiopaedia.org/articles/attenuation-coefficient</b:URL>
    <b:RefOrder>14</b:RefOrder>
  </b:Source>
  <b:Source>
    <b:Tag>Mired</b:Tag>
    <b:SourceType>InternetSite</b:SourceType>
    <b:Guid>{13C22272-C8B5-475D-952F-F3D3D34C7161}</b:Guid>
    <b:Author>
      <b:Author>
        <b:NameList>
          <b:Person>
            <b:Last>Nadrljanski</b:Last>
            <b:First>Mirjan</b:First>
          </b:Person>
        </b:NameList>
      </b:Author>
    </b:Author>
    <b:Title>Computed tomography | Radiology Reference Article | Radiopaedia.org</b:Title>
    <b:ProductionCompany>Radiopaedia.org</b:ProductionCompany>
    <b:Year>undated</b:Year>
    <b:YearAccessed>2018</b:YearAccessed>
    <b:MonthAccessed>02</b:MonthAccessed>
    <b:DayAccessed>28</b:DayAccessed>
    <b:URL>https://radiopaedia.org/articles/computed-tomography</b:URL>
    <b:RefOrder>15</b:RefOrder>
  </b:Source>
  <b:Source>
    <b:Tag>Per18</b:Tag>
    <b:SourceType>InternetSite</b:SourceType>
    <b:Guid>{7E8B3325-2F35-4131-8B5A-B41127C5CBA6}</b:Guid>
    <b:Author>
      <b:Author>
        <b:NameList>
          <b:Person>
            <b:Last>Sprawls</b:Last>
            <b:First>Perry</b:First>
          </b:Person>
        </b:NameList>
      </b:Author>
    </b:Author>
    <b:Title>CT Image Quality and Dose Management</b:Title>
    <b:YearAccessed>2018</b:YearAccessed>
    <b:MonthAccessed>02</b:MonthAccessed>
    <b:DayAccessed>28</b:DayAccessed>
    <b:URL>http://www.sprawls.org/resources/CTIQDM/</b:URL>
    <b:RefOrder>16</b:RefOrder>
  </b:Source>
  <b:Source>
    <b:Tag>Edu15</b:Tag>
    <b:SourceType>InternetSite</b:SourceType>
    <b:Guid>{00F9A1C9-C020-4408-BD89-6EB8B91CD99C}</b:Guid>
    <b:Title>Education. Whats an MRI</b:Title>
    <b:ProductionCompany>Multiple-sclerosis-research.blogspot.com</b:ProductionCompany>
    <b:Year>2015</b:Year>
    <b:Month>01</b:Month>
    <b:Day>10</b:Day>
    <b:YearAccessed>2018</b:YearAccessed>
    <b:MonthAccessed>02</b:MonthAccessed>
    <b:DayAccessed>28</b:DayAccessed>
    <b:URL>http://multiple-sclerosis-research.blogspot.com/2015/01/education-whats-mri.html</b:URL>
    <b:RefOrder>17</b:RefOrder>
  </b:Source>
  <b:Source>
    <b:Tag>Acu18</b:Tag>
    <b:SourceType>InternetSite</b:SourceType>
    <b:Guid>{2B380F7B-7CB9-41EE-B013-B379291117DE}</b:Guid>
    <b:Title>Acute CT Brain - Mass effect</b:Title>
    <b:ProductionCompany>Radiologymasterclass.co.uk</b:ProductionCompany>
    <b:YearAccessed>2018</b:YearAccessed>
    <b:MonthAccessed>02</b:MonthAccessed>
    <b:DayAccessed>28</b:DayAccessed>
    <b:URL>https://www.radiologymasterclass.co.uk/tutorials/ct/ct_acute_brain/ct_brain_mass_effect</b:URL>
    <b:RefOrder>18</b:RefOrder>
  </b:Source>
  <b:Source>
    <b:Tag>Fra18</b:Tag>
    <b:SourceType>InternetSite</b:SourceType>
    <b:Guid>{88E998FE-0D80-4FCC-8352-FC2903CE390E}</b:Guid>
    <b:Author>
      <b:Author>
        <b:NameList>
          <b:Person>
            <b:Last>Gaillard</b:Last>
            <b:First>Frank</b:First>
          </b:Person>
        </b:NameList>
      </b:Author>
    </b:Author>
    <b:Title>Intracranial haemorrhage | Radiology Reference Article | Radiopaedia.org</b:Title>
    <b:ProductionCompany>Radiopaedia.org</b:ProductionCompany>
    <b:YearAccessed>2018</b:YearAccessed>
    <b:MonthAccessed>02</b:MonthAccessed>
    <b:DayAccessed>28</b:DayAccessed>
    <b:URL>https://radiopaedia.org/articles/intracranial-haemorrhage</b:URL>
    <b:RefOrder>19</b:RefOrder>
  </b:Source>
  <b:Source>
    <b:Tag>Spo15</b:Tag>
    <b:SourceType>InternetSite</b:SourceType>
    <b:Guid>{8CE6FE97-F5AB-4B31-A386-2B4F03DC474F}</b:Guid>
    <b:Title>Spontaneous Intracerebral Hemorrhage</b:Title>
    <b:ProductionCompany>Clinical Gate</b:ProductionCompany>
    <b:Year>2015</b:Year>
    <b:Month>12</b:Month>
    <b:Day>03</b:Day>
    <b:YearAccessed>2018</b:YearAccessed>
    <b:MonthAccessed>02</b:MonthAccessed>
    <b:DayAccessed>28</b:DayAccessed>
    <b:URL>https://clinicalgate.com/spontaneous-intracerebral-hemorrhage/</b:URL>
    <b:RefOrder>20</b:RefOrder>
  </b:Source>
  <b:Source>
    <b:Tag>Com18</b:Tag>
    <b:SourceType>InternetSite</b:SourceType>
    <b:Guid>{0F62015B-1F49-4407-ACBB-0A4DC8AA5349}</b:Guid>
    <b:Title>Computed tomography</b:Title>
    <b:ProductionCompany>TheFreeDictionary.com</b:ProductionCompany>
    <b:YearAccessed>2018</b:YearAccessed>
    <b:MonthAccessed>02</b:MonthAccessed>
    <b:DayAccessed>28</b:DayAccessed>
    <b:URL>https://medical-dictionary.thefreedictionary.com/Computed+tomography</b:URL>
    <b:RefOrder>21</b:RefOrder>
  </b:Source>
  <b:Source>
    <b:Tag>Wha18</b:Tag>
    <b:SourceType>InternetSite</b:SourceType>
    <b:Guid>{07092D72-DE73-481E-B10C-2D4C7CC095F4}</b:Guid>
    <b:Title>What is Machine Learning? A definition - Expert System</b:Title>
    <b:ProductionCompany>Expertsystem.com</b:ProductionCompany>
    <b:YearAccessed>2018</b:YearAccessed>
    <b:MonthAccessed>02</b:MonthAccessed>
    <b:DayAccessed>28</b:DayAccessed>
    <b:URL>http://www.expertsystem.com/machine-learning-definition/</b:URL>
    <b:RefOrder>22</b:RefOrder>
  </b:Source>
  <b:Source>
    <b:Tag>Jas18</b:Tag>
    <b:SourceType>InternetSite</b:SourceType>
    <b:Guid>{DE2B78B9-BAB4-4C82-9E79-DAE502EC0C6D}</b:Guid>
    <b:Title>Supervised and Unsupervised Machine Learning Algorithms - Machine Learning Mastery</b:Title>
    <b:Author>
      <b:Author>
        <b:NameList>
          <b:Person>
            <b:Last>Brownlee</b:Last>
            <b:First>Jason</b:First>
          </b:Person>
        </b:NameList>
      </b:Author>
    </b:Author>
    <b:ProductionCompany>Machine Learning Mastery</b:ProductionCompany>
    <b:YearAccessed>2018</b:YearAccessed>
    <b:MonthAccessed>02</b:MonthAccessed>
    <b:DayAccessed>28</b:DayAccessed>
    <b:URL>https://machinelearningmastery.com/supervised-and-unsupervised-machine-learning-algorithms/</b:URL>
    <b:RefOrder>23</b:RefOrder>
  </b:Source>
  <b:Source>
    <b:Tag>Dep</b:Tag>
    <b:SourceType>ElectronicSource</b:SourceType>
    <b:Guid>{5E428268-52A3-42C3-A07F-04A678C5CC83}</b:Guid>
    <b:Title>Classifier Training and Evaluation</b:Title>
    <b:URL>http://www.csie.ntnu.edu.tw/~bbailey/ClassifTrainingEval.pdf</b:URL>
    <b:City>Taiwan</b:City>
    <b:Publisher>Department of Computer Science and Information Engineering, National Taiwan Normal University</b:Publisher>
    <b:Author>
      <b:Author>
        <b:NameList>
          <b:Person>
            <b:Last>Department of Computer Science and Information Engineering</b:Last>
            <b:First>National</b:First>
            <b:Middle>Taiwan Normal University</b:Middle>
          </b:Person>
        </b:NameList>
      </b:Author>
    </b:Author>
    <b:RefOrder>24</b:RefOrder>
  </b:Source>
  <b:Source xmlns:b="http://schemas.openxmlformats.org/officeDocument/2006/bibliography" xmlns="http://schemas.openxmlformats.org/officeDocument/2006/bibliography">
    <b:Tag>Placeholder1</b:Tag>
    <b:RefOrder>25</b:RefOrder>
  </b:Source>
</b:Sources>
</file>

<file path=customXml/itemProps1.xml><?xml version="1.0" encoding="utf-8"?>
<ds:datastoreItem xmlns:ds="http://schemas.openxmlformats.org/officeDocument/2006/customXml" ds:itemID="{96786534-458D-47EE-8600-540A29106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19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sant</dc:creator>
  <cp:keywords/>
  <dc:description/>
  <cp:lastModifiedBy>kirsty sant</cp:lastModifiedBy>
  <cp:revision>1</cp:revision>
  <dcterms:created xsi:type="dcterms:W3CDTF">2018-04-14T09:02:00Z</dcterms:created>
  <dcterms:modified xsi:type="dcterms:W3CDTF">2018-04-14T11:00:00Z</dcterms:modified>
</cp:coreProperties>
</file>