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External Links: 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https://acqnotes.com/acqnote/careerfields/validation-and-verification#:~:text=Validation%20is%20a%20quality%20control,method%20primarily%20used%20in%20Validation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https://acqnotes.com/acqnote/tasks/step-5-verify-validate-requirements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https://acqnotes.com/acqnote/careerfields/test-and-evaluation-overview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https://acqnotes.com/acqnote/careerfields/test-and-evaluation-strategy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https://www.mitre.org/publications/systems-engineering-guide/se-lifecycle-building-blocks/test-and-evaluation/verification-and-validation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https://www.mitre.org/publications/systems-engineering-guide/se-lifecycle-building-blocks/test-and-evaluation/create-and-assess-test-and-evaluation-strategies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New Links</w:t>
      </w:r>
    </w:p>
    <w:p w:rsidR="00000000" w:rsidDel="00000000" w:rsidP="00000000" w:rsidRDefault="00000000" w:rsidRPr="00000000" w14:paraId="0000000F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https://faculty-web.msoe.edu/prust/EESeniorDesign/10%20Subsystem%20Test%20Plan,%20Results%20Report,%20and%20Demo.pdf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https://acqnotes.com/acqnote/careerfields/verification-process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Validation:</w:t>
      </w:r>
      <w:r w:rsidDel="00000000" w:rsidR="00000000" w:rsidRPr="00000000">
        <w:rPr>
          <w:rtl w:val="0"/>
        </w:rPr>
        <w:t xml:space="preserve"> “Verification against customer needs and wishes”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set of requirements is correct, complete, and consistent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model can be created that satisfies the requirements, and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real-world solution can be built and tested to prove it satisfies the requirements 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Meets the stakeholder requirements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Verification:</w:t>
      </w:r>
      <w:r w:rsidDel="00000000" w:rsidR="00000000" w:rsidRPr="00000000">
        <w:rPr>
          <w:rtl w:val="0"/>
        </w:rPr>
        <w:t xml:space="preserve"> “Checking performance against requirements”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Logical argument  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Inspection 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Modeling and Simulation  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Analysis 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Expert Review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Test and Evaluation (T&amp;E)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Demonstration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Quality Control: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Checklist Book: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4735684" cy="2953750"/>
            <wp:effectExtent b="0" l="0" r="0" t="0"/>
            <wp:docPr id="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5684" cy="295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Vee Model: 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General: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4663883" cy="2723074"/>
            <wp:effectExtent b="0" l="0" r="0" t="0"/>
            <wp:docPr id="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3883" cy="27230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Testing: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4316125" cy="3824288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6125" cy="3824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Comparison Current vs Redesigned: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OEE:  based on given data calculate current OEE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Test: Measure cycle time, calculate new OEE ???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019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70200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Unit Testing:</w:t>
      </w:r>
      <w:r w:rsidDel="00000000" w:rsidR="00000000" w:rsidRPr="00000000">
        <w:rPr>
          <w:sz w:val="24"/>
          <w:szCs w:val="24"/>
          <w:rtl w:val="0"/>
        </w:rPr>
        <w:t xml:space="preserve"> Subsystem testing 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Integration Testing:</w:t>
      </w:r>
      <w:r w:rsidDel="00000000" w:rsidR="00000000" w:rsidRPr="00000000">
        <w:rPr>
          <w:sz w:val="24"/>
          <w:szCs w:val="24"/>
          <w:rtl w:val="0"/>
        </w:rPr>
        <w:t xml:space="preserve"> Testing the interfaces 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 Testing: </w:t>
      </w:r>
      <w:r w:rsidDel="00000000" w:rsidR="00000000" w:rsidRPr="00000000">
        <w:rPr>
          <w:sz w:val="24"/>
          <w:szCs w:val="24"/>
          <w:rtl w:val="0"/>
        </w:rPr>
        <w:t xml:space="preserve">Testing the performance of the entire system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6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5"/>
        <w:gridCol w:w="2655"/>
        <w:gridCol w:w="2700"/>
        <w:gridCol w:w="2655"/>
        <w:tblGridChange w:id="0">
          <w:tblGrid>
            <w:gridCol w:w="2655"/>
            <w:gridCol w:w="2655"/>
            <w:gridCol w:w="2700"/>
            <w:gridCol w:w="26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Stakeholder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Key Driver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KPI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Verification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Etone Enterprises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1.1 Efficiency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1.2 Financial Forecast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1.3 Floorplan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1.4 Production Quality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1.5 Order Delivery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1.1.1 </w:t>
            </w:r>
            <w:r w:rsidDel="00000000" w:rsidR="00000000" w:rsidRPr="00000000">
              <w:rPr>
                <w:rtl w:val="0"/>
              </w:rPr>
              <w:t xml:space="preserve">OEE &gt;= 90% overall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1.1.2  less than r% wasted product and material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1.2.1 </w:t>
            </w:r>
            <w:r w:rsidDel="00000000" w:rsidR="00000000" w:rsidRPr="00000000">
              <w:rPr>
                <w:rtl w:val="0"/>
              </w:rPr>
              <w:t xml:space="preserve">Cost of new machinery required less than x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1.2.2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Should reach the breakeven point in x years 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1.3.1 </w:t>
            </w:r>
            <w:r w:rsidDel="00000000" w:rsidR="00000000" w:rsidRPr="00000000">
              <w:rPr>
                <w:rtl w:val="0"/>
              </w:rPr>
              <w:t xml:space="preserve">maximum walking distance x m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1.3.2 safety exits at least 0.7 m wide 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1.3.3product_transit_time/production_time &lt; layout_eff %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1.4.1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Cpk &gt; 1.5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1.5.1 </w:t>
            </w:r>
            <w:r w:rsidDel="00000000" w:rsidR="00000000" w:rsidRPr="00000000">
              <w:rPr>
                <w:rtl w:val="0"/>
              </w:rPr>
              <w:t xml:space="preserve">Safety Stock: &lt; n %, not more than n % of the ordered raw materials is unused 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All Customers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2.1 Order Delivery 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2.2 Product Quality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2.1.1 OEE &gt;= 90% overall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2.1.2 </w:t>
            </w:r>
            <w:r w:rsidDel="00000000" w:rsidR="00000000" w:rsidRPr="00000000">
              <w:rPr>
                <w:rtl w:val="0"/>
              </w:rPr>
              <w:t xml:space="preserve">Safety Stock: &lt; n %, not more than n % of the ordered raw materials is unused 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2.2.1 number of defective products per batch is less than x products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Port of Ashdod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3.1 FEM Analysis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3.1.1</w:t>
            </w:r>
            <w:r w:rsidDel="00000000" w:rsidR="00000000" w:rsidRPr="00000000">
              <w:rPr>
                <w:rtl w:val="0"/>
              </w:rPr>
              <w:t xml:space="preserve"> horizontal displacement of boom tip &lt;= 4mm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Investors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4.1 Financial Forecast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4.2 Efficiency 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4.3 Production Quality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4.1.1  Cost of new machinery required less than x 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4.1.2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Should reach the breakeven point in x years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4.2.1 </w:t>
            </w:r>
            <w:r w:rsidDel="00000000" w:rsidR="00000000" w:rsidRPr="00000000">
              <w:rPr>
                <w:rtl w:val="0"/>
              </w:rPr>
              <w:t xml:space="preserve">OEE &gt;= 90% overall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4.2.2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less than r% wasted product and material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4.3.1 </w:t>
            </w:r>
            <w:r w:rsidDel="00000000" w:rsidR="00000000" w:rsidRPr="00000000">
              <w:rPr>
                <w:rtl w:val="0"/>
              </w:rPr>
              <w:t xml:space="preserve">Cpk &gt; 1.5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Governments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5.1 Law Compliance 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5.2 Sustainability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5.1.1 Standard working hours 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5.1.2 Minimum wage  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5.1.3 S</w:t>
            </w:r>
            <w:r w:rsidDel="00000000" w:rsidR="00000000" w:rsidRPr="00000000">
              <w:rPr>
                <w:rtl w:val="0"/>
              </w:rPr>
              <w:t xml:space="preserve">afety exits at least 0.7 m wide 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5.2.1 </w:t>
            </w:r>
            <w:r w:rsidDel="00000000" w:rsidR="00000000" w:rsidRPr="00000000">
              <w:rPr>
                <w:rtl w:val="0"/>
              </w:rPr>
              <w:t xml:space="preserve">Material Usage Efficiency: less than 5% wasted product and material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Suppliers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6.1 Raw Material Order Pattern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6.1.1 </w:t>
            </w:r>
            <w:r w:rsidDel="00000000" w:rsidR="00000000" w:rsidRPr="00000000">
              <w:rPr>
                <w:rtl w:val="0"/>
              </w:rPr>
              <w:t xml:space="preserve">regular and reliable raw material order patterns with a &lt;10% variation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/>
        <w:drawing>
          <wp:inline distB="114300" distT="114300" distL="114300" distR="114300">
            <wp:extent cx="6195297" cy="2700514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5297" cy="27005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mitre.org/publications/systems-engineering-guide/se-lifecycle-building-blocks/test-and-evaluation/create-and-assess-test-and-evaluation-strategies" TargetMode="External"/><Relationship Id="rId10" Type="http://schemas.openxmlformats.org/officeDocument/2006/relationships/hyperlink" Target="https://www.mitre.org/publications/systems-engineering-guide/se-lifecycle-building-blocks/test-and-evaluation/verification-and-validation" TargetMode="External"/><Relationship Id="rId13" Type="http://schemas.openxmlformats.org/officeDocument/2006/relationships/image" Target="media/image6.jpg"/><Relationship Id="rId12" Type="http://schemas.openxmlformats.org/officeDocument/2006/relationships/hyperlink" Target="https://faculty-web.msoe.edu/prust/EESeniorDesign/10%20Subsystem%20Test%20Plan,%20Results%20Report,%20and%20Demo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cqnotes.com/acqnote/careerfields/test-and-evaluation-strategy" TargetMode="External"/><Relationship Id="rId15" Type="http://schemas.openxmlformats.org/officeDocument/2006/relationships/image" Target="media/image2.jpg"/><Relationship Id="rId14" Type="http://schemas.openxmlformats.org/officeDocument/2006/relationships/image" Target="media/image4.jpg"/><Relationship Id="rId17" Type="http://schemas.openxmlformats.org/officeDocument/2006/relationships/image" Target="media/image5.jpg"/><Relationship Id="rId16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hyperlink" Target="https://acqnotes.com/acqnote/careerfields/validation-and-verification#:~:text=Validation%20is%20a%20quality%20control,method%20primarily%20used%20in%20Validation" TargetMode="External"/><Relationship Id="rId18" Type="http://schemas.openxmlformats.org/officeDocument/2006/relationships/image" Target="media/image3.jpg"/><Relationship Id="rId7" Type="http://schemas.openxmlformats.org/officeDocument/2006/relationships/hyperlink" Target="https://acqnotes.com/acqnote/tasks/step-5-verify-validate-requirements" TargetMode="External"/><Relationship Id="rId8" Type="http://schemas.openxmlformats.org/officeDocument/2006/relationships/hyperlink" Target="https://acqnotes.com/acqnote/careerfields/test-and-evaluation-ov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