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needs to be considered in Layout: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Warehousing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 lines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Transportation/walkways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Worker space by machines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Worker space maintenance around machines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Pallet spaces by machines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Packaging area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Quality control area maybe?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Scrap storage area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Rework WIP storage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EHBO / Safety call spaces / Escape ways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Office spaces?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