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bookmarkStart w:colFirst="0" w:colLast="0" w:name="_heading=h.gjdgxs" w:id="0"/>
      <w:bookmarkEnd w:id="0"/>
      <w:r w:rsidDel="00000000" w:rsidR="00000000" w:rsidRPr="00000000">
        <w:rPr>
          <w:b w:val="1"/>
          <w:sz w:val="28"/>
          <w:szCs w:val="28"/>
          <w:rtl w:val="0"/>
        </w:rPr>
        <w:t xml:space="preserve">AS2520, Propulsion Lab Aug-Nov 2021</w:t>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End Semester Examination </w:t>
      </w:r>
    </w:p>
    <w:p w:rsidR="00000000" w:rsidDel="00000000" w:rsidP="00000000" w:rsidRDefault="00000000" w:rsidRPr="00000000" w14:paraId="00000003">
      <w:pPr>
        <w:tabs>
          <w:tab w:val="center" w:pos="5400"/>
          <w:tab w:val="left" w:pos="9405"/>
        </w:tabs>
        <w:rPr>
          <w:b w:val="1"/>
          <w:sz w:val="28"/>
          <w:szCs w:val="28"/>
        </w:rPr>
      </w:pPr>
      <w:r w:rsidDel="00000000" w:rsidR="00000000" w:rsidRPr="00000000">
        <w:rPr>
          <w:b w:val="1"/>
          <w:sz w:val="28"/>
          <w:szCs w:val="28"/>
          <w:rtl w:val="0"/>
        </w:rPr>
        <w:tab/>
        <w:t xml:space="preserve">Department of Aerospace Engineering, IIT Madras</w:t>
        <w:tab/>
      </w:r>
    </w:p>
    <w:p w:rsidR="00000000" w:rsidDel="00000000" w:rsidP="00000000" w:rsidRDefault="00000000" w:rsidRPr="00000000" w14:paraId="00000004">
      <w:pPr>
        <w:tabs>
          <w:tab w:val="center" w:pos="5400"/>
          <w:tab w:val="left" w:pos="9405"/>
        </w:tabs>
        <w:rPr>
          <w:b w:val="1"/>
          <w:sz w:val="28"/>
          <w:szCs w:val="28"/>
        </w:rPr>
      </w:pPr>
      <w:r w:rsidDel="00000000" w:rsidR="00000000" w:rsidRPr="00000000">
        <w:rPr>
          <w:b w:val="1"/>
          <w:sz w:val="28"/>
          <w:szCs w:val="28"/>
          <w:rtl w:val="0"/>
        </w:rPr>
        <w:tab/>
        <w:t xml:space="preserve">Total marks 30 </w:t>
      </w:r>
    </w:p>
    <w:p w:rsidR="00000000" w:rsidDel="00000000" w:rsidP="00000000" w:rsidRDefault="00000000" w:rsidRPr="00000000" w14:paraId="00000005">
      <w:pPr>
        <w:tabs>
          <w:tab w:val="left" w:pos="4080"/>
          <w:tab w:val="center" w:pos="4392"/>
        </w:tabs>
        <w:rPr>
          <w:b w:val="1"/>
          <w:sz w:val="16"/>
          <w:szCs w:val="16"/>
        </w:rPr>
      </w:pPr>
      <w:r w:rsidDel="00000000" w:rsidR="00000000" w:rsidRPr="00000000">
        <w:rPr>
          <w:sz w:val="16"/>
          <w:szCs w:val="16"/>
          <w:rtl w:val="0"/>
        </w:rPr>
        <w:tab/>
        <w:tab/>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set of apparatus required (listing more than required invites negative marking) for the following experiments   </w:t>
        <w:tab/>
        <w:tab/>
        <w:tab/>
        <w:t xml:space="preserve">           </w:t>
        <w:tab/>
        <w:tab/>
        <w:tab/>
        <w:tab/>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15 marks</w:t>
      </w:r>
      <w:r w:rsidDel="00000000" w:rsidR="00000000" w:rsidRPr="00000000">
        <w:rPr>
          <w:rtl w:val="0"/>
        </w:rPr>
      </w:r>
    </w:p>
    <w:p w:rsidR="00000000" w:rsidDel="00000000" w:rsidP="00000000" w:rsidRDefault="00000000" w:rsidRPr="00000000" w14:paraId="00000008">
      <w:pPr>
        <w:numPr>
          <w:ilvl w:val="0"/>
          <w:numId w:val="2"/>
        </w:numPr>
        <w:spacing w:line="360" w:lineRule="auto"/>
        <w:ind w:left="720" w:hanging="360"/>
        <w:rPr/>
      </w:pPr>
      <w:r w:rsidDel="00000000" w:rsidR="00000000" w:rsidRPr="00000000">
        <w:rPr>
          <w:rtl w:val="0"/>
        </w:rPr>
        <w:t xml:space="preserve">Burn rate measurement in solid rocket                 </w:t>
      </w:r>
    </w:p>
    <w:p w:rsidR="00000000" w:rsidDel="00000000" w:rsidP="00000000" w:rsidRDefault="00000000" w:rsidRPr="00000000" w14:paraId="00000009">
      <w:pPr>
        <w:numPr>
          <w:ilvl w:val="0"/>
          <w:numId w:val="2"/>
        </w:numPr>
        <w:tabs>
          <w:tab w:val="center" w:pos="4320"/>
          <w:tab w:val="right" w:pos="8640"/>
        </w:tabs>
        <w:spacing w:line="360" w:lineRule="auto"/>
        <w:ind w:left="720" w:hanging="360"/>
        <w:rPr/>
      </w:pPr>
      <w:r w:rsidDel="00000000" w:rsidR="00000000" w:rsidRPr="00000000">
        <w:rPr>
          <w:rtl w:val="0"/>
        </w:rPr>
        <w:t xml:space="preserve">Ramjet</w:t>
      </w:r>
    </w:p>
    <w:p w:rsidR="00000000" w:rsidDel="00000000" w:rsidP="00000000" w:rsidRDefault="00000000" w:rsidRPr="00000000" w14:paraId="0000000A">
      <w:pPr>
        <w:numPr>
          <w:ilvl w:val="0"/>
          <w:numId w:val="2"/>
        </w:numPr>
        <w:tabs>
          <w:tab w:val="center" w:pos="4320"/>
          <w:tab w:val="right" w:pos="8640"/>
        </w:tabs>
        <w:spacing w:line="360" w:lineRule="auto"/>
        <w:ind w:left="720" w:hanging="360"/>
        <w:rPr/>
      </w:pPr>
      <w:r w:rsidDel="00000000" w:rsidR="00000000" w:rsidRPr="00000000">
        <w:rPr>
          <w:rtl w:val="0"/>
        </w:rPr>
        <w:t xml:space="preserve">Piston engine + propeller</w:t>
      </w:r>
    </w:p>
    <w:p w:rsidR="00000000" w:rsidDel="00000000" w:rsidP="00000000" w:rsidRDefault="00000000" w:rsidRPr="00000000" w14:paraId="0000000B">
      <w:pPr>
        <w:numPr>
          <w:ilvl w:val="0"/>
          <w:numId w:val="2"/>
        </w:numPr>
        <w:tabs>
          <w:tab w:val="center" w:pos="4320"/>
          <w:tab w:val="right" w:pos="8640"/>
        </w:tabs>
        <w:spacing w:line="360" w:lineRule="auto"/>
        <w:ind w:left="720" w:hanging="360"/>
        <w:rPr/>
      </w:pPr>
      <w:r w:rsidDel="00000000" w:rsidR="00000000" w:rsidRPr="00000000">
        <w:rPr>
          <w:rtl w:val="0"/>
        </w:rPr>
        <w:t xml:space="preserve">Burn rate measurement in hybrid rocket</w:t>
      </w:r>
    </w:p>
    <w:p w:rsidR="00000000" w:rsidDel="00000000" w:rsidP="00000000" w:rsidRDefault="00000000" w:rsidRPr="00000000" w14:paraId="0000000C">
      <w:pPr>
        <w:numPr>
          <w:ilvl w:val="0"/>
          <w:numId w:val="2"/>
        </w:numPr>
        <w:tabs>
          <w:tab w:val="center" w:pos="4320"/>
          <w:tab w:val="right" w:pos="8640"/>
        </w:tabs>
        <w:spacing w:line="360" w:lineRule="auto"/>
        <w:ind w:left="720" w:hanging="360"/>
        <w:rPr/>
      </w:pPr>
      <w:r w:rsidDel="00000000" w:rsidR="00000000" w:rsidRPr="00000000">
        <w:rPr>
          <w:rtl w:val="0"/>
        </w:rPr>
        <w:t xml:space="preserve">Diffusion flame height</w:t>
      </w:r>
    </w:p>
    <w:p w:rsidR="00000000" w:rsidDel="00000000" w:rsidP="00000000" w:rsidRDefault="00000000" w:rsidRPr="00000000" w14:paraId="0000000D">
      <w:pPr>
        <w:tabs>
          <w:tab w:val="center" w:pos="4320"/>
          <w:tab w:val="right" w:pos="8640"/>
        </w:tabs>
        <w:spacing w:line="360" w:lineRule="auto"/>
        <w:ind w:left="720" w:firstLine="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hybrid rocket motor with wax as fuel and gaseous oxygen as oxidizer is to be designed. The burn rate for wax is </w:t>
      </w:r>
      <m:oMath>
        <m:acc>
          <m:accPr>
            <m:chr m:val="̇"/>
            <m:ctrlPr>
              <w:rPr>
                <w:rFonts w:ascii="Cambria Math" w:cs="Cambria Math" w:eastAsia="Cambria Math" w:hAnsi="Cambria Math"/>
                <w:b w:val="0"/>
                <w:i w:val="0"/>
                <w:smallCaps w:val="0"/>
                <w:strike w:val="0"/>
                <w:color w:val="000000"/>
                <w:sz w:val="24"/>
                <w:szCs w:val="24"/>
                <w:u w:val="none"/>
                <w:shd w:fill="auto" w:val="clear"/>
                <w:vertAlign w:val="baseline"/>
              </w:rPr>
            </m:ctrlPr>
          </m:acc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acc>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0.116G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0.62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acc>
          <m:accPr>
            <m:chr m:val="̇"/>
            <m:ctrlPr>
              <w:rPr>
                <w:rFonts w:ascii="Cambria Math" w:cs="Cambria Math" w:eastAsia="Cambria Math" w:hAnsi="Cambria Math"/>
                <w:b w:val="0"/>
                <w:i w:val="0"/>
                <w:smallCaps w:val="0"/>
                <w:strike w:val="0"/>
                <w:color w:val="000000"/>
                <w:sz w:val="24"/>
                <w:szCs w:val="24"/>
                <w:u w:val="none"/>
                <w:shd w:fill="auto" w:val="clear"/>
                <w:vertAlign w:val="baseline"/>
              </w:rPr>
            </m:ctrlPr>
          </m:acc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acc>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mm/s and 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kg/m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The mass flow rate of gaseous oxygen is a constant at 0.030 kg/s. Density of the fuel is 900 kg/m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length of the fuel grain is 0.134 m and the initial port diameter is 0.009 m. The web thickness is 0.022 m and throat </w:t>
      </w:r>
      <w:r w:rsidDel="00000000" w:rsidR="00000000" w:rsidRPr="00000000">
        <w:rPr>
          <w:rtl w:val="0"/>
        </w:rPr>
        <w:t xml:space="preserve">diameter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0.008 m. The chamber temperature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3400 K, molecular weight of burnt gases is 22 and γ = 1.2. What is the variation of thrust Vs time, chamber pressure vs time and O/F vs time for this rocket? Only a convergent nozzle has been used. Take at most 5 points </w:t>
      </w:r>
      <w:r w:rsidDel="00000000" w:rsidR="00000000" w:rsidRPr="00000000">
        <w:rPr>
          <w:rtl w:val="0"/>
        </w:rPr>
        <w:t xml:space="preserve">on the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axis and make a table as shown below. What would have been the situation if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propellant instead of 0.62 were to be 0,0.5 in two different cases? Do not calculate and enter values into the table for these two situations, but using algebraic equations argue the two situations. Which one would be preferred and why?          </w:t>
        <w:tab/>
        <w:tab/>
        <w:tab/>
        <w:tab/>
        <w:tab/>
        <w:tab/>
        <w:tab/>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15 marks</w:t>
      </w:r>
      <w:r w:rsidDel="00000000" w:rsidR="00000000" w:rsidRPr="00000000">
        <w:rPr>
          <w:rtl w:val="0"/>
        </w:rPr>
      </w:r>
    </w:p>
    <w:tbl>
      <w:tblPr>
        <w:tblStyle w:val="Table1"/>
        <w:tblW w:w="926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1146"/>
        <w:gridCol w:w="2926"/>
        <w:gridCol w:w="810"/>
        <w:gridCol w:w="1530"/>
        <w:gridCol w:w="2245"/>
        <w:tblGridChange w:id="0">
          <w:tblGrid>
            <w:gridCol w:w="608"/>
            <w:gridCol w:w="1146"/>
            <w:gridCol w:w="2926"/>
            <w:gridCol w:w="810"/>
            <w:gridCol w:w="1530"/>
            <w:gridCol w:w="22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Sl. 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Mass flow rate of fuel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Chamber Pressure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Thrust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3">
      <w:pPr>
        <w:tabs>
          <w:tab w:val="center" w:pos="4320"/>
          <w:tab w:val="right" w:pos="8640"/>
        </w:tabs>
        <w:spacing w:line="360" w:lineRule="auto"/>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8" w:w="11906" w:orient="portrait"/>
      <w:pgMar w:bottom="1440" w:top="1440" w:left="1170" w:right="74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7AB8"/>
    <w:pPr>
      <w:spacing w:after="0" w:line="240" w:lineRule="auto"/>
    </w:pPr>
    <w:rPr>
      <w:rFonts w:ascii="Times New Roman" w:cs="Times New Roman" w:eastAsia="Times New Roman" w:hAnsi="Times New Roman"/>
      <w:sz w:val="24"/>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47AB8"/>
    <w:pPr>
      <w:ind w:left="720"/>
      <w:contextualSpacing w:val="1"/>
    </w:pPr>
  </w:style>
  <w:style w:type="table" w:styleId="TableGrid">
    <w:name w:val="Table Grid"/>
    <w:basedOn w:val="TableNormal"/>
    <w:uiPriority w:val="39"/>
    <w:rsid w:val="00C47AB8"/>
    <w:pPr>
      <w:spacing w:after="0" w:line="240" w:lineRule="auto"/>
    </w:p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0LNY+7tx4FcnipZ+QmdwJ8I6Wg==">AMUW2mWEyiLoyK8uebeyg1ENXhf43imL3RvhZjSl4oW1qDMcxVRqL3jtVsCfyd6VZnnYq2AEkKw2RvO1h/LWy9vE9IBcbCBRrZAtAX3dUZmFcFXMF/87YvKg1XiS3rLpDlnLh6rdPDzm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2022-02-06T03:06:00Z</dcterms:created>
  <dc:creator>Ramakrishna</dc:creator>
</cp:coreProperties>
</file>