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История</w:t>
      </w:r>
    </w:p>
    <w:p>
      <w:r>
        <w:t>Экзамен: ЕГЭ</w:t>
      </w:r>
    </w:p>
    <w:p>
      <w:r>
        <w:t>Класс: 11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соответствие</w:t>
      </w:r>
    </w:p>
    <w:p>
      <w:r>
        <w:t>Условие:</w:t>
      </w:r>
    </w:p>
    <w:p w14:paraId="72D2830F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Установите соответствие между событиями и годами: к каждой позиции первого столбца подберите соответствующую позицию из второго столбца.</w:t>
      </w:r>
    </w:p>
    <w:p>
      <w:r>
        <w:t>Пункты:</w:t>
      </w:r>
    </w:p>
    <w:p w14:paraId="209D5289" w14:textId="264FC648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А)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Восстание декабристов на Сенатской площади</w:t>
      </w:r>
      <w:r w:rsidR="006C2E9B">
        <w:rPr>
          <w:rFonts w:ascii="Calibri" w:hAnsi="Calibri" w:cs="Calibri"/>
          <w:sz w:val="24"/>
          <w:szCs w:val="24"/>
          <w:lang w:val="ru-RU" w:eastAsia="ru-RU"/>
        </w:rPr>
        <w:t>.</w:t>
      </w:r>
    </w:p>
    <w:p w14:paraId="3FF4B3AB" w14:textId="5D7673F3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Б)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Издание манифеста о вольности дворянской</w:t>
      </w:r>
      <w:r w:rsidR="006C2E9B">
        <w:rPr>
          <w:rFonts w:ascii="Calibri" w:hAnsi="Calibri" w:cs="Calibri"/>
          <w:sz w:val="24"/>
          <w:szCs w:val="24"/>
          <w:lang w:val="ru-RU" w:eastAsia="ru-RU"/>
        </w:rPr>
        <w:t>.</w:t>
      </w:r>
    </w:p>
    <w:p w14:paraId="3B55D1DF" w14:textId="244B092C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В)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Поход новгород-северского князя Игоря Святославича против половцев</w:t>
      </w:r>
      <w:r w:rsidR="006C2E9B">
        <w:rPr>
          <w:rFonts w:ascii="Calibri" w:hAnsi="Calibri" w:cs="Calibri"/>
          <w:sz w:val="24"/>
          <w:szCs w:val="24"/>
          <w:lang w:val="ru-RU" w:eastAsia="ru-RU"/>
        </w:rPr>
        <w:t>.</w:t>
      </w:r>
    </w:p>
    <w:p w14:paraId="38058098" w14:textId="6DAB92EE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Г)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/>
      </w:r>
      <w:r w:rsidRPr="004C6DAC">
        <w:rPr>
          <w:rFonts w:ascii="Calibri" w:hAnsi="Calibri" w:cs="Calibri"/>
          <w:sz w:val="24"/>
          <w:szCs w:val="24"/>
          <w:lang w:eastAsia="ru-RU"/>
        </w:rPr>
        <w:t>I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> Съезд народных депутатов СССР</w:t>
      </w:r>
      <w:r w:rsidR="006C2E9B">
        <w:rPr>
          <w:rFonts w:ascii="Calibri" w:hAnsi="Calibri" w:cs="Calibri"/>
          <w:sz w:val="24"/>
          <w:szCs w:val="24"/>
          <w:lang w:val="ru-RU" w:eastAsia="ru-RU"/>
        </w:rPr>
        <w:t>.</w:t>
      </w:r>
    </w:p>
    <w:p>
      <w:r>
        <w:t>Варианты:</w:t>
      </w:r>
    </w:p>
    <w:p w14:paraId="0879B527" w14:textId="77777777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1)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1185 г.</w:t>
      </w:r>
    </w:p>
    <w:p w14:paraId="1130F85E" w14:textId="77777777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2)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1825 г.</w:t>
      </w:r>
    </w:p>
    <w:p w14:paraId="11F2BDAB" w14:textId="77777777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3)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1613 г.</w:t>
      </w:r>
    </w:p>
    <w:p w14:paraId="6BD322E2" w14:textId="77777777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4)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1762 г.</w:t>
      </w:r>
    </w:p>
    <w:p w14:paraId="14E3221A" w14:textId="77777777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5)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1918 г.</w:t>
      </w:r>
    </w:p>
    <w:p w14:paraId="151A061C" w14:textId="77777777" w:rsidR="00AC5630" w:rsidRPr="004C6DAC" w:rsidRDefault="00AC5630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6)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1989 г.</w:t>
      </w:r>
    </w:p>
    <w:p>
      <w:r>
        <w:t>Ответ: 2416</w:t>
      </w:r>
    </w:p>
    <w:p>
      <w:r>
        <w:t>Решение:</w:t>
      </w:r>
    </w:p>
    <w:p w14:paraId="2897725A" w14:textId="30A544BC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А) </w:t>
      </w:r>
      <w:r w:rsidR="00B1031E">
        <w:rPr>
          <w:rFonts w:ascii="Calibri" w:hAnsi="Calibri" w:cs="Calibri"/>
          <w:sz w:val="24"/>
          <w:szCs w:val="24"/>
          <w:lang w:val="ru-RU"/>
        </w:rPr>
        <w:t>В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осстание декабристов на Сенатской площади </w:t>
      </w:r>
      <w:r w:rsidR="00B1031E" w:rsidRPr="00B1031E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14 декабря 1825 года. Восстание было не до конца подготовлено, поэтому провалилось.</w:t>
      </w:r>
    </w:p>
    <w:p w14:paraId="66B96D94" w14:textId="11912A24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Б) </w:t>
      </w:r>
      <w:r w:rsidR="00B1031E">
        <w:rPr>
          <w:rFonts w:ascii="Calibri" w:hAnsi="Calibri" w:cs="Calibri"/>
          <w:sz w:val="24"/>
          <w:szCs w:val="24"/>
          <w:lang w:val="ru-RU"/>
        </w:rPr>
        <w:t>И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здание манифеста о вольности дворянской </w:t>
      </w:r>
      <w:r w:rsidR="00B1031E" w:rsidRPr="00B1031E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1762 год. Один из нормативно-правовых документов 18 века, расширявший и закреплявший привилегии дворянства. Одно из немногих действий императора Петра III.</w:t>
      </w:r>
    </w:p>
    <w:p w14:paraId="31F02F0E" w14:textId="24FD2F9F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В) </w:t>
      </w:r>
      <w:r w:rsidR="00B1031E">
        <w:rPr>
          <w:rFonts w:ascii="Calibri" w:hAnsi="Calibri" w:cs="Calibri"/>
          <w:sz w:val="24"/>
          <w:szCs w:val="24"/>
          <w:lang w:val="ru-RU"/>
        </w:rPr>
        <w:t>П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оход новгород-северского князя Игоря Святославича против половцев </w:t>
      </w:r>
      <w:r w:rsidR="00B1031E" w:rsidRPr="00B1031E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1185 год. Оказался неудачным.</w:t>
      </w:r>
    </w:p>
    <w:p w14:paraId="11CA25B3" w14:textId="6E0C835C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Г) I Съезд народных депутатов СССР </w:t>
      </w:r>
      <w:r w:rsidR="00B1031E" w:rsidRPr="00B1031E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1989 год, период перестройки. Ученики могут перепутать со съездами советов.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69BD2745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Расположите в хронологической последовательности исторические события. Запишите цифры, которыми обозначены исторические события, в правильной последовательности.</w:t>
      </w:r>
    </w:p>
    <w:p w14:paraId="7EFC54FA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1) поход </w:t>
      </w:r>
      <w:r w:rsidRPr="004C6DAC">
        <w:rPr>
          <w:rFonts w:ascii="Calibri" w:hAnsi="Calibri" w:cs="Calibri"/>
          <w:sz w:val="24"/>
          <w:szCs w:val="24"/>
          <w:lang w:val="ru-RU"/>
        </w:rPr>
        <w:t>Неврюевой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рати</w:t>
      </w:r>
    </w:p>
    <w:p w14:paraId="764BF960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2) Нормандское завоевание Англии</w:t>
      </w:r>
    </w:p>
    <w:p w14:paraId="0D0B940D" w14:textId="050EEDAB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3) Убийство царевича Дмитрия в Угличе</w:t>
      </w:r>
    </w:p>
    <w:p>
      <w:r>
        <w:t>Ответ: 213</w:t>
      </w:r>
    </w:p>
    <w:p>
      <w:r>
        <w:t>Решение:</w:t>
      </w:r>
    </w:p>
    <w:p w14:paraId="4DF4B4B5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При решении данного типа задания воспользуемся «методом календаря».</w:t>
      </w:r>
    </w:p>
    <w:p w14:paraId="12DF889C" w14:textId="0E61AF7D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Неврюева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рать </w:t>
      </w:r>
      <w:r w:rsidR="006C2E9B" w:rsidRPr="00B1031E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1252 год.</w:t>
      </w:r>
    </w:p>
    <w:p w14:paraId="1B7253D0" w14:textId="17D0AA4A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Нормандское завоевание Англии </w:t>
      </w:r>
      <w:r w:rsidR="006C2E9B" w:rsidRPr="00B1031E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1066 год.</w:t>
      </w:r>
    </w:p>
    <w:p w14:paraId="015D635A" w14:textId="1F6E4BC5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Убийство царевича Дмитрия в Угличе </w:t>
      </w:r>
      <w:r w:rsidR="006C2E9B" w:rsidRPr="00B1031E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="006C2E9B"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1591 год.</w:t>
      </w:r>
    </w:p>
    <w:p/>
    <w:p>
      <w:r>
        <w:t>Задание 3</w:t>
      </w:r>
    </w:p>
    <w:p>
      <w:r>
        <w:t>Тип: соответствие</w:t>
      </w:r>
    </w:p>
    <w:p>
      <w:r>
        <w:t>Условие:</w:t>
      </w:r>
    </w:p>
    <w:p w14:paraId="541F6F61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Установите соответствие между процессами (явлениями, событиями) и фактами, относящимися к этим процессам (явлениям, событиям): к каждой позиции первого столбца подберите соответствующую позицию из второго столбца.</w:t>
      </w:r>
    </w:p>
    <w:p>
      <w:r>
        <w:t>Пункты:</w:t>
      </w:r>
    </w:p>
    <w:p w14:paraId="505827C9" w14:textId="57850625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А)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Аграрная реформа П.</w:t>
      </w:r>
      <w:r w:rsidR="006C2E9B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А.</w:t>
      </w:r>
      <w:r w:rsidR="00A351AD" w:rsidRPr="004C6DAC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Столыпина</w:t>
      </w:r>
      <w:r w:rsidR="006C2E9B">
        <w:rPr>
          <w:rFonts w:ascii="Calibri" w:hAnsi="Calibri" w:cs="Calibri"/>
          <w:sz w:val="24"/>
          <w:szCs w:val="24"/>
          <w:lang w:val="ru-RU" w:eastAsia="ru-RU"/>
        </w:rPr>
        <w:t>.</w:t>
      </w:r>
    </w:p>
    <w:p w14:paraId="586F71ED" w14:textId="14E2E8F7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Б)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>Экономическое развитие России в </w:t>
      </w:r>
      <w:r w:rsidRPr="004C6DAC">
        <w:rPr>
          <w:rFonts w:ascii="Calibri" w:hAnsi="Calibri" w:cs="Calibri"/>
          <w:sz w:val="24"/>
          <w:szCs w:val="24"/>
          <w:lang w:eastAsia="ru-RU"/>
        </w:rPr>
        <w:t>XVII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> в.</w:t>
      </w:r>
    </w:p>
    <w:p w14:paraId="2EAA2F96" w14:textId="60101289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В)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Противостояние Твери и</w:t>
      </w:r>
      <w:r w:rsidR="00A351AD" w:rsidRPr="004C6DAC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Москвы</w:t>
      </w:r>
      <w:r w:rsidR="006C2E9B">
        <w:rPr>
          <w:rFonts w:ascii="Calibri" w:hAnsi="Calibri" w:cs="Calibri"/>
          <w:sz w:val="24"/>
          <w:szCs w:val="24"/>
          <w:lang w:val="ru-RU" w:eastAsia="ru-RU"/>
        </w:rPr>
        <w:t>.</w:t>
      </w:r>
    </w:p>
    <w:p w14:paraId="65127440" w14:textId="63A4048F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Г)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Демократизация советской политической системы</w:t>
      </w:r>
      <w:r w:rsidR="006C2E9B">
        <w:rPr>
          <w:rFonts w:ascii="Calibri" w:hAnsi="Calibri" w:cs="Calibri"/>
          <w:sz w:val="24"/>
          <w:szCs w:val="24"/>
          <w:lang w:val="ru-RU" w:eastAsia="ru-RU"/>
        </w:rPr>
        <w:t>.</w:t>
      </w:r>
    </w:p>
    <w:p>
      <w:r>
        <w:t>Варианты:</w:t>
      </w:r>
    </w:p>
    <w:p w14:paraId="38EAEA2E" w14:textId="4F4ED8F3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1)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/>
      </w:r>
      <w:r w:rsidR="006C2E9B" w:rsidRPr="004C6DAC">
        <w:rPr>
          <w:rFonts w:ascii="Calibri" w:hAnsi="Calibri" w:cs="Calibri"/>
          <w:sz w:val="24"/>
          <w:szCs w:val="24"/>
          <w:lang w:val="ru-RU" w:eastAsia="ru-RU"/>
        </w:rPr>
        <w:t xml:space="preserve">Битва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на реке Шелони</w:t>
      </w:r>
    </w:p>
    <w:p w14:paraId="6F0F04E6" w14:textId="6CFEAD1F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2)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/>
      </w:r>
      <w:r w:rsidR="006C2E9B" w:rsidRPr="004C6DAC">
        <w:rPr>
          <w:rFonts w:ascii="Calibri" w:hAnsi="Calibri" w:cs="Calibri"/>
          <w:sz w:val="24"/>
          <w:szCs w:val="24"/>
          <w:lang w:val="ru-RU" w:eastAsia="ru-RU"/>
        </w:rPr>
        <w:t>Введение выборов народных депутатов на альтернативной основе</w:t>
      </w:r>
    </w:p>
    <w:p w14:paraId="4DB6503D" w14:textId="3A333E4F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3)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/>
      </w:r>
      <w:r w:rsidR="006C2E9B" w:rsidRPr="004C6DAC">
        <w:rPr>
          <w:rFonts w:ascii="Calibri" w:hAnsi="Calibri" w:cs="Calibri"/>
          <w:sz w:val="24"/>
          <w:szCs w:val="24"/>
          <w:lang w:val="ru-RU" w:eastAsia="ru-RU"/>
        </w:rPr>
        <w:t xml:space="preserve">Издание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Торгового и Новоторгового уставов</w:t>
      </w:r>
    </w:p>
    <w:p w14:paraId="77BB16BD" w14:textId="63BA261B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4)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/>
      </w:r>
      <w:r w:rsidR="006C2E9B" w:rsidRPr="004C6DAC">
        <w:rPr>
          <w:rFonts w:ascii="Calibri" w:hAnsi="Calibri" w:cs="Calibri"/>
          <w:sz w:val="24"/>
          <w:szCs w:val="24"/>
          <w:lang w:val="ru-RU" w:eastAsia="ru-RU"/>
        </w:rPr>
        <w:t xml:space="preserve">Подавление </w:t>
      </w:r>
      <w:r w:rsidR="006C2E9B" w:rsidRPr="004C6DAC">
        <w:rPr>
          <w:rFonts w:ascii="Calibri" w:hAnsi="Calibri" w:cs="Calibri"/>
          <w:sz w:val="24"/>
          <w:szCs w:val="24"/>
          <w:lang w:val="ru-RU" w:eastAsia="ru-RU"/>
        </w:rPr>
        <w:t>антиордынского</w:t>
      </w:r>
      <w:r w:rsidR="006C2E9B" w:rsidRPr="004C6DAC">
        <w:rPr>
          <w:rFonts w:ascii="Calibri" w:hAnsi="Calibri" w:cs="Calibri"/>
          <w:sz w:val="24"/>
          <w:szCs w:val="24"/>
          <w:lang w:val="ru-RU" w:eastAsia="ru-RU"/>
        </w:rPr>
        <w:t xml:space="preserve"> восстания в</w:t>
      </w:r>
      <w:r w:rsidR="00A351AD" w:rsidRPr="004C6DAC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1327 г.</w:t>
      </w:r>
    </w:p>
    <w:p w14:paraId="236931F6" w14:textId="0BB5885B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5)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/>
      </w:r>
      <w:r w:rsidR="006C2E9B" w:rsidRPr="004C6DAC">
        <w:rPr>
          <w:rFonts w:ascii="Calibri" w:hAnsi="Calibri" w:cs="Calibri"/>
          <w:sz w:val="24"/>
          <w:szCs w:val="24"/>
          <w:lang w:val="ru-RU" w:eastAsia="ru-RU"/>
        </w:rPr>
        <w:t>Издание указа о передаче общинных земель в личную собственность крестьян</w:t>
      </w:r>
    </w:p>
    <w:p w14:paraId="240AEFA5" w14:textId="091BF9D4" w:rsidR="00AC5630" w:rsidRPr="004C6DAC" w:rsidRDefault="00AC5630" w:rsidP="006C2E9B">
      <w:pPr>
        <w:spacing w:after="100" w:afterAutospacing="1"/>
        <w:rPr>
          <w:rFonts w:ascii="Calibri" w:hAnsi="Calibri" w:cs="Calibri"/>
          <w:sz w:val="24"/>
          <w:szCs w:val="24"/>
          <w:lang w:eastAsia="ru-RU"/>
        </w:rPr>
      </w:pPr>
      <w:r>
        <w:t xml:space="preserve">6)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/>
      </w:r>
      <w:r w:rsidR="006C2E9B" w:rsidRPr="004C6DAC">
        <w:rPr>
          <w:rFonts w:ascii="Calibri" w:hAnsi="Calibri" w:cs="Calibri"/>
          <w:sz w:val="24"/>
          <w:szCs w:val="24"/>
          <w:lang w:eastAsia="ru-RU"/>
        </w:rPr>
        <w:t>Ликвидация</w:t>
      </w:r>
      <w:r w:rsidR="006C2E9B" w:rsidRPr="004C6DAC">
        <w:rPr>
          <w:rFonts w:ascii="Calibri" w:hAnsi="Calibri" w:cs="Calibri"/>
          <w:sz w:val="24"/>
          <w:szCs w:val="24"/>
          <w:lang w:eastAsia="ru-RU"/>
        </w:rPr>
        <w:t xml:space="preserve"> </w:t>
      </w:r>
      <w:r w:rsidR="006C2E9B" w:rsidRPr="004C6DAC">
        <w:rPr>
          <w:rFonts w:ascii="Calibri" w:hAnsi="Calibri" w:cs="Calibri"/>
          <w:sz w:val="24"/>
          <w:szCs w:val="24"/>
          <w:lang w:eastAsia="ru-RU"/>
        </w:rPr>
        <w:t>временнообязанного</w:t>
      </w:r>
      <w:r w:rsidR="006C2E9B" w:rsidRPr="004C6DAC">
        <w:rPr>
          <w:rFonts w:ascii="Calibri" w:hAnsi="Calibri" w:cs="Calibri"/>
          <w:sz w:val="24"/>
          <w:szCs w:val="24"/>
          <w:lang w:eastAsia="ru-RU"/>
        </w:rPr>
        <w:t xml:space="preserve"> </w:t>
      </w:r>
      <w:r w:rsidR="006C2E9B" w:rsidRPr="004C6DAC">
        <w:rPr>
          <w:rFonts w:ascii="Calibri" w:hAnsi="Calibri" w:cs="Calibri"/>
          <w:sz w:val="24"/>
          <w:szCs w:val="24"/>
          <w:lang w:eastAsia="ru-RU"/>
        </w:rPr>
        <w:t>состояния</w:t>
      </w:r>
      <w:r w:rsidR="006C2E9B" w:rsidRPr="004C6DAC">
        <w:rPr>
          <w:rFonts w:ascii="Calibri" w:hAnsi="Calibri" w:cs="Calibri"/>
          <w:sz w:val="24"/>
          <w:szCs w:val="24"/>
          <w:lang w:eastAsia="ru-RU"/>
        </w:rPr>
        <w:t xml:space="preserve"> </w:t>
      </w:r>
      <w:r w:rsidR="006C2E9B" w:rsidRPr="004C6DAC">
        <w:rPr>
          <w:rFonts w:ascii="Calibri" w:hAnsi="Calibri" w:cs="Calibri"/>
          <w:sz w:val="24"/>
          <w:szCs w:val="24"/>
          <w:lang w:eastAsia="ru-RU"/>
        </w:rPr>
        <w:t>крестьян</w:t>
      </w:r>
    </w:p>
    <w:p>
      <w:r>
        <w:t>Ответ: 5342</w:t>
      </w:r>
    </w:p>
    <w:p>
      <w:r>
        <w:t>Решение:</w:t>
      </w:r>
    </w:p>
    <w:p w14:paraId="217B0277" w14:textId="761A3DAF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А) Аграрная реформа П.</w:t>
      </w:r>
      <w:r w:rsidR="007E5346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А. Столыпина </w:t>
      </w:r>
      <w:r w:rsidR="007E5346" w:rsidRPr="007E5346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издание указа о передаче общинных земель в личную собственность крестьян, появление хуторов и отрубов. Ученики могут попасть в ловушку и выбрать 6 вариант.</w:t>
      </w:r>
    </w:p>
    <w:p w14:paraId="2D958928" w14:textId="17A455DA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Б) </w:t>
      </w:r>
      <w:r w:rsidR="007E5346">
        <w:rPr>
          <w:rFonts w:ascii="Calibri" w:hAnsi="Calibri" w:cs="Calibri"/>
          <w:sz w:val="24"/>
          <w:szCs w:val="24"/>
          <w:lang w:val="ru-RU"/>
        </w:rPr>
        <w:t>Э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кономическое развитие России в XVII в. </w:t>
      </w:r>
      <w:r w:rsidR="007E5346" w:rsidRPr="007E5346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издание Торгового и Новоторгового уставов при Алексее Михайловиче под руководством </w:t>
      </w:r>
      <w:r w:rsidRPr="004C6DAC">
        <w:rPr>
          <w:rFonts w:ascii="Calibri" w:hAnsi="Calibri" w:cs="Calibri"/>
          <w:sz w:val="24"/>
          <w:szCs w:val="24"/>
          <w:lang w:val="ru-RU"/>
        </w:rPr>
        <w:t>Ордин</w:t>
      </w:r>
      <w:r w:rsidRPr="004C6DAC">
        <w:rPr>
          <w:rFonts w:ascii="Calibri" w:hAnsi="Calibri" w:cs="Calibri"/>
          <w:sz w:val="24"/>
          <w:szCs w:val="24"/>
          <w:lang w:val="ru-RU"/>
        </w:rPr>
        <w:t>-Нащокина.</w:t>
      </w:r>
    </w:p>
    <w:p w14:paraId="3DE4A999" w14:textId="26AB6D64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В) </w:t>
      </w:r>
      <w:r w:rsidR="007E5346">
        <w:rPr>
          <w:rFonts w:ascii="Calibri" w:hAnsi="Calibri" w:cs="Calibri"/>
          <w:sz w:val="24"/>
          <w:szCs w:val="24"/>
          <w:lang w:val="ru-RU"/>
        </w:rPr>
        <w:t>П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ротивостояние Твери и Москвы </w:t>
      </w:r>
      <w:r w:rsidR="007E5346" w:rsidRPr="007E5346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подавление </w:t>
      </w:r>
      <w:r w:rsidRPr="004C6DAC">
        <w:rPr>
          <w:rFonts w:ascii="Calibri" w:hAnsi="Calibri" w:cs="Calibri"/>
          <w:sz w:val="24"/>
          <w:szCs w:val="24"/>
          <w:lang w:val="ru-RU"/>
        </w:rPr>
        <w:t>антиордынского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восстания в 1327 г. в Твери Иваном III и Щелканом (</w:t>
      </w:r>
      <w:r w:rsidRPr="004C6DAC">
        <w:rPr>
          <w:rFonts w:ascii="Calibri" w:hAnsi="Calibri" w:cs="Calibri"/>
          <w:sz w:val="24"/>
          <w:szCs w:val="24"/>
          <w:lang w:val="ru-RU"/>
        </w:rPr>
        <w:t>Чолханом</w:t>
      </w:r>
      <w:r w:rsidRPr="004C6DAC">
        <w:rPr>
          <w:rFonts w:ascii="Calibri" w:hAnsi="Calibri" w:cs="Calibri"/>
          <w:sz w:val="24"/>
          <w:szCs w:val="24"/>
          <w:lang w:val="ru-RU"/>
        </w:rPr>
        <w:t>).</w:t>
      </w:r>
    </w:p>
    <w:p w14:paraId="3B8BA930" w14:textId="5C259948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Г) </w:t>
      </w:r>
      <w:r w:rsidR="007E5346">
        <w:rPr>
          <w:rFonts w:ascii="Calibri" w:hAnsi="Calibri" w:cs="Calibri"/>
          <w:sz w:val="24"/>
          <w:szCs w:val="24"/>
          <w:lang w:val="ru-RU"/>
        </w:rPr>
        <w:t>Д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емократизация советской политической системы </w:t>
      </w:r>
      <w:r w:rsidR="007E5346" w:rsidRPr="007E5346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введение выборов народных депутатов на альтернативной основе в период перестройки.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6FF354DB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Заполните пустые ячейки таблицы, используя приведённый ниже список пропущенных элементов: для каждого пропуска, обозначенного буквой, выберите номер нужного элемента.</w:t>
      </w:r>
    </w:p>
    <w:p w14:paraId="54285679" w14:textId="77777777" w:rsidR="00AC5630" w:rsidRPr="004C6DAC" w:rsidRDefault="00AC5630" w:rsidP="004C6DAC">
      <w:pPr>
        <w:rPr>
          <w:rFonts w:ascii="Calibri" w:hAnsi="Calibri" w:cs="Calibri"/>
          <w:sz w:val="24"/>
          <w:szCs w:val="24"/>
        </w:rPr>
      </w:pPr>
      <w:r w:rsidRPr="004C6DAC">
        <w:rPr>
          <w:rFonts w:ascii="Calibri" w:hAnsi="Calibri" w:cs="Calibri"/>
          <w:sz w:val="24"/>
          <w:szCs w:val="24"/>
        </w:rPr>
        <w:t>Пропущенные элементы:</w:t>
      </w:r>
    </w:p>
    <w:tbl>
      <w:tblPr>
        <w:tblStyle w:val="TableGrid"/>
        <w:tblW w:w="0" w:type="auto"/>
        <w:tblLook w:val="0480" w:firstRow="0" w:lastRow="0" w:firstColumn="1" w:lastColumn="0" w:noHBand="0" w:noVBand="1"/>
      </w:tblPr>
      <w:tblGrid>
        <w:gridCol w:w="2405"/>
        <w:gridCol w:w="1559"/>
        <w:gridCol w:w="1843"/>
      </w:tblGrid>
      <w:tr w:rsidR="00AC5630" w:rsidRPr="004C6DAC" w14:paraId="4308480B" w14:textId="77777777" w:rsidTr="00431D45">
        <w:tc>
          <w:tcPr>
            <w:tcW w:w="2405" w:type="dxa"/>
          </w:tcPr>
          <w:p w14:paraId="11AB1A28" w14:textId="2526F3AB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 xml:space="preserve">1) </w:t>
            </w:r>
            <w:r w:rsidR="007E5346">
              <w:rPr>
                <w:rFonts w:ascii="Calibri" w:hAnsi="Calibri" w:cs="Calibri"/>
                <w:sz w:val="24"/>
                <w:szCs w:val="24"/>
              </w:rPr>
              <w:t>П</w:t>
            </w:r>
            <w:r w:rsidRPr="004C6DAC">
              <w:rPr>
                <w:rFonts w:ascii="Calibri" w:hAnsi="Calibri" w:cs="Calibri"/>
                <w:sz w:val="24"/>
                <w:szCs w:val="24"/>
              </w:rPr>
              <w:t>одписания акта о безоговорочной капитуляции фашистской Германии</w:t>
            </w:r>
          </w:p>
        </w:tc>
        <w:tc>
          <w:tcPr>
            <w:tcW w:w="1559" w:type="dxa"/>
          </w:tcPr>
          <w:p w14:paraId="7682B74F" w14:textId="7C19DDBD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>4) Екатерин</w:t>
            </w:r>
            <w:r w:rsidR="003570AF">
              <w:rPr>
                <w:rFonts w:ascii="Calibri" w:hAnsi="Calibri" w:cs="Calibri"/>
                <w:sz w:val="24"/>
                <w:szCs w:val="24"/>
              </w:rPr>
              <w:t>-</w:t>
            </w:r>
            <w:r w:rsidRPr="004C6DAC">
              <w:rPr>
                <w:rFonts w:ascii="Calibri" w:hAnsi="Calibri" w:cs="Calibri"/>
                <w:sz w:val="24"/>
                <w:szCs w:val="24"/>
              </w:rPr>
              <w:t>бург</w:t>
            </w:r>
          </w:p>
        </w:tc>
        <w:tc>
          <w:tcPr>
            <w:tcW w:w="1843" w:type="dxa"/>
          </w:tcPr>
          <w:p w14:paraId="1B2EB0FB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 xml:space="preserve">7) Владимиро-Суздальская земля </w:t>
            </w:r>
          </w:p>
        </w:tc>
      </w:tr>
      <w:tr w:rsidR="00AC5630" w:rsidRPr="004C6DAC" w14:paraId="30D81690" w14:textId="77777777" w:rsidTr="00431D45">
        <w:tc>
          <w:tcPr>
            <w:tcW w:w="2405" w:type="dxa"/>
          </w:tcPr>
          <w:p w14:paraId="54ED9978" w14:textId="66AA9FB8" w:rsidR="00AC5630" w:rsidRPr="004C6DAC" w:rsidRDefault="007E5346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 xml:space="preserve">2) </w:t>
            </w:r>
            <w:r>
              <w:rPr>
                <w:rFonts w:ascii="Calibri" w:hAnsi="Calibri" w:cs="Calibri"/>
                <w:sz w:val="24"/>
                <w:szCs w:val="24"/>
              </w:rPr>
              <w:t>П</w:t>
            </w:r>
            <w:r w:rsidRPr="004C6DAC">
              <w:rPr>
                <w:rFonts w:ascii="Calibri" w:hAnsi="Calibri" w:cs="Calibri"/>
                <w:sz w:val="24"/>
                <w:szCs w:val="24"/>
              </w:rPr>
              <w:t>етроград</w:t>
            </w:r>
          </w:p>
        </w:tc>
        <w:tc>
          <w:tcPr>
            <w:tcW w:w="1559" w:type="dxa"/>
          </w:tcPr>
          <w:p w14:paraId="3BE8FE15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>5) 1230-е гг.</w:t>
            </w:r>
          </w:p>
        </w:tc>
        <w:tc>
          <w:tcPr>
            <w:tcW w:w="1843" w:type="dxa"/>
          </w:tcPr>
          <w:p w14:paraId="492531F6" w14:textId="562D911E" w:rsidR="00AC5630" w:rsidRPr="004C6DAC" w:rsidRDefault="007E5346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 xml:space="preserve">8) </w:t>
            </w:r>
            <w:r>
              <w:rPr>
                <w:rFonts w:ascii="Calibri" w:hAnsi="Calibri" w:cs="Calibri"/>
                <w:sz w:val="24"/>
                <w:szCs w:val="24"/>
              </w:rPr>
              <w:t>Г</w:t>
            </w:r>
            <w:r w:rsidRPr="004C6DAC">
              <w:rPr>
                <w:rFonts w:ascii="Calibri" w:hAnsi="Calibri" w:cs="Calibri"/>
                <w:sz w:val="24"/>
                <w:szCs w:val="24"/>
              </w:rPr>
              <w:t xml:space="preserve">ибель </w:t>
            </w:r>
            <w:r>
              <w:rPr>
                <w:rFonts w:ascii="Calibri" w:hAnsi="Calibri" w:cs="Calibri"/>
                <w:sz w:val="24"/>
                <w:szCs w:val="24"/>
              </w:rPr>
              <w:t>А</w:t>
            </w:r>
            <w:r w:rsidRPr="004C6DAC">
              <w:rPr>
                <w:rFonts w:ascii="Calibri" w:hAnsi="Calibri" w:cs="Calibri"/>
                <w:sz w:val="24"/>
                <w:szCs w:val="24"/>
              </w:rPr>
              <w:t>.</w:t>
            </w:r>
            <w:r w:rsidR="003570AF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sz w:val="24"/>
                <w:szCs w:val="24"/>
              </w:rPr>
              <w:t>С</w:t>
            </w:r>
            <w:r w:rsidRPr="004C6DAC">
              <w:rPr>
                <w:rFonts w:ascii="Calibri" w:hAnsi="Calibri" w:cs="Calibri"/>
                <w:sz w:val="24"/>
                <w:szCs w:val="24"/>
              </w:rPr>
              <w:t xml:space="preserve">. Пушкина </w:t>
            </w:r>
          </w:p>
        </w:tc>
      </w:tr>
      <w:tr w:rsidR="00AC5630" w:rsidRPr="004C6DAC" w14:paraId="277F5F7B" w14:textId="77777777" w:rsidTr="00431D45">
        <w:tc>
          <w:tcPr>
            <w:tcW w:w="2405" w:type="dxa"/>
          </w:tcPr>
          <w:p w14:paraId="49B7767C" w14:textId="583DCEA6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 xml:space="preserve">3) </w:t>
            </w:r>
            <w:r w:rsidR="007E5346">
              <w:rPr>
                <w:rFonts w:ascii="Calibri" w:hAnsi="Calibri" w:cs="Calibri"/>
                <w:sz w:val="24"/>
                <w:szCs w:val="24"/>
              </w:rPr>
              <w:t>С</w:t>
            </w:r>
            <w:r w:rsidRPr="004C6DAC">
              <w:rPr>
                <w:rFonts w:ascii="Calibri" w:hAnsi="Calibri" w:cs="Calibri"/>
                <w:sz w:val="24"/>
                <w:szCs w:val="24"/>
              </w:rPr>
              <w:t>мерть А.</w:t>
            </w:r>
            <w:r w:rsidR="003570AF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4C6DAC">
              <w:rPr>
                <w:rFonts w:ascii="Calibri" w:hAnsi="Calibri" w:cs="Calibri"/>
                <w:sz w:val="24"/>
                <w:szCs w:val="24"/>
              </w:rPr>
              <w:t xml:space="preserve">Д. Меншикова </w:t>
            </w:r>
          </w:p>
        </w:tc>
        <w:tc>
          <w:tcPr>
            <w:tcW w:w="1559" w:type="dxa"/>
          </w:tcPr>
          <w:p w14:paraId="0DB02261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 xml:space="preserve">6) 1150-е гг. </w:t>
            </w:r>
          </w:p>
        </w:tc>
        <w:tc>
          <w:tcPr>
            <w:tcW w:w="1843" w:type="dxa"/>
          </w:tcPr>
          <w:p w14:paraId="4B12C9F5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>9) 1910-е гг.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2"/>
        <w:gridCol w:w="2184"/>
        <w:gridCol w:w="1701"/>
      </w:tblGrid>
      <w:tr w:rsidR="00AC5630" w:rsidRPr="00431D45" w14:paraId="01252F43" w14:textId="77777777" w:rsidTr="003570AF">
        <w:trPr>
          <w:trHeight w:val="979"/>
        </w:trPr>
        <w:tc>
          <w:tcPr>
            <w:tcW w:w="1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CCB51" w14:textId="77777777" w:rsidR="00AC5630" w:rsidRPr="004C6DAC" w:rsidRDefault="00AC5630" w:rsidP="004C6DAC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4C6DAC">
              <w:rPr>
                <w:rFonts w:ascii="Calibri" w:hAnsi="Calibri" w:cs="Calibri"/>
                <w:b/>
                <w:sz w:val="24"/>
                <w:szCs w:val="24"/>
              </w:rPr>
              <w:t>Географический объект</w:t>
            </w:r>
          </w:p>
        </w:tc>
        <w:tc>
          <w:tcPr>
            <w:tcW w:w="2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B7824" w14:textId="77777777" w:rsidR="00AC5630" w:rsidRPr="004C6DAC" w:rsidRDefault="00AC5630" w:rsidP="004C6DAC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4C6DAC">
              <w:rPr>
                <w:rFonts w:ascii="Calibri" w:hAnsi="Calibri" w:cs="Calibri"/>
                <w:b/>
                <w:sz w:val="24"/>
                <w:szCs w:val="24"/>
              </w:rPr>
              <w:t>Событие (явление, процесс)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4CDCF" w14:textId="77777777" w:rsidR="00AC5630" w:rsidRPr="004C6DAC" w:rsidRDefault="00AC5630" w:rsidP="004C6DAC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4C6DAC">
              <w:rPr>
                <w:rFonts w:ascii="Calibri" w:hAnsi="Calibri" w:cs="Calibri"/>
                <w:b/>
                <w:sz w:val="24"/>
                <w:szCs w:val="24"/>
              </w:rPr>
              <w:t>Время, когда произошло событие (явление, процесс)</w:t>
            </w:r>
          </w:p>
        </w:tc>
      </w:tr>
      <w:tr w:rsidR="00AC5630" w:rsidRPr="004C6DAC" w14:paraId="37CCDC3E" w14:textId="77777777" w:rsidTr="003570AF">
        <w:trPr>
          <w:trHeight w:val="516"/>
        </w:trPr>
        <w:tc>
          <w:tcPr>
            <w:tcW w:w="1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3F028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>Сибирская губерния</w:t>
            </w:r>
          </w:p>
        </w:tc>
        <w:tc>
          <w:tcPr>
            <w:tcW w:w="2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0569F" w14:textId="5F823E16" w:rsidR="00AC5630" w:rsidRPr="004C6DAC" w:rsidRDefault="003570AF" w:rsidP="004C6DA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_______</w:t>
            </w:r>
            <w:r w:rsidR="00AC5630" w:rsidRPr="004C6DAC">
              <w:rPr>
                <w:rFonts w:ascii="Calibri" w:hAnsi="Calibri" w:cs="Calibri"/>
                <w:sz w:val="24"/>
                <w:szCs w:val="24"/>
              </w:rPr>
              <w:t xml:space="preserve"> (А)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74E2F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 xml:space="preserve">1720-е </w:t>
            </w:r>
            <w:r w:rsidRPr="004C6DAC">
              <w:rPr>
                <w:rFonts w:ascii="Calibri" w:hAnsi="Calibri" w:cs="Calibri"/>
                <w:sz w:val="24"/>
                <w:szCs w:val="24"/>
              </w:rPr>
              <w:t>гг</w:t>
            </w:r>
            <w:r w:rsidRPr="004C6DAC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AC5630" w:rsidRPr="004C6DAC" w14:paraId="410647A6" w14:textId="77777777" w:rsidTr="003570AF">
        <w:trPr>
          <w:trHeight w:val="489"/>
        </w:trPr>
        <w:tc>
          <w:tcPr>
            <w:tcW w:w="1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37D55" w14:textId="1F4763F9" w:rsidR="00AC5630" w:rsidRPr="004C6DAC" w:rsidRDefault="003570AF" w:rsidP="004C6DAC">
            <w:pPr>
              <w:rPr>
                <w:rFonts w:ascii="Calibri" w:hAnsi="Calibri" w:cs="Calibri"/>
                <w:sz w:val="24"/>
                <w:szCs w:val="24"/>
                <w:lang w:val="en-US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_______</w:t>
            </w:r>
            <w:r w:rsidR="00AC5630" w:rsidRPr="004C6DAC">
              <w:rPr>
                <w:rFonts w:ascii="Calibri" w:hAnsi="Calibri" w:cs="Calibri"/>
                <w:sz w:val="24"/>
                <w:szCs w:val="24"/>
              </w:rPr>
              <w:t xml:space="preserve"> (Б)</w:t>
            </w:r>
          </w:p>
        </w:tc>
        <w:tc>
          <w:tcPr>
            <w:tcW w:w="2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12881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>Расстрел российского императора Николая II и членов его семьи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C22D1" w14:textId="16869190" w:rsidR="00AC5630" w:rsidRPr="004C6DAC" w:rsidRDefault="003570AF" w:rsidP="004C6DA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_______</w:t>
            </w:r>
            <w:r w:rsidR="00AC5630" w:rsidRPr="004C6DAC">
              <w:rPr>
                <w:rFonts w:ascii="Calibri" w:hAnsi="Calibri" w:cs="Calibri"/>
                <w:sz w:val="24"/>
                <w:szCs w:val="24"/>
              </w:rPr>
              <w:t xml:space="preserve"> (В)</w:t>
            </w:r>
          </w:p>
        </w:tc>
      </w:tr>
      <w:tr w:rsidR="00AC5630" w:rsidRPr="004C6DAC" w14:paraId="40FFFFF1" w14:textId="77777777" w:rsidTr="003570AF">
        <w:trPr>
          <w:trHeight w:val="489"/>
        </w:trPr>
        <w:tc>
          <w:tcPr>
            <w:tcW w:w="1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BC58F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>Карлсхорст</w:t>
            </w:r>
          </w:p>
        </w:tc>
        <w:tc>
          <w:tcPr>
            <w:tcW w:w="2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A0A55" w14:textId="2F17FDB1" w:rsidR="00AC5630" w:rsidRPr="004C6DAC" w:rsidRDefault="003570AF" w:rsidP="004C6DA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_______</w:t>
            </w:r>
            <w:r w:rsidR="00AC5630" w:rsidRPr="004C6DAC">
              <w:rPr>
                <w:rFonts w:ascii="Calibri" w:hAnsi="Calibri" w:cs="Calibri"/>
                <w:sz w:val="24"/>
                <w:szCs w:val="24"/>
              </w:rPr>
              <w:t xml:space="preserve"> (Г)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21A84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</w:rPr>
            </w:pPr>
            <w:r w:rsidRPr="004C6DAC">
              <w:rPr>
                <w:rFonts w:ascii="Calibri" w:hAnsi="Calibri" w:cs="Calibri"/>
                <w:sz w:val="24"/>
                <w:szCs w:val="24"/>
              </w:rPr>
              <w:t>1940-е</w:t>
            </w:r>
          </w:p>
        </w:tc>
      </w:tr>
      <w:tr w:rsidR="00AC5630" w:rsidRPr="004C6DAC" w14:paraId="4FD91CCA" w14:textId="77777777" w:rsidTr="003570AF">
        <w:trPr>
          <w:trHeight w:val="462"/>
        </w:trPr>
        <w:tc>
          <w:tcPr>
            <w:tcW w:w="1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72034" w14:textId="1A04908C" w:rsidR="00AC5630" w:rsidRPr="004C6DAC" w:rsidRDefault="003570AF" w:rsidP="004C6DA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 xml:space="preserve">_______ </w:t>
            </w:r>
            <w:r w:rsidR="00AC5630" w:rsidRPr="004C6DAC">
              <w:rPr>
                <w:rFonts w:ascii="Calibri" w:hAnsi="Calibri" w:cs="Calibri"/>
                <w:sz w:val="24"/>
                <w:szCs w:val="24"/>
              </w:rPr>
              <w:t>(Д)</w:t>
            </w:r>
          </w:p>
        </w:tc>
        <w:tc>
          <w:tcPr>
            <w:tcW w:w="21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2D95" w14:textId="77777777" w:rsidR="00AC5630" w:rsidRPr="004C6DAC" w:rsidRDefault="00AC5630" w:rsidP="004C6DAC">
            <w:pPr>
              <w:rPr>
                <w:rFonts w:ascii="Calibri" w:hAnsi="Calibri" w:cs="Calibri"/>
                <w:sz w:val="24"/>
                <w:szCs w:val="24"/>
                <w:lang w:val="ru-RU"/>
              </w:rPr>
            </w:pPr>
            <w:r w:rsidRPr="004C6DAC">
              <w:rPr>
                <w:rFonts w:ascii="Calibri" w:hAnsi="Calibri" w:cs="Calibri"/>
                <w:sz w:val="24"/>
                <w:szCs w:val="24"/>
                <w:lang w:val="ru-RU"/>
              </w:rPr>
              <w:t>Начало строительства храма Покрова на Нерли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D4719" w14:textId="1F65B590" w:rsidR="00AC5630" w:rsidRPr="004C6DAC" w:rsidRDefault="003570AF" w:rsidP="004C6DAC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_______</w:t>
            </w:r>
            <w:r w:rsidR="00AC5630" w:rsidRPr="004C6DAC">
              <w:rPr>
                <w:rFonts w:ascii="Calibri" w:hAnsi="Calibri" w:cs="Calibri"/>
                <w:sz w:val="24"/>
                <w:szCs w:val="24"/>
              </w:rPr>
              <w:t xml:space="preserve"> (Е)</w:t>
            </w:r>
          </w:p>
        </w:tc>
      </w:tr>
    </w:tbl>
    <w:p>
      <w:r>
        <w:t>Ответ: 349176</w:t>
      </w:r>
    </w:p>
    <w:p>
      <w:r>
        <w:t>Решение:</w:t>
      </w:r>
    </w:p>
    <w:p w14:paraId="4642C374" w14:textId="7EFB91F0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В Сибирской губернии (в Березове) в 1729 году умирает соратник Петра Великого </w:t>
      </w:r>
      <w:r w:rsidR="003570AF" w:rsidRPr="003570AF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А.</w:t>
      </w:r>
      <w:r w:rsidR="003570AF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Д. Меншиков, отправленный в ссылку. Можно напомнить ученикам про картину художника В. И. Сурикова «Меншиков в Берёзове».</w:t>
      </w:r>
    </w:p>
    <w:p w14:paraId="30168B29" w14:textId="58AB7694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Расстрел российского императора Николая II и членов его семьи произошел уже после прихода большевиков к власти. Единственный вариант, подходящий к указанному периоду </w:t>
      </w:r>
      <w:r w:rsidR="003570AF" w:rsidRPr="003570AF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1910-е гг. Царская семья находилась в Екатеринбурге на момент расстрела </w:t>
      </w:r>
      <w:r w:rsidR="003570AF" w:rsidRPr="003570AF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17 июля 1918 года.</w:t>
      </w:r>
    </w:p>
    <w:p w14:paraId="64AE49F4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Подписания акта о безоговорочной капитуляции фашистской Германии произошло 8 мая 1945 года, поэтому это событие подойдет к пункту Г.</w:t>
      </w:r>
    </w:p>
    <w:p w14:paraId="312F910C" w14:textId="39E20F40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Храм Покрова на Нерли </w:t>
      </w:r>
      <w:r w:rsidR="003570AF" w:rsidRPr="003570AF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одна из самых известных построек периода правления Андрея Боголюбского. Период княжения Андрея во Владимире </w:t>
      </w:r>
      <w:r w:rsidR="003570AF" w:rsidRPr="003570AF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1157</w:t>
      </w:r>
      <w:r w:rsidR="00F62687">
        <w:rPr>
          <w:rFonts w:ascii="Calibri" w:hAnsi="Calibri" w:cs="Calibri"/>
          <w:sz w:val="24"/>
          <w:szCs w:val="24"/>
          <w:lang w:val="ru-RU"/>
        </w:rPr>
        <w:t xml:space="preserve"> </w:t>
      </w:r>
      <w:r w:rsidR="003570AF" w:rsidRPr="003570AF">
        <w:rPr>
          <w:rFonts w:ascii="Calibri" w:eastAsia="Times New Roman" w:hAnsi="Calibri" w:cs="Calibri"/>
          <w:sz w:val="24"/>
          <w:szCs w:val="24"/>
          <w:lang w:val="ru-RU"/>
        </w:rPr>
        <w:t>–</w:t>
      </w:r>
      <w:r w:rsidR="00F62687"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1174</w:t>
      </w:r>
      <w:r w:rsidRPr="004C6DAC">
        <w:rPr>
          <w:rFonts w:ascii="Calibri" w:hAnsi="Calibri" w:cs="Calibri"/>
          <w:sz w:val="24"/>
          <w:szCs w:val="24"/>
          <w:lang w:val="ru-RU"/>
        </w:rPr>
        <w:t>. Именно в этот период времени и был построен храм.</w:t>
      </w:r>
    </w:p>
    <w:p/>
    <w:p>
      <w:r>
        <w:t>Задание 5</w:t>
      </w:r>
    </w:p>
    <w:p>
      <w:r>
        <w:t>Тип: соответствие</w:t>
      </w:r>
    </w:p>
    <w:p>
      <w:r>
        <w:t>Условие:</w:t>
      </w:r>
    </w:p>
    <w:p w14:paraId="0475C764" w14:textId="77777777" w:rsidR="00AC5630" w:rsidRPr="004C6DAC" w:rsidRDefault="00AC5630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Установите соответствие между событиями и участниками этих событий: к каждой позиции первого столбца подберите соответствующую позицию из второго столбца.</w:t>
      </w:r>
    </w:p>
    <w:p>
      <w:r>
        <w:t>Пункты:</w:t>
      </w:r>
    </w:p>
    <w:p w14:paraId="069D95CD" w14:textId="31B7F488" w:rsidR="00AC5630" w:rsidRPr="00375CBE" w:rsidRDefault="00AC5630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А) 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/>
      </w:r>
      <w:r w:rsidR="001F4298" w:rsidRPr="004C6DAC">
        <w:rPr>
          <w:rFonts w:ascii="Calibri" w:hAnsi="Calibri" w:cs="Calibri"/>
          <w:sz w:val="24"/>
          <w:szCs w:val="24"/>
          <w:lang w:val="ru-RU"/>
        </w:rPr>
        <w:t>П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окушение на императора Александра </w:t>
      </w:r>
      <w:r w:rsidRPr="004C6DAC">
        <w:rPr>
          <w:rFonts w:ascii="Calibri" w:hAnsi="Calibri" w:cs="Calibri"/>
          <w:sz w:val="24"/>
          <w:szCs w:val="24"/>
        </w:rPr>
        <w:t>II</w:t>
      </w:r>
      <w:r w:rsidR="00375CBE">
        <w:rPr>
          <w:rFonts w:ascii="Calibri" w:hAnsi="Calibri" w:cs="Calibri"/>
          <w:sz w:val="24"/>
          <w:szCs w:val="24"/>
          <w:lang w:val="ru-RU"/>
        </w:rPr>
        <w:t>.</w:t>
      </w:r>
    </w:p>
    <w:p w14:paraId="32AE1EB9" w14:textId="792CC40B" w:rsidR="00AC5630" w:rsidRPr="004C6DAC" w:rsidRDefault="001F4298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Б) </w:t>
      </w:r>
      <w:r w:rsidRPr="004C6DAC">
        <w:rPr>
          <w:rFonts w:ascii="Calibri" w:hAnsi="Calibri" w:cs="Calibri"/>
          <w:sz w:val="24"/>
          <w:szCs w:val="24"/>
          <w:lang w:val="ru-RU"/>
        </w:rPr>
        <w:t>В</w:t>
      </w:r>
      <w:r w:rsidR="00AC5630" w:rsidRPr="004C6DAC">
        <w:rPr>
          <w:rFonts w:ascii="Calibri" w:hAnsi="Calibri" w:cs="Calibri"/>
          <w:sz w:val="24"/>
          <w:szCs w:val="24"/>
          <w:lang w:val="ru-RU"/>
        </w:rPr>
        <w:t xml:space="preserve">осстание казаков и крестьян в </w:t>
      </w:r>
      <w:r w:rsidR="00AC5630" w:rsidRPr="004C6DAC">
        <w:rPr>
          <w:rFonts w:ascii="Calibri" w:hAnsi="Calibri" w:cs="Calibri"/>
          <w:sz w:val="24"/>
          <w:szCs w:val="24"/>
        </w:rPr>
        <w:t>XVII</w:t>
      </w:r>
      <w:r w:rsidR="00AC5630" w:rsidRPr="004C6DAC">
        <w:rPr>
          <w:rFonts w:ascii="Calibri" w:hAnsi="Calibri" w:cs="Calibri"/>
          <w:sz w:val="24"/>
          <w:szCs w:val="24"/>
          <w:lang w:val="ru-RU"/>
        </w:rPr>
        <w:t xml:space="preserve"> в.</w:t>
      </w:r>
      <w:r w:rsidR="00375CBE">
        <w:rPr>
          <w:rFonts w:ascii="Calibri" w:hAnsi="Calibri" w:cs="Calibri"/>
          <w:sz w:val="24"/>
          <w:szCs w:val="24"/>
          <w:lang w:val="ru-RU"/>
        </w:rPr>
        <w:t>.</w:t>
      </w:r>
    </w:p>
    <w:p w14:paraId="499BF3A5" w14:textId="4569D481" w:rsidR="00AC5630" w:rsidRPr="004C6DAC" w:rsidRDefault="001F4298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В) 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/>
      </w:r>
      <w:r w:rsidR="00AC5630" w:rsidRPr="004C6DAC">
        <w:rPr>
          <w:rFonts w:ascii="Calibri" w:hAnsi="Calibri" w:cs="Calibri"/>
          <w:sz w:val="24"/>
          <w:szCs w:val="24"/>
          <w:lang w:val="ru-RU"/>
        </w:rPr>
        <w:t>«</w:t>
      </w:r>
      <w:r w:rsidR="003570AF">
        <w:rPr>
          <w:rFonts w:ascii="Calibri" w:hAnsi="Calibri" w:cs="Calibri"/>
          <w:sz w:val="24"/>
          <w:szCs w:val="24"/>
          <w:lang w:val="ru-RU"/>
        </w:rPr>
        <w:t>С</w:t>
      </w:r>
      <w:r w:rsidR="00AC5630" w:rsidRPr="004C6DAC">
        <w:rPr>
          <w:rFonts w:ascii="Calibri" w:hAnsi="Calibri" w:cs="Calibri"/>
          <w:sz w:val="24"/>
          <w:szCs w:val="24"/>
          <w:lang w:val="ru-RU"/>
        </w:rPr>
        <w:t>тояние» на реке Угре</w:t>
      </w:r>
      <w:r w:rsidR="00375CBE">
        <w:rPr>
          <w:rFonts w:ascii="Calibri" w:hAnsi="Calibri" w:cs="Calibri"/>
          <w:sz w:val="24"/>
          <w:szCs w:val="24"/>
          <w:lang w:val="ru-RU"/>
        </w:rPr>
        <w:t>.</w:t>
      </w:r>
    </w:p>
    <w:p w14:paraId="25D4E1EA" w14:textId="080A321B" w:rsidR="00AC5630" w:rsidRPr="004C6DAC" w:rsidRDefault="001F4298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Г) 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/>
      </w:r>
      <w:r w:rsidR="00AC5630" w:rsidRPr="004C6DAC">
        <w:rPr>
          <w:rFonts w:ascii="Calibri" w:hAnsi="Calibri" w:cs="Calibri"/>
          <w:sz w:val="24"/>
          <w:szCs w:val="24"/>
          <w:lang w:val="ru-RU"/>
        </w:rPr>
        <w:t>Гражданская война в России</w:t>
      </w:r>
      <w:r w:rsidR="00375CBE">
        <w:rPr>
          <w:rFonts w:ascii="Calibri" w:hAnsi="Calibri" w:cs="Calibri"/>
          <w:sz w:val="24"/>
          <w:szCs w:val="24"/>
          <w:lang w:val="ru-RU"/>
        </w:rPr>
        <w:t>.</w:t>
      </w:r>
    </w:p>
    <w:p>
      <w:r>
        <w:t>Варианты:</w:t>
      </w:r>
    </w:p>
    <w:p w14:paraId="57A82088" w14:textId="77777777" w:rsidR="00AC5630" w:rsidRPr="004C6DAC" w:rsidRDefault="00AC5630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1) </w:t>
      </w:r>
      <w:r w:rsidRPr="004C6DAC">
        <w:rPr>
          <w:rFonts w:ascii="Calibri" w:hAnsi="Calibri" w:cs="Calibri"/>
          <w:sz w:val="24"/>
          <w:szCs w:val="24"/>
          <w:lang w:val="ru-RU"/>
        </w:rPr>
        <w:t>С. Разин</w:t>
      </w:r>
    </w:p>
    <w:p w14:paraId="708A8EE5" w14:textId="77777777" w:rsidR="00AC5630" w:rsidRPr="004C6DAC" w:rsidRDefault="00AC5630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2) 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Иван </w:t>
      </w:r>
      <w:r w:rsidRPr="004C6DAC">
        <w:rPr>
          <w:rFonts w:ascii="Calibri" w:hAnsi="Calibri" w:cs="Calibri"/>
          <w:sz w:val="24"/>
          <w:szCs w:val="24"/>
        </w:rPr>
        <w:t>III</w:t>
      </w:r>
    </w:p>
    <w:p w14:paraId="11FF0FA2" w14:textId="77777777" w:rsidR="00AC5630" w:rsidRPr="004C6DAC" w:rsidRDefault="00AC5630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3) </w:t>
      </w:r>
      <w:r w:rsidRPr="004C6DAC">
        <w:rPr>
          <w:rFonts w:ascii="Calibri" w:hAnsi="Calibri" w:cs="Calibri"/>
          <w:sz w:val="24"/>
          <w:szCs w:val="24"/>
          <w:lang w:val="ru-RU"/>
        </w:rPr>
        <w:t>Дмитрий Донской</w:t>
      </w:r>
    </w:p>
    <w:p w14:paraId="13EE61B9" w14:textId="57338079" w:rsidR="00AC5630" w:rsidRPr="004C6DAC" w:rsidRDefault="00AC5630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4) </w:t>
      </w:r>
      <w:r w:rsidRPr="004C6DAC">
        <w:rPr>
          <w:rFonts w:ascii="Calibri" w:hAnsi="Calibri" w:cs="Calibri"/>
          <w:sz w:val="24"/>
          <w:szCs w:val="24"/>
          <w:lang w:val="ru-RU"/>
        </w:rPr>
        <w:t>С.</w:t>
      </w:r>
      <w:r w:rsidR="003318F3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Л. Перовская</w:t>
      </w:r>
    </w:p>
    <w:p w14:paraId="235214E2" w14:textId="6DD47AD2" w:rsidR="00AC5630" w:rsidRPr="004C6DAC" w:rsidRDefault="00AC5630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5) </w:t>
      </w:r>
      <w:r w:rsidRPr="004C6DAC">
        <w:rPr>
          <w:rFonts w:ascii="Calibri" w:hAnsi="Calibri" w:cs="Calibri"/>
          <w:sz w:val="24"/>
          <w:szCs w:val="24"/>
          <w:lang w:val="ru-RU"/>
        </w:rPr>
        <w:t>А.</w:t>
      </w:r>
      <w:r w:rsidR="003318F3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И. Деникин</w:t>
      </w:r>
    </w:p>
    <w:p w14:paraId="3D7D74DE" w14:textId="0B78B477" w:rsidR="00AC5630" w:rsidRPr="004C6DAC" w:rsidRDefault="00AC5630" w:rsidP="004C6DAC">
      <w:pPr>
        <w:rPr>
          <w:rFonts w:ascii="Calibri" w:hAnsi="Calibri" w:cs="Calibri"/>
          <w:sz w:val="24"/>
          <w:szCs w:val="24"/>
          <w:lang w:val="ru-RU"/>
        </w:rPr>
      </w:pPr>
      <w:r>
        <w:t xml:space="preserve">6) </w:t>
      </w:r>
      <w:r w:rsidRPr="004C6DAC">
        <w:rPr>
          <w:rFonts w:ascii="Calibri" w:hAnsi="Calibri" w:cs="Calibri"/>
          <w:sz w:val="24"/>
          <w:szCs w:val="24"/>
          <w:lang w:val="ru-RU"/>
        </w:rPr>
        <w:t>Е.</w:t>
      </w:r>
      <w:r w:rsidR="003318F3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И. Пугачёв</w:t>
      </w:r>
    </w:p>
    <w:p>
      <w:r>
        <w:t>Ответ: 4125</w:t>
      </w:r>
    </w:p>
    <w:p>
      <w:r>
        <w:t>Решение:</w:t>
      </w:r>
    </w:p>
    <w:p w14:paraId="14903865" w14:textId="7BDD45DA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А) </w:t>
      </w:r>
      <w:r w:rsidR="00F62687">
        <w:rPr>
          <w:rFonts w:ascii="Calibri" w:hAnsi="Calibri" w:cs="Calibri"/>
          <w:sz w:val="24"/>
          <w:szCs w:val="24"/>
          <w:lang w:val="ru-RU"/>
        </w:rPr>
        <w:t>П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окушение на императора Александра II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С.Л.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Перовская, член Исполнительного комитета террористической организации «Народная воля». Непосредственно руководила убийством российского императора Александра II.</w:t>
      </w:r>
    </w:p>
    <w:p w14:paraId="2AC3D759" w14:textId="0BD2744C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Б) </w:t>
      </w:r>
      <w:r w:rsidR="00F62687">
        <w:rPr>
          <w:rFonts w:ascii="Calibri" w:hAnsi="Calibri" w:cs="Calibri"/>
          <w:sz w:val="24"/>
          <w:szCs w:val="24"/>
          <w:lang w:val="ru-RU"/>
        </w:rPr>
        <w:t>В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осстание казаков и крестьян в XVII в.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восстание под предводительством Степана Разина, </w:t>
      </w:r>
      <w:r w:rsidRPr="004C6DAC">
        <w:rPr>
          <w:rFonts w:ascii="Calibri" w:hAnsi="Calibri" w:cs="Calibri"/>
          <w:sz w:val="24"/>
          <w:szCs w:val="24"/>
          <w:lang w:val="ru-RU"/>
        </w:rPr>
        <w:t>1670</w:t>
      </w:r>
      <w:r w:rsidR="00F62687">
        <w:rPr>
          <w:rFonts w:ascii="Calibri" w:hAnsi="Calibri" w:cs="Calibri"/>
          <w:sz w:val="24"/>
          <w:szCs w:val="24"/>
          <w:lang w:val="ru-RU"/>
        </w:rPr>
        <w:t xml:space="preserve">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–</w:t>
      </w:r>
      <w:r w:rsidR="00F62687">
        <w:rPr>
          <w:rFonts w:ascii="Calibri" w:eastAsia="Times New Roman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1671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гг. Возможно перепутывание с событиями пугачевского восстания.</w:t>
      </w:r>
    </w:p>
    <w:p w14:paraId="432AB58F" w14:textId="5AEE242A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В) «</w:t>
      </w:r>
      <w:r w:rsidR="00F62687">
        <w:rPr>
          <w:rFonts w:ascii="Calibri" w:hAnsi="Calibri" w:cs="Calibri"/>
          <w:sz w:val="24"/>
          <w:szCs w:val="24"/>
          <w:lang w:val="ru-RU"/>
        </w:rPr>
        <w:t>С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тояние» на реке Угре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1480 год. Сражение, положившее конец татаро-монгольскому игу. Русскими войсками командовал Иван III.</w:t>
      </w:r>
    </w:p>
    <w:p w14:paraId="1C161D52" w14:textId="5B087AA1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Г) Гражданская война в России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А.И.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Деникин, один из основных руководителей Белого движения в годы Гражданской войны, его лидер на Юге России.</w:t>
      </w:r>
    </w:p>
    <w:p/>
    <w:p>
      <w:r>
        <w:t>Задание 6</w:t>
      </w:r>
    </w:p>
    <w:p>
      <w:r>
        <w:t>Тип: несколько ответов</w:t>
      </w:r>
    </w:p>
    <w:p>
      <w:r>
        <w:t>Условие:</w:t>
      </w:r>
    </w:p>
    <w:p w14:paraId="6446EE51" w14:textId="4BB2894E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Прочтите отрывок из источника.</w:t>
      </w:r>
    </w:p>
    <w:p w14:paraId="48223407" w14:textId="1B4A44EA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«Советская власть свергнута, и большевизм потерпел полное поражение на всей территории, подчинённой ныне Комитету членов Всероссийского Учредительного собрания, но, несмотря на это, есть ещё немало лиц, мечтающих о возвращении советской власти. Лица эти усиленно возбуждают рабочих и крестьян против новой власти, пользуясь их недостаточной сознательностью и организованностью. Они внушают им, что рабочие вновь будут во власти капитала, а крестьяне будут лишены земли и подчинены помещикам.</w:t>
      </w:r>
    </w:p>
    <w:p w14:paraId="1F7566EF" w14:textId="7777777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Комитет, считая такую агитацию явно провокационной, заявляет, что для неё нет решительно никаких оснований, и, дабы положить конец подобным злостным измышлениям, объявляет во всеобщее сведение:</w:t>
      </w:r>
    </w:p>
    <w:p w14:paraId="3A7A8C01" w14:textId="7777777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1) Земля бесповоротно перешла в народное достояние, и никаких попыток к возврату её в руки помещиков Комитет не допустит. Сделки купли-продажи и залога на землю сельскохозяйственного значения и лесные угодия запрещаются, а тайные и фиктивные сделки объявляются недействительными. Виновные в нарушении сего будут подлежать строжайшей ответственности.</w:t>
      </w:r>
    </w:p>
    <w:p w14:paraId="17FE2E3A" w14:textId="7777777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2) Действующие законы и постановления об охране труда сохраняют свою силу впредь до пересмотра их в законодательном порядке…»</w:t>
      </w:r>
    </w:p>
    <w:p w14:paraId="54047C5A" w14:textId="7777777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Используя отрывок и знания по истории, выберите в приведённом списке верные суждения. </w:t>
      </w:r>
    </w:p>
    <w:p>
      <w:r>
        <w:t>Варианты:</w:t>
      </w:r>
    </w:p>
    <w:p w14:paraId="56EDADD1" w14:textId="7777777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1) </w:t>
      </w:r>
      <w:r w:rsidRPr="004C6DAC">
        <w:rPr>
          <w:rFonts w:ascii="Calibri" w:hAnsi="Calibri" w:cs="Calibri"/>
          <w:sz w:val="24"/>
          <w:szCs w:val="24"/>
          <w:lang w:val="ru-RU"/>
        </w:rPr>
        <w:t>Декларация была издана в 1918 г.</w:t>
      </w:r>
    </w:p>
    <w:p w14:paraId="210B6E13" w14:textId="0B4274BE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2) </w:t>
      </w:r>
      <w:r w:rsidRPr="004C6DAC">
        <w:rPr>
          <w:rFonts w:ascii="Calibri" w:hAnsi="Calibri" w:cs="Calibri"/>
          <w:sz w:val="24"/>
          <w:szCs w:val="24"/>
          <w:lang w:val="ru-RU"/>
        </w:rPr>
        <w:t>Комитет, от имени которого издана Декларация, находился в Петрограде</w:t>
      </w:r>
      <w:r w:rsidR="00F62687">
        <w:rPr>
          <w:rFonts w:ascii="Calibri" w:hAnsi="Calibri" w:cs="Calibri"/>
          <w:sz w:val="24"/>
          <w:szCs w:val="24"/>
          <w:lang w:val="ru-RU"/>
        </w:rPr>
        <w:t>.</w:t>
      </w:r>
    </w:p>
    <w:p w14:paraId="13D05238" w14:textId="7D059A10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3) </w:t>
      </w:r>
      <w:r w:rsidRPr="004C6DAC">
        <w:rPr>
          <w:rFonts w:ascii="Calibri" w:hAnsi="Calibri" w:cs="Calibri"/>
          <w:sz w:val="24"/>
          <w:szCs w:val="24"/>
          <w:lang w:val="ru-RU"/>
        </w:rPr>
        <w:t>В состав Комитета, от имени которого издана Декларация, входили представители социалистических партий</w:t>
      </w:r>
      <w:r w:rsidR="00F62687">
        <w:rPr>
          <w:rFonts w:ascii="Calibri" w:hAnsi="Calibri" w:cs="Calibri"/>
          <w:sz w:val="24"/>
          <w:szCs w:val="24"/>
          <w:lang w:val="ru-RU"/>
        </w:rPr>
        <w:t>.</w:t>
      </w:r>
    </w:p>
    <w:p w14:paraId="2513BAA7" w14:textId="10894415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4) </w:t>
      </w:r>
      <w:r w:rsidRPr="004C6DAC">
        <w:rPr>
          <w:rFonts w:ascii="Calibri" w:hAnsi="Calibri" w:cs="Calibri"/>
          <w:sz w:val="24"/>
          <w:szCs w:val="24"/>
          <w:lang w:val="ru-RU"/>
        </w:rPr>
        <w:t>Авторы Декларации выступают за возвращение земли помещикам до окончательного решения аграрного вопроса Учредительным собранием</w:t>
      </w:r>
      <w:r w:rsidR="00F62687">
        <w:rPr>
          <w:rFonts w:ascii="Calibri" w:hAnsi="Calibri" w:cs="Calibri"/>
          <w:sz w:val="24"/>
          <w:szCs w:val="24"/>
          <w:lang w:val="ru-RU"/>
        </w:rPr>
        <w:t>.</w:t>
      </w:r>
    </w:p>
    <w:p w14:paraId="4822B35B" w14:textId="3A98BCA1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5) </w:t>
      </w:r>
      <w:r w:rsidRPr="004C6DAC">
        <w:rPr>
          <w:rFonts w:ascii="Calibri" w:hAnsi="Calibri" w:cs="Calibri"/>
          <w:sz w:val="24"/>
          <w:szCs w:val="24"/>
          <w:lang w:val="ru-RU"/>
        </w:rPr>
        <w:t>Члены Комитета, от имени которого издана данная Декларация, участвовали в создании Уфимской директории</w:t>
      </w:r>
      <w:r w:rsidR="00F62687">
        <w:rPr>
          <w:rFonts w:ascii="Calibri" w:hAnsi="Calibri" w:cs="Calibri"/>
          <w:sz w:val="24"/>
          <w:szCs w:val="24"/>
          <w:lang w:val="ru-RU"/>
        </w:rPr>
        <w:t>.</w:t>
      </w:r>
    </w:p>
    <w:p w14:paraId="57F793E3" w14:textId="5AF4601B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6) </w:t>
      </w:r>
      <w:r w:rsidRPr="004C6DAC">
        <w:rPr>
          <w:rFonts w:ascii="Calibri" w:hAnsi="Calibri" w:cs="Calibri"/>
          <w:sz w:val="24"/>
          <w:szCs w:val="24"/>
          <w:lang w:val="ru-RU"/>
        </w:rPr>
        <w:t>В состав Комитета, от имени которого была издана данная Декларация, входил А.</w:t>
      </w:r>
      <w:r w:rsidR="00F62687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В. Колчак</w:t>
      </w:r>
      <w:r w:rsidR="00F62687">
        <w:rPr>
          <w:rFonts w:ascii="Calibri" w:hAnsi="Calibri" w:cs="Calibri"/>
          <w:sz w:val="24"/>
          <w:szCs w:val="24"/>
          <w:lang w:val="ru-RU"/>
        </w:rPr>
        <w:t>.</w:t>
      </w:r>
    </w:p>
    <w:p>
      <w:r>
        <w:t>Ответ: 1, 3, 5</w:t>
      </w:r>
    </w:p>
    <w:p>
      <w:r>
        <w:t>Решение:</w:t>
      </w:r>
    </w:p>
    <w:p w14:paraId="270E6DDF" w14:textId="7777777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Слова-маркеры: «советская власть свергнута», «Комитет членов Всероссийского Учредительного собрания», «возбуждают рабочих и крестьян против новой власти».</w:t>
      </w:r>
    </w:p>
    <w:p w14:paraId="3FBFF581" w14:textId="333BFC8E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1) Декларация была издана в 1918 г.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ДА.</w:t>
      </w:r>
    </w:p>
    <w:p w14:paraId="6B13F20F" w14:textId="0BED758A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2) Комитет, от имени которого издана Декларация, находился в Петрограде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НЕТ. Комитет членов Учредительного собрания (КОМУЧ) находился в Самаре.</w:t>
      </w:r>
    </w:p>
    <w:p w14:paraId="3DA00D1C" w14:textId="61D873B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3) В состав Комитета, от имени которого издана Декларация, входили представители социалистических партий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</w:t>
      </w:r>
      <w:r w:rsidR="740406FA" w:rsidRPr="004C6DAC">
        <w:rPr>
          <w:rFonts w:ascii="Calibri" w:hAnsi="Calibri" w:cs="Calibri"/>
          <w:sz w:val="24"/>
          <w:szCs w:val="24"/>
          <w:lang w:val="ru-RU"/>
        </w:rPr>
        <w:t>ДА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, </w:t>
      </w:r>
      <w:r w:rsidR="5FF85E11" w:rsidRPr="004C6DAC">
        <w:rPr>
          <w:rFonts w:ascii="Calibri" w:hAnsi="Calibri" w:cs="Calibri"/>
          <w:sz w:val="24"/>
          <w:szCs w:val="24"/>
          <w:lang w:val="ru-RU"/>
        </w:rPr>
        <w:t>это были эсеры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. </w:t>
      </w:r>
    </w:p>
    <w:p w14:paraId="29052E05" w14:textId="609BAD16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4) Авторы Декларации выступают за возвращение земли помещикам до окончательного решения аграрного вопроса Учредительным собранием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</w:t>
      </w:r>
      <w:r w:rsidR="27DB0148" w:rsidRPr="004C6DAC">
        <w:rPr>
          <w:rFonts w:ascii="Calibri" w:hAnsi="Calibri" w:cs="Calibri"/>
          <w:sz w:val="24"/>
          <w:szCs w:val="24"/>
          <w:lang w:val="ru-RU"/>
        </w:rPr>
        <w:t>НЕТ</w:t>
      </w:r>
      <w:r w:rsidRPr="004C6DAC">
        <w:rPr>
          <w:rFonts w:ascii="Calibri" w:hAnsi="Calibri" w:cs="Calibri"/>
          <w:sz w:val="24"/>
          <w:szCs w:val="24"/>
          <w:lang w:val="ru-RU"/>
        </w:rPr>
        <w:t>, «действующие законы и постановления об охране труда сохраняют свою силу впредь до пересмотра их в законодательном порядке».</w:t>
      </w:r>
    </w:p>
    <w:p w14:paraId="6E4EB827" w14:textId="367569C3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5) Члены Комитета, от имени которого издана данная Декларация, участвовали в создании Уфимской директории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ДА. Члены </w:t>
      </w:r>
      <w:r w:rsidRPr="004C6DAC">
        <w:rPr>
          <w:rFonts w:ascii="Calibri" w:hAnsi="Calibri" w:cs="Calibri"/>
          <w:sz w:val="24"/>
          <w:szCs w:val="24"/>
          <w:lang w:val="ru-RU"/>
        </w:rPr>
        <w:t>КОМУЧа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вошли в состав Уфимской директории осенью 1917 года.</w:t>
      </w:r>
    </w:p>
    <w:p w14:paraId="7B9B239A" w14:textId="265BBE0F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6) В состав Комитета, от имени которого была издана данная Декларация, входил А.В. Колчак </w:t>
      </w:r>
      <w:r w:rsidR="00F62687" w:rsidRPr="00F62687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НЕТ.</w:t>
      </w:r>
    </w:p>
    <w:p/>
    <w:p>
      <w:r>
        <w:t>Задание 7</w:t>
      </w:r>
    </w:p>
    <w:p>
      <w:r>
        <w:t>Тип: соответствие</w:t>
      </w:r>
    </w:p>
    <w:p>
      <w:r>
        <w:t>Условие:</w:t>
      </w:r>
    </w:p>
    <w:p w14:paraId="245F859D" w14:textId="7777777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Установите соответствие между литературными произведениями и их краткими характеристиками: к каждой позиции первого столбца подберите соответствующую позицию из второго столбца.</w:t>
      </w:r>
    </w:p>
    <w:p>
      <w:r>
        <w:t>Пункты:</w:t>
      </w:r>
    </w:p>
    <w:p w14:paraId="68749BE8" w14:textId="0E6D3622" w:rsidR="001F4298" w:rsidRPr="00F62687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А)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П</w:t>
      </w:r>
      <w:r w:rsidRPr="004C6DAC">
        <w:rPr>
          <w:rFonts w:ascii="Calibri" w:hAnsi="Calibri" w:cs="Calibri"/>
          <w:sz w:val="24"/>
          <w:szCs w:val="24"/>
          <w:lang w:eastAsia="ru-RU"/>
        </w:rPr>
        <w:t>оэма</w:t>
      </w:r>
      <w:r w:rsidRPr="004C6DAC">
        <w:rPr>
          <w:rFonts w:ascii="Calibri" w:hAnsi="Calibri" w:cs="Calibri"/>
          <w:sz w:val="24"/>
          <w:szCs w:val="24"/>
          <w:lang w:eastAsia="ru-RU"/>
        </w:rPr>
        <w:t xml:space="preserve"> «</w:t>
      </w:r>
      <w:r w:rsidRPr="004C6DAC">
        <w:rPr>
          <w:rFonts w:ascii="Calibri" w:hAnsi="Calibri" w:cs="Calibri"/>
          <w:sz w:val="24"/>
          <w:szCs w:val="24"/>
          <w:lang w:eastAsia="ru-RU"/>
        </w:rPr>
        <w:t>Задонщина</w:t>
      </w:r>
      <w:r w:rsidRPr="004C6DAC">
        <w:rPr>
          <w:rFonts w:ascii="Calibri" w:hAnsi="Calibri" w:cs="Calibri"/>
          <w:sz w:val="24"/>
          <w:szCs w:val="24"/>
          <w:lang w:eastAsia="ru-RU"/>
        </w:rPr>
        <w:t>»</w:t>
      </w:r>
      <w:r w:rsidR="00F62687">
        <w:rPr>
          <w:rFonts w:ascii="Calibri" w:hAnsi="Calibri" w:cs="Calibri"/>
          <w:sz w:val="24"/>
          <w:szCs w:val="24"/>
          <w:lang w:val="ru-RU" w:eastAsia="ru-RU"/>
        </w:rPr>
        <w:t>.</w:t>
      </w:r>
    </w:p>
    <w:p w14:paraId="79BDE606" w14:textId="46A6F762" w:rsidR="001F4298" w:rsidRPr="004C6DAC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Б)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«Повесть об Азовском осадном сидении донских казаков»</w:t>
      </w:r>
      <w:r w:rsidR="00F62687">
        <w:rPr>
          <w:rFonts w:ascii="Calibri" w:hAnsi="Calibri" w:cs="Calibri"/>
          <w:sz w:val="24"/>
          <w:szCs w:val="24"/>
          <w:lang w:val="ru-RU" w:eastAsia="ru-RU"/>
        </w:rPr>
        <w:t>.</w:t>
      </w:r>
    </w:p>
    <w:p w14:paraId="4260FA5E" w14:textId="0EC26D6D" w:rsidR="001F4298" w:rsidRPr="00F62687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В)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К</w:t>
      </w:r>
      <w:r w:rsidRPr="004C6DAC">
        <w:rPr>
          <w:rFonts w:ascii="Calibri" w:hAnsi="Calibri" w:cs="Calibri"/>
          <w:sz w:val="24"/>
          <w:szCs w:val="24"/>
          <w:lang w:eastAsia="ru-RU"/>
        </w:rPr>
        <w:t>омедия</w:t>
      </w:r>
      <w:r w:rsidRPr="004C6DAC">
        <w:rPr>
          <w:rFonts w:ascii="Calibri" w:hAnsi="Calibri" w:cs="Calibri"/>
          <w:sz w:val="24"/>
          <w:szCs w:val="24"/>
          <w:lang w:eastAsia="ru-RU"/>
        </w:rPr>
        <w:t xml:space="preserve"> «</w:t>
      </w:r>
      <w:r w:rsidRPr="004C6DAC">
        <w:rPr>
          <w:rFonts w:ascii="Calibri" w:hAnsi="Calibri" w:cs="Calibri"/>
          <w:sz w:val="24"/>
          <w:szCs w:val="24"/>
          <w:lang w:eastAsia="ru-RU"/>
        </w:rPr>
        <w:t>Недоросль</w:t>
      </w:r>
      <w:r w:rsidRPr="004C6DAC">
        <w:rPr>
          <w:rFonts w:ascii="Calibri" w:hAnsi="Calibri" w:cs="Calibri"/>
          <w:sz w:val="24"/>
          <w:szCs w:val="24"/>
          <w:lang w:eastAsia="ru-RU"/>
        </w:rPr>
        <w:t>»</w:t>
      </w:r>
      <w:r w:rsidR="00F62687">
        <w:rPr>
          <w:rFonts w:ascii="Calibri" w:hAnsi="Calibri" w:cs="Calibri"/>
          <w:sz w:val="24"/>
          <w:szCs w:val="24"/>
          <w:lang w:val="ru-RU" w:eastAsia="ru-RU"/>
        </w:rPr>
        <w:t>.</w:t>
      </w:r>
    </w:p>
    <w:p w14:paraId="403A5EF7" w14:textId="5376CE0F" w:rsidR="001F4298" w:rsidRPr="004C6DAC" w:rsidRDefault="007A47B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Г) </w:t>
      </w:r>
      <w:r>
        <w:rPr>
          <w:rFonts w:ascii="Calibri" w:hAnsi="Calibri" w:cs="Calibri"/>
          <w:sz w:val="24"/>
          <w:szCs w:val="24"/>
          <w:lang w:val="ru-RU" w:eastAsia="ru-RU"/>
        </w:rPr>
        <w:t>Г</w:t>
      </w:r>
      <w:r w:rsidR="001F4298" w:rsidRPr="004C6DAC">
        <w:rPr>
          <w:rFonts w:ascii="Calibri" w:hAnsi="Calibri" w:cs="Calibri"/>
          <w:sz w:val="24"/>
          <w:szCs w:val="24"/>
          <w:lang w:val="ru-RU" w:eastAsia="ru-RU"/>
        </w:rPr>
        <w:t>. Повесть «Один день Ивана Денисовича»</w:t>
      </w:r>
      <w:r w:rsidR="00F62687">
        <w:rPr>
          <w:rFonts w:ascii="Calibri" w:hAnsi="Calibri" w:cs="Calibri"/>
          <w:sz w:val="24"/>
          <w:szCs w:val="24"/>
          <w:lang w:val="ru-RU" w:eastAsia="ru-RU"/>
        </w:rPr>
        <w:t>.</w:t>
      </w:r>
    </w:p>
    <w:p>
      <w:r>
        <w:t>Варианты:</w:t>
      </w:r>
    </w:p>
    <w:p w14:paraId="27CB69A5" w14:textId="77777777" w:rsidR="001F4298" w:rsidRPr="004C6DAC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1)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>Произведение посвящено событиям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>периода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Батыева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 xml:space="preserve"> нашествия на Русь.</w:t>
      </w:r>
    </w:p>
    <w:p w14:paraId="12A8B323" w14:textId="77777777" w:rsidR="001F4298" w:rsidRPr="004C6DAC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2)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Данное произведение написано в</w:t>
      </w:r>
      <w:r w:rsidR="00A351AD" w:rsidRPr="004C6DAC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eastAsia="ru-RU"/>
        </w:rPr>
        <w:t>XVIII</w:t>
      </w:r>
      <w:r w:rsidR="00A351AD" w:rsidRPr="004C6DAC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в.</w:t>
      </w:r>
    </w:p>
    <w:p w14:paraId="4305EC77" w14:textId="77777777" w:rsidR="001F4298" w:rsidRPr="004C6DAC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3)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Произведение впервые было напечатано в</w:t>
      </w:r>
      <w:r w:rsidR="00A351AD" w:rsidRPr="004C6DAC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журнале «Новый мир».</w:t>
      </w:r>
    </w:p>
    <w:p w14:paraId="063C0A3A" w14:textId="77777777" w:rsidR="001F4298" w:rsidRPr="004C6DAC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4)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Произведение посвящено событиям Куликовской битвы.</w:t>
      </w:r>
    </w:p>
    <w:p w14:paraId="0DC2E1F3" w14:textId="77777777" w:rsidR="001F4298" w:rsidRPr="004C6DAC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5)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Произведение</w:t>
      </w:r>
      <w:r w:rsidR="00A351AD" w:rsidRPr="004C6DAC">
        <w:rPr>
          <w:rFonts w:ascii="Calibri" w:hAnsi="Calibri" w:cs="Calibri"/>
          <w:sz w:val="24"/>
          <w:szCs w:val="24"/>
          <w:lang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посвящено</w:t>
      </w:r>
      <w:r w:rsidR="00A351AD" w:rsidRPr="004C6DAC">
        <w:rPr>
          <w:rFonts w:ascii="Calibri" w:hAnsi="Calibri" w:cs="Calibri"/>
          <w:sz w:val="24"/>
          <w:szCs w:val="24"/>
          <w:lang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событиям</w:t>
      </w:r>
      <w:r w:rsidR="00A351AD" w:rsidRPr="004C6DAC">
        <w:rPr>
          <w:rFonts w:ascii="Calibri" w:hAnsi="Calibri" w:cs="Calibri"/>
          <w:sz w:val="24"/>
          <w:szCs w:val="24"/>
          <w:lang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1917 г.</w:t>
      </w:r>
    </w:p>
    <w:p w14:paraId="5DB9A604" w14:textId="77777777" w:rsidR="001F4298" w:rsidRPr="004C6DAC" w:rsidRDefault="001F4298" w:rsidP="004C6DAC">
      <w:pPr>
        <w:spacing w:after="100" w:afterAutospacing="1"/>
        <w:rPr>
          <w:rFonts w:ascii="Calibri" w:hAnsi="Calibri" w:cs="Calibri"/>
          <w:sz w:val="24"/>
          <w:szCs w:val="24"/>
          <w:lang w:val="ru-RU" w:eastAsia="ru-RU"/>
        </w:rPr>
      </w:pPr>
      <w:r>
        <w:t xml:space="preserve">6)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В произведении идёт речь о событиях</w:t>
      </w:r>
      <w:r w:rsidR="00A351AD" w:rsidRPr="004C6DAC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eastAsia="ru-RU"/>
        </w:rPr>
        <w:t>XVII</w:t>
      </w:r>
      <w:r w:rsidR="00A351AD" w:rsidRPr="004C6DAC">
        <w:rPr>
          <w:rFonts w:ascii="Calibri" w:hAnsi="Calibri" w:cs="Calibri"/>
          <w:sz w:val="24"/>
          <w:szCs w:val="24"/>
          <w:lang w:val="ru-RU" w:eastAsia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 w:eastAsia="ru-RU"/>
        </w:rPr>
        <w:t>в.</w:t>
      </w:r>
    </w:p>
    <w:p>
      <w:r>
        <w:t>Ответ: 4623</w:t>
      </w:r>
    </w:p>
    <w:p>
      <w:r>
        <w:t>Решение:</w:t>
      </w:r>
    </w:p>
    <w:p w14:paraId="6C324A6E" w14:textId="05A7DCA6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А) </w:t>
      </w:r>
      <w:r w:rsidR="007A47B8">
        <w:rPr>
          <w:rFonts w:ascii="Calibri" w:hAnsi="Calibri" w:cs="Calibri"/>
          <w:sz w:val="24"/>
          <w:szCs w:val="24"/>
          <w:lang w:val="ru-RU"/>
        </w:rPr>
        <w:t>П</w:t>
      </w:r>
      <w:r w:rsidRPr="004C6DAC">
        <w:rPr>
          <w:rFonts w:ascii="Calibri" w:hAnsi="Calibri" w:cs="Calibri"/>
          <w:sz w:val="24"/>
          <w:szCs w:val="24"/>
          <w:lang w:val="ru-RU"/>
        </w:rPr>
        <w:t>оэма «</w:t>
      </w:r>
      <w:r w:rsidRPr="004C6DAC">
        <w:rPr>
          <w:rFonts w:ascii="Calibri" w:hAnsi="Calibri" w:cs="Calibri"/>
          <w:sz w:val="24"/>
          <w:szCs w:val="24"/>
          <w:lang w:val="ru-RU"/>
        </w:rPr>
        <w:t>Задонщина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» </w:t>
      </w:r>
      <w:r w:rsidR="007A47B8" w:rsidRPr="007A47B8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произведение посвящено событиям Куликовской битвы (она была за рекой Дон)</w:t>
      </w:r>
      <w:r w:rsidR="007A47B8">
        <w:rPr>
          <w:rFonts w:ascii="Calibri" w:hAnsi="Calibri" w:cs="Calibri"/>
          <w:sz w:val="24"/>
          <w:szCs w:val="24"/>
          <w:lang w:val="ru-RU"/>
        </w:rPr>
        <w:t>.</w:t>
      </w:r>
    </w:p>
    <w:p w14:paraId="1AB8F17D" w14:textId="0F679B7C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Б) «Повесть об Азовском осадном сидении донских казаков» </w:t>
      </w:r>
      <w:r w:rsidR="007A47B8" w:rsidRPr="007A47B8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произведении идёт речь о событиях XVII в., когда донские казаки осадили крепость Азов, находившуюся во владении Османской империи.</w:t>
      </w:r>
    </w:p>
    <w:p w14:paraId="624B1FFA" w14:textId="1E519818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В) </w:t>
      </w:r>
      <w:r w:rsidR="007A47B8">
        <w:rPr>
          <w:rFonts w:ascii="Calibri" w:hAnsi="Calibri" w:cs="Calibri"/>
          <w:sz w:val="24"/>
          <w:szCs w:val="24"/>
          <w:lang w:val="ru-RU"/>
        </w:rPr>
        <w:t>К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омедия «Недоросль» </w:t>
      </w:r>
      <w:r w:rsidR="007A47B8" w:rsidRPr="007A47B8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данное произведение написано в XVIII в. Д.</w:t>
      </w:r>
      <w:r w:rsidR="007A47B8">
        <w:rPr>
          <w:rFonts w:ascii="Calibri" w:hAnsi="Calibri" w:cs="Calibri"/>
          <w:sz w:val="24"/>
          <w:szCs w:val="24"/>
          <w:lang w:val="ru-RU"/>
        </w:rPr>
        <w:t xml:space="preserve"> </w:t>
      </w:r>
      <w:r w:rsidRPr="004C6DAC">
        <w:rPr>
          <w:rFonts w:ascii="Calibri" w:hAnsi="Calibri" w:cs="Calibri"/>
          <w:sz w:val="24"/>
          <w:szCs w:val="24"/>
          <w:lang w:val="ru-RU"/>
        </w:rPr>
        <w:t>И. Фонвизиным и обличает существующее положение дел в стране.</w:t>
      </w:r>
    </w:p>
    <w:p w14:paraId="62EBF3C5" w14:textId="4D74F90A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Г) </w:t>
      </w:r>
      <w:r w:rsidR="007A47B8">
        <w:rPr>
          <w:rFonts w:ascii="Calibri" w:hAnsi="Calibri" w:cs="Calibri"/>
          <w:sz w:val="24"/>
          <w:szCs w:val="24"/>
          <w:lang w:val="ru-RU"/>
        </w:rPr>
        <w:t>П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овесть «Один день Ивана Денисовича» </w:t>
      </w:r>
      <w:r w:rsidR="007A47B8" w:rsidRPr="007A47B8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произведение впервые было напечатано в журнале «Новый мир», главным редактором которого был А. Твардовский.</w:t>
      </w:r>
    </w:p>
    <w:p/>
    <w:p>
      <w:r>
        <w:t>Задание 8</w:t>
      </w:r>
    </w:p>
    <w:p>
      <w:r>
        <w:t>Тип: короткий ответ</w:t>
      </w:r>
    </w:p>
    <w:p>
      <w:r>
        <w:t>Условие:</w:t>
      </w:r>
    </w:p>
    <w:p w14:paraId="2946DB82" w14:textId="7EC7B792" w:rsidR="001F4298" w:rsidRPr="00755D49" w:rsidRDefault="00757F0C" w:rsidP="004C6DAC">
      <w:pPr>
        <w:spacing w:line="240" w:lineRule="auto"/>
        <w:rPr>
          <w:rFonts w:ascii="Calibri" w:hAnsi="Calibri" w:cs="Calibri"/>
          <w:bCs/>
          <w:sz w:val="24"/>
          <w:szCs w:val="24"/>
          <w:lang w:val="ru-RU" w:eastAsia="ru-RU"/>
        </w:rPr>
      </w:pP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Рассмотрите схему и выполните задания </w:t>
      </w: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8 </w:t>
      </w:r>
      <w:r w:rsidR="00E770F8" w:rsidRPr="00A53990">
        <w:rPr>
          <w:rFonts w:ascii="Calibri" w:eastAsia="Times New Roman" w:hAnsi="Calibri" w:cs="Calibri"/>
          <w:sz w:val="24"/>
          <w:szCs w:val="24"/>
          <w:lang w:val="ru-RU"/>
        </w:rPr>
        <w:t>–</w:t>
      </w: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 11</w:t>
      </w:r>
      <w:r w:rsidR="005B196D">
        <w:rPr>
          <w:rFonts w:ascii="Calibri" w:hAnsi="Calibri" w:cs="Calibri"/>
          <w:bCs/>
          <w:sz w:val="24"/>
          <w:szCs w:val="24"/>
          <w:lang w:val="ru-RU" w:eastAsia="ru-RU"/>
        </w:rPr>
        <w:t>.</w:t>
      </w:r>
    </w:p>
    <w:p w14:paraId="5997CC1D" w14:textId="77777777" w:rsidR="001F4298" w:rsidRPr="004C6DAC" w:rsidRDefault="001F4298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499F911" wp14:editId="0A5B980E">
            <wp:extent cx="3587630" cy="3930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866" cy="39363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AA0B59" w14:textId="44C48BA1" w:rsidR="00757F0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Под каким названием вошли в историю походы, обозначенные на схеме?</w:t>
      </w:r>
    </w:p>
    <w:p>
      <w:r>
        <w:t>Ответ: азовские</w:t>
      </w:r>
    </w:p>
    <w:p>
      <w:r>
        <w:t>Решение:</w:t>
      </w:r>
    </w:p>
    <w:p w14:paraId="709E661A" w14:textId="68D385FB" w:rsidR="005B196D" w:rsidRDefault="005B196D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На легенде карты указана походы 1695 и 1696 гг. Это Азовские походы.</w:t>
      </w:r>
    </w:p>
    <w:p/>
    <w:p>
      <w:r>
        <w:t>Задание 9</w:t>
      </w:r>
    </w:p>
    <w:p>
      <w:r>
        <w:t>Тип: короткий ответ</w:t>
      </w:r>
    </w:p>
    <w:p>
      <w:r>
        <w:t>Условие:</w:t>
      </w:r>
    </w:p>
    <w:p w14:paraId="3ECD5EBD" w14:textId="0723AD9B" w:rsidR="00654E36" w:rsidRPr="00755D49" w:rsidRDefault="00654E36" w:rsidP="00654E36">
      <w:pPr>
        <w:spacing w:line="240" w:lineRule="auto"/>
        <w:rPr>
          <w:rFonts w:ascii="Calibri" w:hAnsi="Calibri" w:cs="Calibri"/>
          <w:bCs/>
          <w:sz w:val="24"/>
          <w:szCs w:val="24"/>
          <w:lang w:val="ru-RU" w:eastAsia="ru-RU"/>
        </w:rPr>
      </w:pP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Рассмотрите схему и выполните задания </w:t>
      </w: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8 </w:t>
      </w:r>
      <w:r w:rsidR="00E770F8" w:rsidRPr="00E770F8">
        <w:rPr>
          <w:rFonts w:ascii="Calibri" w:eastAsia="Times New Roman" w:hAnsi="Calibri" w:cs="Calibri"/>
          <w:sz w:val="24"/>
          <w:szCs w:val="24"/>
          <w:lang w:val="ru-RU"/>
        </w:rPr>
        <w:t>–</w:t>
      </w: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 11</w:t>
      </w:r>
      <w:r>
        <w:rPr>
          <w:rFonts w:ascii="Calibri" w:hAnsi="Calibri" w:cs="Calibri"/>
          <w:bCs/>
          <w:sz w:val="24"/>
          <w:szCs w:val="24"/>
          <w:lang w:val="ru-RU" w:eastAsia="ru-RU"/>
        </w:rPr>
        <w:t>.</w:t>
      </w:r>
    </w:p>
    <w:p w14:paraId="66594106" w14:textId="3B947D69" w:rsidR="00654E36" w:rsidRPr="004C6DAC" w:rsidRDefault="00654E36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2752B261" wp14:editId="2A91EF42">
            <wp:extent cx="3587630" cy="3930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866" cy="39363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A8542A" w14:textId="35A2D1E6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Напишите название города, обозначенного на схеме цифрой «2», в котором была создана одна из первых российских верфей.</w:t>
      </w:r>
    </w:p>
    <w:p>
      <w:r>
        <w:t>Ответ: Воронеж</w:t>
      </w:r>
    </w:p>
    <w:p>
      <w:r>
        <w:t>Решение:</w:t>
      </w:r>
    </w:p>
    <w:p w14:paraId="36B89A4E" w14:textId="3B95D91E" w:rsidR="005B196D" w:rsidRDefault="005B196D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Одна из первых российских верфей была построена в Воронеже и получила название </w:t>
      </w:r>
      <w:r w:rsidRPr="004C6DAC">
        <w:rPr>
          <w:rFonts w:ascii="Calibri" w:hAnsi="Calibri" w:cs="Calibri"/>
          <w:sz w:val="24"/>
          <w:szCs w:val="24"/>
          <w:lang w:val="ru-RU"/>
        </w:rPr>
        <w:t>Тарбеевской</w:t>
      </w:r>
      <w:r w:rsidRPr="004C6DAC">
        <w:rPr>
          <w:rFonts w:ascii="Calibri" w:hAnsi="Calibri" w:cs="Calibri"/>
          <w:sz w:val="24"/>
          <w:szCs w:val="24"/>
          <w:lang w:val="ru-RU"/>
        </w:rPr>
        <w:t>.</w:t>
      </w:r>
    </w:p>
    <w:p/>
    <w:p>
      <w:r>
        <w:t>Задание 10</w:t>
      </w:r>
    </w:p>
    <w:p>
      <w:r>
        <w:t>Тип: короткий ответ</w:t>
      </w:r>
    </w:p>
    <w:p>
      <w:r>
        <w:t>Условие:</w:t>
      </w:r>
    </w:p>
    <w:p w14:paraId="755322C8" w14:textId="14A488E0" w:rsidR="00654E36" w:rsidRPr="00755D49" w:rsidRDefault="00654E36" w:rsidP="00654E36">
      <w:pPr>
        <w:spacing w:line="240" w:lineRule="auto"/>
        <w:rPr>
          <w:rFonts w:ascii="Calibri" w:hAnsi="Calibri" w:cs="Calibri"/>
          <w:bCs/>
          <w:sz w:val="24"/>
          <w:szCs w:val="24"/>
          <w:lang w:val="ru-RU" w:eastAsia="ru-RU"/>
        </w:rPr>
      </w:pP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Рассмотрите схему и выполните задания </w:t>
      </w: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8 </w:t>
      </w:r>
      <w:r w:rsidR="00E770F8" w:rsidRPr="00E770F8">
        <w:rPr>
          <w:rFonts w:ascii="Calibri" w:eastAsia="Times New Roman" w:hAnsi="Calibri" w:cs="Calibri"/>
          <w:sz w:val="24"/>
          <w:szCs w:val="24"/>
          <w:lang w:val="ru-RU"/>
        </w:rPr>
        <w:t>–</w:t>
      </w: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 11</w:t>
      </w:r>
      <w:r>
        <w:rPr>
          <w:rFonts w:ascii="Calibri" w:hAnsi="Calibri" w:cs="Calibri"/>
          <w:bCs/>
          <w:sz w:val="24"/>
          <w:szCs w:val="24"/>
          <w:lang w:val="ru-RU" w:eastAsia="ru-RU"/>
        </w:rPr>
        <w:t>.</w:t>
      </w:r>
    </w:p>
    <w:p w14:paraId="6F5BB21E" w14:textId="6B42C8D4" w:rsidR="00654E36" w:rsidRPr="004C6DAC" w:rsidRDefault="00654E36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797ACA2" wp14:editId="50C68756">
            <wp:extent cx="3587630" cy="3930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866" cy="39363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7EFF72" w14:textId="59417BCA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Прочтите отрывок из сочинения историка и укажите название казачьего городка, несколько раз пропущенного в тексте.</w:t>
      </w:r>
    </w:p>
    <w:p w14:paraId="5E30BE0F" w14:textId="77777777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«Половину из них, во главе с Головиным и Лефортом, царь отправил из Москвы 30 апреля</w:t>
      </w:r>
    </w:p>
    <w:p w14:paraId="57F7C5C9" w14:textId="61ACEB36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водой. Ратники плыли по Москве-реке, Оке и Волге. 8 июня прибыли в Царицын. Отсюда до казачьего городка</w:t>
      </w:r>
      <w:r w:rsidR="5DAB8735" w:rsidRPr="004C6DAC">
        <w:rPr>
          <w:rFonts w:ascii="Calibri" w:hAnsi="Calibri" w:cs="Calibri"/>
          <w:sz w:val="24"/>
          <w:szCs w:val="24"/>
          <w:lang w:val="ru-RU"/>
        </w:rPr>
        <w:t>_______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на Дону войско шло пешим путём. Орудия, всякое снаряжение солдаты несли и тянули сами, так как нужное количество лошадей подготовить не успели. То же происходило с запасами продовольствия, которые предполагалось собрать в том же _______. Подрядчики не привезли его в срок и не явились сами, пришлось их срочно разыскивать по разным городам. Соли совсем не оказалось. Преодолевая трудности и лишения, войско собралось в ________, где находился царь. Поплыли вниз по реке, достигнув Азова 29 июня. Подошло войско Гордона, шедшее сухим путём. Оно сильно запоздало – нужно было строить мосты через реки, преодолевать непослушание стрельцов».</w:t>
      </w:r>
    </w:p>
    <w:p>
      <w:r>
        <w:t>Ответ: паншин</w:t>
      </w:r>
    </w:p>
    <w:p>
      <w:r>
        <w:t>Решение:</w:t>
      </w:r>
    </w:p>
    <w:p w14:paraId="1F38822B" w14:textId="77777777" w:rsidR="005B196D" w:rsidRPr="004C6DAC" w:rsidRDefault="005B196D" w:rsidP="005B196D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Корабельная верфь была основана в 1697 году на острове реки Дон между двумя протоками в казачьем </w:t>
      </w:r>
      <w:r w:rsidRPr="004C6DAC">
        <w:rPr>
          <w:rFonts w:ascii="Calibri" w:hAnsi="Calibri" w:cs="Calibri"/>
          <w:sz w:val="24"/>
          <w:szCs w:val="24"/>
          <w:lang w:val="ru-RU"/>
        </w:rPr>
        <w:t>Паншином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городке. Этот городок во время Первого Азовского похода использовался Петром I как отправной пункт похода на Азов. Он отмечен на карте.</w:t>
      </w:r>
    </w:p>
    <w:p/>
    <w:p>
      <w:r>
        <w:t>Задание 11</w:t>
      </w:r>
    </w:p>
    <w:p>
      <w:r>
        <w:t>Тип: несколько ответов</w:t>
      </w:r>
    </w:p>
    <w:p>
      <w:r>
        <w:t>Условие:</w:t>
      </w:r>
    </w:p>
    <w:p w14:paraId="70C8BBC1" w14:textId="73A178CF" w:rsidR="00654E36" w:rsidRPr="00755D49" w:rsidRDefault="00654E36" w:rsidP="00654E36">
      <w:pPr>
        <w:spacing w:line="240" w:lineRule="auto"/>
        <w:rPr>
          <w:rFonts w:ascii="Calibri" w:hAnsi="Calibri" w:cs="Calibri"/>
          <w:bCs/>
          <w:sz w:val="24"/>
          <w:szCs w:val="24"/>
          <w:lang w:val="ru-RU" w:eastAsia="ru-RU"/>
        </w:rPr>
      </w:pP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Рассмотрите схему и выполните задания </w:t>
      </w: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8 </w:t>
      </w:r>
      <w:r w:rsidR="00E770F8" w:rsidRPr="00E770F8">
        <w:rPr>
          <w:rFonts w:ascii="Calibri" w:eastAsia="Times New Roman" w:hAnsi="Calibri" w:cs="Calibri"/>
          <w:sz w:val="24"/>
          <w:szCs w:val="24"/>
          <w:lang w:val="ru-RU"/>
        </w:rPr>
        <w:t>–</w:t>
      </w:r>
      <w:r w:rsidRPr="005B196D">
        <w:rPr>
          <w:rFonts w:ascii="Calibri" w:hAnsi="Calibri" w:cs="Calibri"/>
          <w:bCs/>
          <w:sz w:val="24"/>
          <w:szCs w:val="24"/>
          <w:lang w:val="ru-RU" w:eastAsia="ru-RU"/>
        </w:rPr>
        <w:t xml:space="preserve"> 11</w:t>
      </w:r>
      <w:r>
        <w:rPr>
          <w:rFonts w:ascii="Calibri" w:hAnsi="Calibri" w:cs="Calibri"/>
          <w:bCs/>
          <w:sz w:val="24"/>
          <w:szCs w:val="24"/>
          <w:lang w:val="ru-RU" w:eastAsia="ru-RU"/>
        </w:rPr>
        <w:t>.</w:t>
      </w:r>
    </w:p>
    <w:p w14:paraId="5C166C4A" w14:textId="309D1C45" w:rsidR="00654E36" w:rsidRPr="004C6DAC" w:rsidRDefault="00654E36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9594B9" wp14:editId="06777A57">
            <wp:extent cx="3587630" cy="39306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866" cy="39363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4F70E3" w14:textId="2115AE1D" w:rsidR="00757F0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>Какие суждения, относящиеся к схеме, являются верными?</w:t>
      </w:r>
    </w:p>
    <w:p>
      <w:r>
        <w:t>Варианты:</w:t>
      </w:r>
    </w:p>
    <w:p w14:paraId="017F77A6" w14:textId="3051400E" w:rsidR="00757F0C" w:rsidRPr="004C6DAC" w:rsidRDefault="00757F0C" w:rsidP="00654E36">
      <w:pPr>
        <w:spacing w:after="0"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1) </w:t>
      </w:r>
      <w:r w:rsidRPr="004C6DAC">
        <w:rPr>
          <w:rFonts w:ascii="Calibri" w:hAnsi="Calibri" w:cs="Calibri"/>
          <w:sz w:val="24"/>
          <w:szCs w:val="24"/>
          <w:lang w:val="ru-RU"/>
        </w:rPr>
        <w:t>Походы, обозначенные на схеме, могут считаться первым значительным свершением молодого царя, участвовавшего в них.</w:t>
      </w:r>
    </w:p>
    <w:p w14:paraId="51F3E564" w14:textId="379CA742" w:rsidR="00757F0C" w:rsidRPr="004C6DAC" w:rsidRDefault="00757F0C" w:rsidP="00654E36">
      <w:pPr>
        <w:spacing w:after="0"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2) </w:t>
      </w:r>
      <w:r w:rsidRPr="004C6DAC">
        <w:rPr>
          <w:rFonts w:ascii="Calibri" w:hAnsi="Calibri" w:cs="Calibri"/>
          <w:sz w:val="24"/>
          <w:szCs w:val="24"/>
          <w:lang w:val="ru-RU"/>
        </w:rPr>
        <w:t>Следствием походов, обозначенных на схеме, стало окончательное укрепление России на берегах Чёрного моря.</w:t>
      </w:r>
    </w:p>
    <w:p w14:paraId="730EA253" w14:textId="5F901B7D" w:rsidR="00757F0C" w:rsidRPr="004C6DAC" w:rsidRDefault="00757F0C" w:rsidP="00654E36">
      <w:pPr>
        <w:spacing w:after="0"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3) </w:t>
      </w:r>
      <w:r w:rsidRPr="004C6DAC">
        <w:rPr>
          <w:rFonts w:ascii="Calibri" w:hAnsi="Calibri" w:cs="Calibri"/>
          <w:sz w:val="24"/>
          <w:szCs w:val="24"/>
          <w:lang w:val="ru-RU"/>
        </w:rPr>
        <w:t>Город, обозначенный на схеме цифрой «1», в первой половине XVII в. на несколько лет был захвачен донскими казаками.</w:t>
      </w:r>
    </w:p>
    <w:p w14:paraId="2A0A0C6A" w14:textId="4B3A31A8" w:rsidR="00757F0C" w:rsidRPr="004C6DAC" w:rsidRDefault="00757F0C" w:rsidP="00654E36">
      <w:pPr>
        <w:spacing w:after="0"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4) </w:t>
      </w:r>
      <w:r w:rsidRPr="004C6DAC">
        <w:rPr>
          <w:rFonts w:ascii="Calibri" w:hAnsi="Calibri" w:cs="Calibri"/>
          <w:sz w:val="24"/>
          <w:szCs w:val="24"/>
          <w:lang w:val="ru-RU"/>
        </w:rPr>
        <w:t>Участниками походов, обозначенных на схеме, были П. Гордон и Ф. Лефорт.</w:t>
      </w:r>
    </w:p>
    <w:p w14:paraId="41E5D3DC" w14:textId="72AFD593" w:rsidR="00757F0C" w:rsidRPr="004C6DAC" w:rsidRDefault="00757F0C" w:rsidP="00654E36">
      <w:pPr>
        <w:spacing w:after="0"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5) </w:t>
      </w:r>
      <w:r w:rsidRPr="004C6DAC">
        <w:rPr>
          <w:rFonts w:ascii="Calibri" w:hAnsi="Calibri" w:cs="Calibri"/>
          <w:sz w:val="24"/>
          <w:szCs w:val="24"/>
          <w:lang w:val="ru-RU"/>
        </w:rPr>
        <w:t>Государство, обозначенное на схеме буквой «А», в результате данных походов, вошло в состав Российского государства.</w:t>
      </w:r>
    </w:p>
    <w:p w14:paraId="03BE9197" w14:textId="2AA29270" w:rsidR="00757F0C" w:rsidRPr="004C6DAC" w:rsidRDefault="00757F0C" w:rsidP="00654E36">
      <w:pPr>
        <w:spacing w:after="0" w:line="240" w:lineRule="auto"/>
        <w:rPr>
          <w:rFonts w:ascii="Calibri" w:hAnsi="Calibri" w:cs="Calibri"/>
          <w:sz w:val="24"/>
          <w:szCs w:val="24"/>
          <w:lang w:val="ru-RU"/>
        </w:rPr>
      </w:pPr>
      <w:r>
        <w:t xml:space="preserve">6) </w:t>
      </w:r>
      <w:r w:rsidRPr="004C6DAC">
        <w:rPr>
          <w:rFonts w:ascii="Calibri" w:hAnsi="Calibri" w:cs="Calibri"/>
          <w:sz w:val="24"/>
          <w:szCs w:val="24"/>
          <w:lang w:val="ru-RU"/>
        </w:rPr>
        <w:t>Накануне похода 1695 г. было развёрнуто масштабное строительство российских кораблей.</w:t>
      </w:r>
    </w:p>
    <w:p>
      <w:r>
        <w:t>Ответ: 1, 3, 4</w:t>
      </w:r>
    </w:p>
    <w:p>
      <w:r>
        <w:t>Решение:</w:t>
      </w:r>
    </w:p>
    <w:p w14:paraId="7349A491" w14:textId="01195950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1) Походы, обозначенные на схеме, могут считаться первым значительным свершением молодого царя, участвовавшего в них </w:t>
      </w:r>
      <w:r w:rsidR="00A53990" w:rsidRPr="00A53990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ДА, Петр I стал править единолично фактически (формально </w:t>
      </w:r>
      <w:r w:rsidR="00A53990" w:rsidRPr="00A53990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совместно с братом Иваном) с 1689 года. Азовские походы </w:t>
      </w:r>
      <w:r w:rsidR="00A53990" w:rsidRPr="00A53990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одно из первых его серьезных деяний.</w:t>
      </w:r>
    </w:p>
    <w:p w14:paraId="52D3FD3A" w14:textId="168ABFAE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2) Следствием походов, обозначенных на схеме, стало окончательное укрепление России на берегах Чёрного моря </w:t>
      </w:r>
      <w:r w:rsidR="00A53990" w:rsidRPr="00A53990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НЕТ. </w:t>
      </w:r>
    </w:p>
    <w:p w14:paraId="477C3506" w14:textId="6042EC30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3) Город, обозначенный на схеме цифрой «1», в первой половине XVII в. на несколько лет был захвачен донскими казаками </w:t>
      </w:r>
      <w:r w:rsidR="00A53990" w:rsidRPr="00A53990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ДА, это Азов. В первой половине XVII в. Было «Азовское сидение».</w:t>
      </w:r>
    </w:p>
    <w:p w14:paraId="1AFD3BC0" w14:textId="25B8186C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4) Участниками походов, обозначенных на схеме, были П. Гордон и Ф. Лефорт </w:t>
      </w:r>
      <w:r w:rsidR="00A53990" w:rsidRPr="00A53990">
        <w:rPr>
          <w:rFonts w:ascii="Calibri" w:eastAsia="Times New Roman" w:hAnsi="Calibri" w:cs="Calibri"/>
          <w:sz w:val="24"/>
          <w:szCs w:val="24"/>
          <w:lang w:val="ru-RU"/>
        </w:rPr>
        <w:t xml:space="preserve">— </w:t>
      </w:r>
      <w:r w:rsidRPr="004C6DAC">
        <w:rPr>
          <w:rFonts w:ascii="Calibri" w:hAnsi="Calibri" w:cs="Calibri"/>
          <w:sz w:val="24"/>
          <w:szCs w:val="24"/>
          <w:lang w:val="ru-RU"/>
        </w:rPr>
        <w:t>ДА.</w:t>
      </w:r>
    </w:p>
    <w:p w14:paraId="2C53EF8E" w14:textId="2DD68EC5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5) Государство, обозначенное на схеме буквой «А», в результате данных походов, вошло в состав Российского государства </w:t>
      </w:r>
      <w:r w:rsidR="00A53990" w:rsidRPr="00A53990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это Крымское ханство. НЕТ, оно не вошло в результате данного похода в состав России.</w:t>
      </w:r>
    </w:p>
    <w:p w14:paraId="03855F37" w14:textId="19708DC2" w:rsidR="00757F0C" w:rsidRPr="004C6DAC" w:rsidRDefault="00757F0C" w:rsidP="004C6DAC">
      <w:pPr>
        <w:spacing w:line="240" w:lineRule="auto"/>
        <w:rPr>
          <w:rFonts w:ascii="Calibri" w:hAnsi="Calibri" w:cs="Calibri"/>
          <w:sz w:val="24"/>
          <w:szCs w:val="24"/>
          <w:lang w:val="ru-RU"/>
        </w:rPr>
      </w:pPr>
      <w:r w:rsidRPr="004C6DAC">
        <w:rPr>
          <w:rFonts w:ascii="Calibri" w:hAnsi="Calibri" w:cs="Calibri"/>
          <w:sz w:val="24"/>
          <w:szCs w:val="24"/>
          <w:lang w:val="ru-RU"/>
        </w:rPr>
        <w:t xml:space="preserve">6) Накануне похода 1695 г. было развёрнуто масштабное строительство российских кораблей </w:t>
      </w:r>
      <w:r w:rsidR="00A53990" w:rsidRPr="00A53990">
        <w:rPr>
          <w:rFonts w:ascii="Calibri" w:eastAsia="Times New Roman" w:hAnsi="Calibri" w:cs="Calibri"/>
          <w:sz w:val="24"/>
          <w:szCs w:val="24"/>
          <w:lang w:val="ru-RU"/>
        </w:rPr>
        <w:t>—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НЕТ, это началось после Великого посольства в </w:t>
      </w:r>
      <w:r w:rsidRPr="004C6DAC">
        <w:rPr>
          <w:rFonts w:ascii="Calibri" w:hAnsi="Calibri" w:cs="Calibri"/>
          <w:sz w:val="24"/>
          <w:szCs w:val="24"/>
          <w:lang w:val="ru-RU"/>
        </w:rPr>
        <w:t>1697</w:t>
      </w:r>
      <w:r w:rsidR="00654E36" w:rsidRPr="00654E36">
        <w:rPr>
          <w:rFonts w:ascii="Calibri" w:hAnsi="Calibri" w:cs="Calibri"/>
          <w:sz w:val="24"/>
          <w:szCs w:val="24"/>
          <w:lang w:val="ru-RU"/>
        </w:rPr>
        <w:t xml:space="preserve"> </w:t>
      </w:r>
      <w:r w:rsidR="00654E36" w:rsidRPr="00654E36">
        <w:rPr>
          <w:rFonts w:ascii="Calibri" w:eastAsia="Times New Roman" w:hAnsi="Calibri" w:cs="Calibri"/>
          <w:sz w:val="24"/>
          <w:szCs w:val="24"/>
          <w:lang w:val="ru-RU"/>
        </w:rPr>
        <w:t xml:space="preserve">– </w:t>
      </w:r>
      <w:r w:rsidRPr="004C6DAC">
        <w:rPr>
          <w:rFonts w:ascii="Calibri" w:hAnsi="Calibri" w:cs="Calibri"/>
          <w:sz w:val="24"/>
          <w:szCs w:val="24"/>
          <w:lang w:val="ru-RU"/>
        </w:rPr>
        <w:t>1698</w:t>
      </w:r>
      <w:r w:rsidRPr="004C6DAC">
        <w:rPr>
          <w:rFonts w:ascii="Calibri" w:hAnsi="Calibri" w:cs="Calibri"/>
          <w:sz w:val="24"/>
          <w:szCs w:val="24"/>
          <w:lang w:val="ru-RU"/>
        </w:rPr>
        <w:t xml:space="preserve"> гг.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