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C1C79" w14:textId="11166446" w:rsidR="00293B8D" w:rsidRDefault="00293B8D" w:rsidP="009D07EA">
      <w:pPr>
        <w:rPr>
          <w:b/>
        </w:rPr>
      </w:pPr>
      <w:r>
        <w:rPr>
          <w:b/>
        </w:rPr>
        <w:t>Part II</w:t>
      </w:r>
    </w:p>
    <w:p w14:paraId="4D495388" w14:textId="57148A41" w:rsidR="00293B8D" w:rsidRDefault="0049070F" w:rsidP="009D07EA">
      <w:pPr>
        <w:rPr>
          <w:b/>
        </w:rPr>
      </w:pPr>
      <w:r>
        <w:rPr>
          <w:b/>
        </w:rPr>
        <w:t>Predictive accuracy as a function of training set size:</w:t>
      </w:r>
    </w:p>
    <w:p w14:paraId="6AC0A886" w14:textId="44B3D0A2" w:rsidR="006B41AE" w:rsidRPr="006B41AE" w:rsidRDefault="0049070F" w:rsidP="006B41AE">
      <w:pPr>
        <w:pStyle w:val="ListParagraph"/>
        <w:numPr>
          <w:ilvl w:val="0"/>
          <w:numId w:val="2"/>
        </w:numPr>
        <w:rPr>
          <w:b/>
        </w:rPr>
      </w:pPr>
      <w:r>
        <w:t xml:space="preserve">For </w:t>
      </w:r>
      <w:proofErr w:type="spellStart"/>
      <w:r>
        <w:t>heart_train</w:t>
      </w:r>
      <w:proofErr w:type="spellEnd"/>
      <w:r>
        <w:t xml:space="preserve"> data set:</w:t>
      </w:r>
    </w:p>
    <w:p w14:paraId="12F22CDD" w14:textId="77777777" w:rsidR="0049070F" w:rsidRPr="0049070F" w:rsidRDefault="0049070F" w:rsidP="0049070F">
      <w:pPr>
        <w:pStyle w:val="ListParagraph"/>
        <w:rPr>
          <w:b/>
        </w:rPr>
      </w:pPr>
    </w:p>
    <w:p w14:paraId="40037322" w14:textId="1BB2C6F6" w:rsidR="0049070F" w:rsidRDefault="0049070F" w:rsidP="0049070F">
      <w:pPr>
        <w:pStyle w:val="ListParagraph"/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4879BD7" wp14:editId="6680A2C2">
            <wp:extent cx="4989715" cy="2720802"/>
            <wp:effectExtent l="0" t="0" r="1460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9CBC90" w14:textId="77777777" w:rsidR="006B41AE" w:rsidRDefault="006B41AE" w:rsidP="0049070F">
      <w:pPr>
        <w:pStyle w:val="ListParagraph"/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103ECF4" w14:textId="77777777" w:rsidR="00293B8D" w:rsidRDefault="00293B8D" w:rsidP="009D07EA">
      <w:pPr>
        <w:rPr>
          <w:b/>
        </w:rPr>
      </w:pPr>
    </w:p>
    <w:p w14:paraId="45A0BF8E" w14:textId="1865A25B" w:rsidR="00293B8D" w:rsidRPr="006B41AE" w:rsidRDefault="006B41AE" w:rsidP="009D07EA">
      <w:pPr>
        <w:pStyle w:val="ListParagraph"/>
        <w:numPr>
          <w:ilvl w:val="0"/>
          <w:numId w:val="2"/>
        </w:numPr>
        <w:rPr>
          <w:b/>
        </w:rPr>
      </w:pPr>
      <w:r>
        <w:t xml:space="preserve">For </w:t>
      </w:r>
      <w:proofErr w:type="spellStart"/>
      <w:r>
        <w:t>diabetes_train</w:t>
      </w:r>
      <w:proofErr w:type="spellEnd"/>
      <w:r>
        <w:t xml:space="preserve"> data set:</w:t>
      </w:r>
    </w:p>
    <w:p w14:paraId="1F5109D7" w14:textId="77777777" w:rsidR="006B41AE" w:rsidRPr="006B41AE" w:rsidRDefault="006B41AE" w:rsidP="006B41AE">
      <w:pPr>
        <w:pStyle w:val="ListParagraph"/>
        <w:rPr>
          <w:b/>
        </w:rPr>
      </w:pPr>
    </w:p>
    <w:p w14:paraId="0E1244EB" w14:textId="40736D81" w:rsidR="006B41AE" w:rsidRPr="006B41AE" w:rsidRDefault="006B41AE" w:rsidP="006B41AE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273CC1C9" wp14:editId="23CE9F8F">
            <wp:extent cx="4989715" cy="2720802"/>
            <wp:effectExtent l="0" t="0" r="14605" b="228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E18F11" w14:textId="77777777" w:rsidR="00293B8D" w:rsidRDefault="00293B8D" w:rsidP="009D07EA">
      <w:pPr>
        <w:rPr>
          <w:b/>
        </w:rPr>
      </w:pPr>
    </w:p>
    <w:p w14:paraId="623A48E7" w14:textId="77777777" w:rsidR="00293B8D" w:rsidRDefault="00293B8D" w:rsidP="009D07EA">
      <w:pPr>
        <w:rPr>
          <w:b/>
        </w:rPr>
      </w:pPr>
    </w:p>
    <w:p w14:paraId="710BBBED" w14:textId="77777777" w:rsidR="00293B8D" w:rsidRDefault="00293B8D" w:rsidP="009D07EA">
      <w:pPr>
        <w:rPr>
          <w:b/>
        </w:rPr>
      </w:pPr>
    </w:p>
    <w:p w14:paraId="6A357685" w14:textId="77777777" w:rsidR="00293B8D" w:rsidRDefault="00293B8D" w:rsidP="009D07EA">
      <w:pPr>
        <w:rPr>
          <w:b/>
        </w:rPr>
      </w:pPr>
    </w:p>
    <w:p w14:paraId="2010BD3C" w14:textId="77777777" w:rsidR="00293B8D" w:rsidRDefault="00293B8D" w:rsidP="009D07EA">
      <w:pPr>
        <w:rPr>
          <w:b/>
        </w:rPr>
      </w:pPr>
    </w:p>
    <w:p w14:paraId="4EC7425A" w14:textId="77777777" w:rsidR="00293B8D" w:rsidRDefault="00293B8D" w:rsidP="009D07EA">
      <w:pPr>
        <w:rPr>
          <w:b/>
        </w:rPr>
      </w:pPr>
      <w:bookmarkStart w:id="0" w:name="_GoBack"/>
      <w:bookmarkEnd w:id="0"/>
    </w:p>
    <w:p w14:paraId="4FA2B1D7" w14:textId="708A4748" w:rsidR="00E35196" w:rsidRPr="009D07EA" w:rsidRDefault="00247C86" w:rsidP="009D07EA">
      <w:pPr>
        <w:rPr>
          <w:b/>
        </w:rPr>
      </w:pPr>
      <w:r w:rsidRPr="009D07EA">
        <w:rPr>
          <w:b/>
        </w:rPr>
        <w:lastRenderedPageBreak/>
        <w:t>Part III</w:t>
      </w:r>
      <w:r>
        <w:br/>
      </w:r>
      <w:r w:rsidRPr="009D07EA">
        <w:rPr>
          <w:b/>
        </w:rPr>
        <w:t xml:space="preserve">Variation of accuracy of decision tree </w:t>
      </w:r>
      <w:r w:rsidR="009D07EA">
        <w:rPr>
          <w:b/>
        </w:rPr>
        <w:t>as a function of tree size</w:t>
      </w:r>
      <w:r w:rsidRPr="009D07EA">
        <w:rPr>
          <w:b/>
        </w:rPr>
        <w:t>:</w:t>
      </w:r>
    </w:p>
    <w:p w14:paraId="2F8D6AEF" w14:textId="77777777" w:rsidR="00247C86" w:rsidRDefault="00247C86" w:rsidP="00247C8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heart_train</w:t>
      </w:r>
      <w:proofErr w:type="spellEnd"/>
      <w:r>
        <w:t xml:space="preserve"> data set:</w:t>
      </w:r>
    </w:p>
    <w:p w14:paraId="5F4C26E4" w14:textId="77777777" w:rsidR="00247C86" w:rsidRDefault="00247C86" w:rsidP="00247C86"/>
    <w:p w14:paraId="077CF164" w14:textId="77777777" w:rsidR="00247C86" w:rsidRDefault="00247C86" w:rsidP="00247C86">
      <w:pPr>
        <w:pStyle w:val="ListParagraph"/>
      </w:pPr>
      <w:r>
        <w:rPr>
          <w:noProof/>
        </w:rPr>
        <w:drawing>
          <wp:inline distT="0" distB="0" distL="0" distR="0" wp14:anchorId="05A778C6" wp14:editId="3865225D">
            <wp:extent cx="5309235" cy="2725535"/>
            <wp:effectExtent l="0" t="0" r="24765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C4B84F" w14:textId="77777777" w:rsidR="006B41AE" w:rsidRDefault="006B41AE" w:rsidP="00247C86">
      <w:pPr>
        <w:pStyle w:val="ListParagraph"/>
      </w:pPr>
    </w:p>
    <w:p w14:paraId="5F4546C5" w14:textId="77777777" w:rsidR="00247C86" w:rsidRDefault="00247C86" w:rsidP="00247C8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diabetes_train</w:t>
      </w:r>
      <w:proofErr w:type="spellEnd"/>
      <w:r>
        <w:t xml:space="preserve"> data set:</w:t>
      </w:r>
    </w:p>
    <w:p w14:paraId="7FB8CB4E" w14:textId="77777777" w:rsidR="00A223AA" w:rsidRDefault="00A223AA" w:rsidP="00A223AA">
      <w:pPr>
        <w:pStyle w:val="ListParagraph"/>
      </w:pPr>
    </w:p>
    <w:p w14:paraId="6F5C6412" w14:textId="77777777" w:rsidR="00247C86" w:rsidRDefault="00247C86" w:rsidP="00247C86">
      <w:pPr>
        <w:pStyle w:val="ListParagraph"/>
      </w:pPr>
      <w:r>
        <w:rPr>
          <w:noProof/>
        </w:rPr>
        <w:drawing>
          <wp:inline distT="0" distB="0" distL="0" distR="0" wp14:anchorId="60AA3733" wp14:editId="1AE419A9">
            <wp:extent cx="5309235" cy="2856980"/>
            <wp:effectExtent l="0" t="0" r="2476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7806BE" w14:textId="77777777" w:rsidR="00247C86" w:rsidRDefault="00247C86" w:rsidP="00247C86">
      <w:pPr>
        <w:pStyle w:val="ListParagraph"/>
      </w:pPr>
    </w:p>
    <w:p w14:paraId="03DD804F" w14:textId="28DF7C87" w:rsidR="009D07EA" w:rsidRPr="009D07EA" w:rsidRDefault="009D07EA" w:rsidP="00247C86">
      <w:pPr>
        <w:pStyle w:val="ListParagraph"/>
      </w:pPr>
      <w:r w:rsidRPr="009D07EA">
        <w:rPr>
          <w:b/>
        </w:rPr>
        <w:t xml:space="preserve">Conclusion: </w:t>
      </w:r>
      <w:r>
        <w:t xml:space="preserve">Accuracy increases with m-value i.e. accuracy increases with decrease in tree size for both </w:t>
      </w:r>
      <w:proofErr w:type="spellStart"/>
      <w:r>
        <w:t>heart_train</w:t>
      </w:r>
      <w:proofErr w:type="spellEnd"/>
      <w:r>
        <w:t xml:space="preserve"> and </w:t>
      </w:r>
      <w:proofErr w:type="spellStart"/>
      <w:r>
        <w:t>diabetes_train</w:t>
      </w:r>
      <w:proofErr w:type="spellEnd"/>
      <w:r>
        <w:t xml:space="preserve"> data sets.</w:t>
      </w:r>
    </w:p>
    <w:sectPr w:rsidR="009D07EA" w:rsidRPr="009D07EA" w:rsidSect="0046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95DB6"/>
    <w:multiLevelType w:val="hybridMultilevel"/>
    <w:tmpl w:val="4328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84B06"/>
    <w:multiLevelType w:val="hybridMultilevel"/>
    <w:tmpl w:val="0C68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86"/>
    <w:rsid w:val="00247C86"/>
    <w:rsid w:val="00293B8D"/>
    <w:rsid w:val="00465EBC"/>
    <w:rsid w:val="0049070F"/>
    <w:rsid w:val="006B41AE"/>
    <w:rsid w:val="009D07EA"/>
    <w:rsid w:val="00A223AA"/>
    <w:rsid w:val="00CB566C"/>
    <w:rsid w:val="00E3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4C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 curve for heart_train data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5689635301887"/>
          <c:y val="0.159150326797386"/>
          <c:w val="0.777945339879479"/>
          <c:h val="0.547766455663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59.22</c:v>
                </c:pt>
                <c:pt idx="1">
                  <c:v>54.37</c:v>
                </c:pt>
                <c:pt idx="2">
                  <c:v>56.31</c:v>
                </c:pt>
                <c:pt idx="3">
                  <c:v>65.05</c:v>
                </c:pt>
                <c:pt idx="4">
                  <c:v>68.93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74.76</c:v>
                </c:pt>
                <c:pt idx="1">
                  <c:v>75.73</c:v>
                </c:pt>
                <c:pt idx="2">
                  <c:v>74.76</c:v>
                </c:pt>
                <c:pt idx="3">
                  <c:v>76.7</c:v>
                </c:pt>
                <c:pt idx="4">
                  <c:v>68.93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68.35</c:v>
                </c:pt>
                <c:pt idx="1">
                  <c:v>68.55</c:v>
                </c:pt>
                <c:pt idx="2">
                  <c:v>69.41</c:v>
                </c:pt>
                <c:pt idx="3">
                  <c:v>70.0</c:v>
                </c:pt>
                <c:pt idx="4">
                  <c:v>68.93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3467072"/>
        <c:axId val="2120912464"/>
      </c:lineChart>
      <c:catAx>
        <c:axId val="-2113467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 of Training set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0912464"/>
        <c:crosses val="autoZero"/>
        <c:auto val="1"/>
        <c:lblAlgn val="ctr"/>
        <c:lblOffset val="100"/>
        <c:noMultiLvlLbl val="0"/>
      </c:catAx>
      <c:valAx>
        <c:axId val="2120912464"/>
        <c:scaling>
          <c:orientation val="minMax"/>
          <c:max val="1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in % (Scale 0 - 100)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3467072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 curve for diabetes_train data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5689635301887"/>
          <c:y val="0.159150326797386"/>
          <c:w val="0.777945339879479"/>
          <c:h val="0.58978326238631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64.0</c:v>
                </c:pt>
                <c:pt idx="1">
                  <c:v>63.0</c:v>
                </c:pt>
                <c:pt idx="2">
                  <c:v>62.0</c:v>
                </c:pt>
                <c:pt idx="3">
                  <c:v>65.0</c:v>
                </c:pt>
                <c:pt idx="4">
                  <c:v>69.0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73.0</c:v>
                </c:pt>
                <c:pt idx="1">
                  <c:v>74.0</c:v>
                </c:pt>
                <c:pt idx="2">
                  <c:v>76.0</c:v>
                </c:pt>
                <c:pt idx="3">
                  <c:v>73.0</c:v>
                </c:pt>
                <c:pt idx="4">
                  <c:v>69.0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20.0</c:v>
                </c:pt>
                <c:pt idx="3">
                  <c:v>50.0</c:v>
                </c:pt>
                <c:pt idx="4">
                  <c:v>100.0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66.9</c:v>
                </c:pt>
                <c:pt idx="1">
                  <c:v>68.2</c:v>
                </c:pt>
                <c:pt idx="2">
                  <c:v>68.2</c:v>
                </c:pt>
                <c:pt idx="3">
                  <c:v>68.0</c:v>
                </c:pt>
                <c:pt idx="4">
                  <c:v>69.0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5628992"/>
        <c:axId val="-2143921504"/>
      </c:lineChart>
      <c:catAx>
        <c:axId val="-2105628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 of Training set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3921504"/>
        <c:crosses val="autoZero"/>
        <c:auto val="1"/>
        <c:lblAlgn val="ctr"/>
        <c:lblOffset val="100"/>
        <c:noMultiLvlLbl val="0"/>
      </c:catAx>
      <c:valAx>
        <c:axId val="-2143921504"/>
        <c:scaling>
          <c:orientation val="minMax"/>
          <c:max val="1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in % (Scale 0 - 100)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628992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layout>
        <c:manualLayout>
          <c:xMode val="edge"/>
          <c:yMode val="edge"/>
          <c:x val="0.305551697217687"/>
          <c:y val="0.911880867832697"/>
          <c:w val="0.404169610528352"/>
          <c:h val="0.08811913216730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Variation</a:t>
            </a:r>
            <a:r>
              <a:rPr lang="en-US" baseline="0"/>
              <a:t> of accuracy with m-values for heart_train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039404923685"/>
          <c:y val="0.228751164958061"/>
          <c:w val="0.671297277291361"/>
          <c:h val="0.58996595020217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 in 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10.0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67.96</c:v>
                </c:pt>
                <c:pt idx="1">
                  <c:v>68.93</c:v>
                </c:pt>
                <c:pt idx="2">
                  <c:v>72.82</c:v>
                </c:pt>
                <c:pt idx="3">
                  <c:v>73.79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5588672"/>
        <c:axId val="-2095176976"/>
      </c:scatterChart>
      <c:valAx>
        <c:axId val="-2095588672"/>
        <c:scaling>
          <c:orientation val="minMax"/>
          <c:max val="2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5176976"/>
        <c:crosses val="autoZero"/>
        <c:crossBetween val="midCat"/>
        <c:majorUnit val="5.0"/>
      </c:valAx>
      <c:valAx>
        <c:axId val="-209517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in % (Scale 0 -100)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5588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500059801459"/>
          <c:y val="0.437592738000015"/>
          <c:w val="0.220499940198541"/>
          <c:h val="0.1718318644465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Variation of accuracy with m-values for diabetes_train data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039404923685"/>
          <c:y val="0.258635252278284"/>
          <c:w val="0.692825802587378"/>
          <c:h val="0.53285927056406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 in 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4.0</c:v>
                </c:pt>
                <c:pt idx="2">
                  <c:v>10.0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68.0</c:v>
                </c:pt>
                <c:pt idx="1">
                  <c:v>69.0</c:v>
                </c:pt>
                <c:pt idx="2">
                  <c:v>69.0</c:v>
                </c:pt>
                <c:pt idx="3">
                  <c:v>73.0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3062992"/>
        <c:axId val="-2075237680"/>
      </c:scatterChart>
      <c:valAx>
        <c:axId val="-2093062992"/>
        <c:scaling>
          <c:orientation val="minMax"/>
          <c:max val="2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5237680"/>
        <c:crosses val="autoZero"/>
        <c:crossBetween val="midCat"/>
        <c:majorUnit val="5.0"/>
      </c:valAx>
      <c:valAx>
        <c:axId val="-207523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in</a:t>
                </a:r>
                <a:r>
                  <a:rPr lang="en-US" baseline="0"/>
                  <a:t> % (Scale 0-100)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3062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3420643463701"/>
          <c:y val="0.567358975660383"/>
          <c:w val="0.196579356536299"/>
          <c:h val="0.08390806005884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KIRTHANAA RAGHURAMAN</dc:creator>
  <cp:keywords/>
  <dc:description/>
  <cp:lastModifiedBy>KIRTHANAA RAGHURAMAN</cp:lastModifiedBy>
  <cp:revision>4</cp:revision>
  <cp:lastPrinted>2015-10-04T18:12:00Z</cp:lastPrinted>
  <dcterms:created xsi:type="dcterms:W3CDTF">2015-10-04T17:55:00Z</dcterms:created>
  <dcterms:modified xsi:type="dcterms:W3CDTF">2015-10-05T04:17:00Z</dcterms:modified>
</cp:coreProperties>
</file>