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4r0q0ku9pyfg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Tab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Post 1 — Think Before You Click </w:t>
      </w:r>
    </w:p>
    <w:p w:rsidR="00000000" w:rsidDel="00000000" w:rsidP="00000000" w:rsidRDefault="00000000" w:rsidRPr="00000000" w14:paraId="00000003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305425" cy="48768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4876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🔐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Think Before You Click!</w:t>
      </w:r>
    </w:p>
    <w:p w:rsidR="00000000" w:rsidDel="00000000" w:rsidP="00000000" w:rsidRDefault="00000000" w:rsidRPr="00000000" w14:paraId="00000006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Suspicious links and fake messages can put your personal information at risk. Check before you click, download, or share.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Stay alert. Stay safe online!</w:t>
      </w:r>
    </w:p>
    <w:p w:rsidR="00000000" w:rsidDel="00000000" w:rsidP="00000000" w:rsidRDefault="00000000" w:rsidRPr="00000000" w14:paraId="00000008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#OnlineSafety #DigitalPrivacy #StudentSafety</w:t>
      </w:r>
    </w:p>
    <w:p w:rsidR="00000000" w:rsidDel="00000000" w:rsidP="00000000" w:rsidRDefault="00000000" w:rsidRPr="00000000" w14:paraId="00000009">
      <w:pPr>
        <w:rPr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Post 2 — Protect Your Digital Privacy</w:t>
      </w:r>
      <w:r w:rsidDel="00000000" w:rsidR="00000000" w:rsidRPr="00000000">
        <w:rPr>
          <w:sz w:val="30"/>
          <w:szCs w:val="30"/>
          <w:rtl w:val="0"/>
        </w:rPr>
        <w:t xml:space="preserve"> </w:t>
      </w:r>
    </w:p>
    <w:p w:rsidR="00000000" w:rsidDel="00000000" w:rsidP="00000000" w:rsidRDefault="00000000" w:rsidRPr="00000000" w14:paraId="0000000A">
      <w:pPr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30"/>
          <w:szCs w:val="30"/>
        </w:rPr>
      </w:pPr>
      <w:r w:rsidDel="00000000" w:rsidR="00000000" w:rsidRPr="00000000">
        <w:rPr>
          <w:sz w:val="30"/>
          <w:szCs w:val="30"/>
        </w:rPr>
        <w:drawing>
          <wp:inline distB="114300" distT="114300" distL="114300" distR="114300">
            <wp:extent cx="5731200" cy="34036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0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🛡️ </w:t>
      </w: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Your Privacy Matters!</w:t>
      </w:r>
    </w:p>
    <w:p w:rsidR="00000000" w:rsidDel="00000000" w:rsidP="00000000" w:rsidRDefault="00000000" w:rsidRPr="00000000" w14:paraId="0000000D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Keep your personal information safe: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24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Use strong, unique passwords.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Review your privacy settings.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Never share verification codes.</w:t>
      </w:r>
    </w:p>
    <w:p w:rsidR="00000000" w:rsidDel="00000000" w:rsidP="00000000" w:rsidRDefault="00000000" w:rsidRPr="00000000" w14:paraId="00000011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Small habits can help protect your accounts.</w:t>
      </w:r>
    </w:p>
    <w:p w:rsidR="00000000" w:rsidDel="00000000" w:rsidP="00000000" w:rsidRDefault="00000000" w:rsidRPr="00000000" w14:paraId="00000012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#DigitalPrivacy #CyberSecurity #SafeInternet</w:t>
      </w:r>
    </w:p>
    <w:p w:rsidR="00000000" w:rsidDel="00000000" w:rsidP="00000000" w:rsidRDefault="00000000" w:rsidRPr="00000000" w14:paraId="00000013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Post 3 — Use AI Responsibly </w:t>
      </w:r>
    </w:p>
    <w:p w:rsidR="00000000" w:rsidDel="00000000" w:rsidP="00000000" w:rsidRDefault="00000000" w:rsidRPr="00000000" w14:paraId="00000014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</w:rPr>
        <w:drawing>
          <wp:inline distB="114300" distT="114300" distL="114300" distR="114300">
            <wp:extent cx="5162550" cy="5229225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52292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40" w:before="240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🤖 Use AI Wisely!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AI tools can support learning, but think before sharing information. Avoid entering confidential details and verify important answers with reliable sources.</w:t>
      </w:r>
    </w:p>
    <w:p w:rsidR="00000000" w:rsidDel="00000000" w:rsidP="00000000" w:rsidRDefault="00000000" w:rsidRPr="00000000" w14:paraId="00000019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Learn smart. Protect your privacy.</w:t>
      </w:r>
    </w:p>
    <w:p w:rsidR="00000000" w:rsidDel="00000000" w:rsidP="00000000" w:rsidRDefault="00000000" w:rsidRPr="00000000" w14:paraId="0000001A">
      <w:pPr>
        <w:spacing w:after="240" w:before="240" w:lineRule="auto"/>
        <w:rPr>
          <w:sz w:val="30"/>
          <w:szCs w:val="30"/>
        </w:rPr>
      </w:pPr>
      <w:r w:rsidDel="00000000" w:rsidR="00000000" w:rsidRPr="00000000">
        <w:rPr>
          <w:sz w:val="30"/>
          <w:szCs w:val="30"/>
          <w:rtl w:val="0"/>
        </w:rPr>
        <w:t xml:space="preserve">#ResponsibleAI #StudentLife #OnlineSafety</w:t>
      </w:r>
    </w:p>
    <w:p w:rsidR="00000000" w:rsidDel="00000000" w:rsidP="00000000" w:rsidRDefault="00000000" w:rsidRPr="00000000" w14:paraId="0000001B">
      <w:pPr>
        <w:rPr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