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637E" w14:textId="77777777" w:rsidR="00F70B44" w:rsidRDefault="00000000" w:rsidP="002F2065">
      <w:pPr>
        <w:spacing w:after="40"/>
        <w:jc w:val="center"/>
      </w:pPr>
      <w:r>
        <w:rPr>
          <w:b/>
          <w:bCs/>
          <w:sz w:val="32"/>
          <w:szCs w:val="32"/>
        </w:rPr>
        <w:t>KIRTHI SABARI KUMAR</w:t>
      </w:r>
    </w:p>
    <w:p w14:paraId="6897BADB" w14:textId="77777777" w:rsidR="00F70B44" w:rsidRDefault="00000000" w:rsidP="002F2065">
      <w:pPr>
        <w:spacing w:after="40"/>
        <w:jc w:val="center"/>
      </w:pPr>
      <w:r>
        <w:rPr>
          <w:b/>
          <w:bCs/>
          <w:color w:val="444444"/>
          <w:sz w:val="23"/>
          <w:szCs w:val="23"/>
        </w:rPr>
        <w:t>DATA ANALYST — MASTER CV</w:t>
      </w:r>
    </w:p>
    <w:p w14:paraId="1FE84B7D" w14:textId="77777777" w:rsidR="00F70B44" w:rsidRDefault="00000000" w:rsidP="002F2065">
      <w:pPr>
        <w:spacing w:after="100"/>
        <w:jc w:val="center"/>
      </w:pPr>
      <w:r>
        <w:rPr>
          <w:color w:val="444444"/>
          <w:sz w:val="18"/>
          <w:szCs w:val="18"/>
        </w:rPr>
        <w:t xml:space="preserve">Sheffield, S1 4NQ, United </w:t>
      </w:r>
      <w:proofErr w:type="gramStart"/>
      <w:r>
        <w:rPr>
          <w:color w:val="444444"/>
          <w:sz w:val="18"/>
          <w:szCs w:val="18"/>
        </w:rPr>
        <w:t>Kingdom  |</w:t>
      </w:r>
      <w:proofErr w:type="gramEnd"/>
      <w:r>
        <w:rPr>
          <w:color w:val="444444"/>
          <w:sz w:val="18"/>
          <w:szCs w:val="18"/>
        </w:rPr>
        <w:t xml:space="preserve">  </w:t>
      </w:r>
      <w:proofErr w:type="gramStart"/>
      <w:r>
        <w:rPr>
          <w:color w:val="444444"/>
          <w:sz w:val="18"/>
          <w:szCs w:val="18"/>
        </w:rPr>
        <w:t>07352678358  |</w:t>
      </w:r>
      <w:proofErr w:type="gramEnd"/>
      <w:r>
        <w:rPr>
          <w:color w:val="444444"/>
          <w:sz w:val="18"/>
          <w:szCs w:val="18"/>
        </w:rPr>
        <w:t xml:space="preserve">  </w:t>
      </w:r>
      <w:proofErr w:type="gramStart"/>
      <w:r>
        <w:rPr>
          <w:color w:val="444444"/>
          <w:sz w:val="18"/>
          <w:szCs w:val="18"/>
        </w:rPr>
        <w:t>kirthisabari561@gmail.com  |</w:t>
      </w:r>
      <w:proofErr w:type="gramEnd"/>
      <w:r>
        <w:rPr>
          <w:color w:val="444444"/>
          <w:sz w:val="18"/>
          <w:szCs w:val="18"/>
        </w:rPr>
        <w:t xml:space="preserve">  linkedin.com/in/kirthisabari</w:t>
      </w:r>
      <w:proofErr w:type="gramStart"/>
      <w:r>
        <w:rPr>
          <w:color w:val="444444"/>
          <w:sz w:val="18"/>
          <w:szCs w:val="18"/>
        </w:rPr>
        <w:t>25  |</w:t>
      </w:r>
      <w:proofErr w:type="gramEnd"/>
      <w:r>
        <w:rPr>
          <w:color w:val="444444"/>
          <w:sz w:val="18"/>
          <w:szCs w:val="18"/>
        </w:rPr>
        <w:t xml:space="preserve">  github.com/kirthisabari25</w:t>
      </w:r>
    </w:p>
    <w:p w14:paraId="2150D368" w14:textId="77777777" w:rsidR="00F70B44" w:rsidRDefault="00000000" w:rsidP="002F2065">
      <w:pPr>
        <w:pBdr>
          <w:bottom w:val="single" w:sz="6" w:space="2" w:color="444444"/>
        </w:pBdr>
        <w:spacing w:before="280" w:after="120"/>
        <w:jc w:val="both"/>
      </w:pPr>
      <w:r>
        <w:rPr>
          <w:b/>
          <w:bCs/>
          <w:color w:val="1F1F1F"/>
          <w:sz w:val="22"/>
          <w:szCs w:val="22"/>
        </w:rPr>
        <w:t>PROFESSIONAL SUMMARY</w:t>
      </w:r>
    </w:p>
    <w:p w14:paraId="34CB04B7" w14:textId="77777777" w:rsidR="00F70B44" w:rsidRDefault="00000000" w:rsidP="002F2065">
      <w:pPr>
        <w:spacing w:after="160"/>
        <w:jc w:val="both"/>
      </w:pPr>
      <w:r>
        <w:rPr>
          <w:sz w:val="21"/>
          <w:szCs w:val="21"/>
        </w:rPr>
        <w:t xml:space="preserve">MSc Data Science student at the University of Sheffield with hands-on experience in SQL, Python, Power BI, Tableau, KNIME, </w:t>
      </w:r>
      <w:proofErr w:type="spellStart"/>
      <w:r>
        <w:rPr>
          <w:sz w:val="21"/>
          <w:szCs w:val="21"/>
        </w:rPr>
        <w:t>PySpark</w:t>
      </w:r>
      <w:proofErr w:type="spellEnd"/>
      <w:r>
        <w:rPr>
          <w:sz w:val="21"/>
          <w:szCs w:val="21"/>
        </w:rPr>
        <w:t xml:space="preserve">/Databricks, and Excel. Completed industry data-analytics simulations with Deloitte, British Airways, and Lloyds Banking Group, building and communicating data-driven insights. Holds the </w:t>
      </w:r>
      <w:proofErr w:type="spellStart"/>
      <w:r>
        <w:rPr>
          <w:sz w:val="21"/>
          <w:szCs w:val="21"/>
        </w:rPr>
        <w:t>DataCamp</w:t>
      </w:r>
      <w:proofErr w:type="spellEnd"/>
      <w:r>
        <w:rPr>
          <w:sz w:val="21"/>
          <w:szCs w:val="21"/>
        </w:rPr>
        <w:t xml:space="preserve"> Associate Data Analyst in SQL certification, the </w:t>
      </w:r>
      <w:proofErr w:type="spellStart"/>
      <w:r>
        <w:rPr>
          <w:sz w:val="21"/>
          <w:szCs w:val="21"/>
        </w:rPr>
        <w:t>DataCamp</w:t>
      </w:r>
      <w:proofErr w:type="spellEnd"/>
      <w:r>
        <w:rPr>
          <w:sz w:val="21"/>
          <w:szCs w:val="21"/>
        </w:rPr>
        <w:t xml:space="preserve"> Data Analyst in Power BI career track (50 hrs), and three KNIME certifications. Strong track record of translating messy, multi-source data into validated findings and clear recommendations for both technical and non-technical stakeholders.</w:t>
      </w:r>
    </w:p>
    <w:p w14:paraId="6B80A257" w14:textId="77777777" w:rsidR="00F70B44" w:rsidRDefault="00000000" w:rsidP="002F2065">
      <w:pPr>
        <w:pBdr>
          <w:bottom w:val="single" w:sz="6" w:space="2" w:color="444444"/>
        </w:pBdr>
        <w:spacing w:before="280" w:after="120"/>
        <w:jc w:val="both"/>
      </w:pPr>
      <w:r>
        <w:rPr>
          <w:b/>
          <w:bCs/>
          <w:color w:val="1F1F1F"/>
          <w:sz w:val="22"/>
          <w:szCs w:val="22"/>
        </w:rPr>
        <w:t>SKILLS &amp; TOOLS</w:t>
      </w:r>
    </w:p>
    <w:p w14:paraId="40E0D6D8" w14:textId="77777777" w:rsidR="00F70B44" w:rsidRDefault="00000000" w:rsidP="002F2065">
      <w:pPr>
        <w:spacing w:after="80"/>
        <w:ind w:left="360" w:hanging="180"/>
        <w:jc w:val="both"/>
      </w:pPr>
      <w:r>
        <w:rPr>
          <w:sz w:val="21"/>
          <w:szCs w:val="21"/>
        </w:rPr>
        <w:t>-  Languages &amp; Querying: SQL, Python</w:t>
      </w:r>
    </w:p>
    <w:p w14:paraId="0C9F0466" w14:textId="77777777" w:rsidR="00F70B44" w:rsidRDefault="00000000" w:rsidP="002F2065">
      <w:pPr>
        <w:spacing w:after="80"/>
        <w:ind w:left="360" w:hanging="180"/>
        <w:jc w:val="both"/>
      </w:pPr>
      <w:r>
        <w:rPr>
          <w:sz w:val="21"/>
          <w:szCs w:val="21"/>
        </w:rPr>
        <w:t>-  BI &amp; Visualisation: Power BI (DAX, Data Modelling), Tableau, KNIME, Excel</w:t>
      </w:r>
    </w:p>
    <w:p w14:paraId="4B786E0F" w14:textId="77777777" w:rsidR="00F70B44" w:rsidRDefault="00000000" w:rsidP="002F2065">
      <w:pPr>
        <w:spacing w:after="80"/>
        <w:ind w:left="360" w:hanging="180"/>
        <w:jc w:val="both"/>
      </w:pPr>
      <w:r>
        <w:rPr>
          <w:sz w:val="21"/>
          <w:szCs w:val="21"/>
        </w:rPr>
        <w:t xml:space="preserve">-  Data Engineering: </w:t>
      </w:r>
      <w:proofErr w:type="spellStart"/>
      <w:r>
        <w:rPr>
          <w:sz w:val="21"/>
          <w:szCs w:val="21"/>
        </w:rPr>
        <w:t>PySpark</w:t>
      </w:r>
      <w:proofErr w:type="spellEnd"/>
      <w:r>
        <w:rPr>
          <w:sz w:val="21"/>
          <w:szCs w:val="21"/>
        </w:rPr>
        <w:t>, Databricks</w:t>
      </w:r>
    </w:p>
    <w:p w14:paraId="66230758" w14:textId="77777777" w:rsidR="00F70B44" w:rsidRDefault="00000000" w:rsidP="002F2065">
      <w:pPr>
        <w:spacing w:after="80"/>
        <w:ind w:left="360" w:hanging="180"/>
        <w:jc w:val="both"/>
      </w:pPr>
      <w:r>
        <w:rPr>
          <w:sz w:val="21"/>
          <w:szCs w:val="21"/>
        </w:rPr>
        <w:t xml:space="preserve">-  Machine Learning: Classification, Regression (Random Forest, </w:t>
      </w:r>
      <w:proofErr w:type="spellStart"/>
      <w:r>
        <w:rPr>
          <w:sz w:val="21"/>
          <w:szCs w:val="21"/>
        </w:rPr>
        <w:t>XGBoost</w:t>
      </w:r>
      <w:proofErr w:type="spellEnd"/>
      <w:r>
        <w:rPr>
          <w:sz w:val="21"/>
          <w:szCs w:val="21"/>
        </w:rPr>
        <w:t>), Anomaly Detection, Deep Learning (CNNs, Autoencoders), Computer Vision (YOLOv5, OpenCV), scikit-learn, Cross-Validation &amp; Feature Engineering</w:t>
      </w:r>
    </w:p>
    <w:p w14:paraId="68DDA943" w14:textId="77777777" w:rsidR="00F70B44" w:rsidRDefault="00000000" w:rsidP="002F2065">
      <w:pPr>
        <w:spacing w:after="80"/>
        <w:ind w:left="360" w:hanging="180"/>
        <w:jc w:val="both"/>
      </w:pPr>
      <w:r>
        <w:rPr>
          <w:sz w:val="21"/>
          <w:szCs w:val="21"/>
        </w:rPr>
        <w:t>-  Other Tools: Unity, C#, Oculus SDK, Microcontrollers, GitHub</w:t>
      </w:r>
    </w:p>
    <w:p w14:paraId="1AB35791" w14:textId="77777777" w:rsidR="00F70B44" w:rsidRDefault="00000000" w:rsidP="002F2065">
      <w:pPr>
        <w:spacing w:after="80"/>
        <w:ind w:left="360" w:hanging="180"/>
        <w:jc w:val="both"/>
      </w:pPr>
      <w:r>
        <w:rPr>
          <w:sz w:val="21"/>
          <w:szCs w:val="21"/>
        </w:rPr>
        <w:t>-  Analytical Techniques: Exploratory Data Analysis, Segmentation Analysis, Signal Processing, Data Modelling, Data Preparation &amp; Transformation</w:t>
      </w:r>
    </w:p>
    <w:p w14:paraId="6D33228D" w14:textId="77777777" w:rsidR="00F70B44" w:rsidRDefault="00000000" w:rsidP="002F2065">
      <w:pPr>
        <w:pBdr>
          <w:bottom w:val="single" w:sz="6" w:space="2" w:color="444444"/>
        </w:pBdr>
        <w:spacing w:before="280" w:after="120"/>
        <w:jc w:val="both"/>
      </w:pPr>
      <w:r>
        <w:rPr>
          <w:b/>
          <w:bCs/>
          <w:color w:val="1F1F1F"/>
          <w:sz w:val="22"/>
          <w:szCs w:val="22"/>
        </w:rPr>
        <w:t>EXPERIENCE &amp; SIMULATIONS</w:t>
      </w:r>
    </w:p>
    <w:p w14:paraId="5DC162FF" w14:textId="77777777" w:rsidR="00F70B44" w:rsidRDefault="00000000" w:rsidP="002F2065">
      <w:pPr>
        <w:spacing w:before="160" w:after="40"/>
        <w:jc w:val="both"/>
      </w:pPr>
      <w:r>
        <w:rPr>
          <w:b/>
          <w:bCs/>
          <w:sz w:val="21"/>
          <w:szCs w:val="21"/>
        </w:rPr>
        <w:t xml:space="preserve">Data Analytics Virtual Experience — Deloitte (via </w:t>
      </w:r>
      <w:proofErr w:type="gramStart"/>
      <w:r>
        <w:rPr>
          <w:b/>
          <w:bCs/>
          <w:sz w:val="21"/>
          <w:szCs w:val="21"/>
        </w:rPr>
        <w:t>Forage)</w:t>
      </w:r>
      <w:r>
        <w:rPr>
          <w:i/>
          <w:iCs/>
        </w:rPr>
        <w:t xml:space="preserve">   </w:t>
      </w:r>
      <w:proofErr w:type="gramEnd"/>
      <w:r>
        <w:rPr>
          <w:i/>
          <w:iCs/>
        </w:rPr>
        <w:t>|   June 2026</w:t>
      </w:r>
    </w:p>
    <w:p w14:paraId="5EFFC081" w14:textId="77777777" w:rsidR="00F70B44" w:rsidRDefault="00000000" w:rsidP="002F2065">
      <w:pPr>
        <w:spacing w:after="80"/>
        <w:ind w:left="360" w:hanging="180"/>
        <w:jc w:val="both"/>
      </w:pPr>
      <w:r>
        <w:rPr>
          <w:sz w:val="21"/>
          <w:szCs w:val="21"/>
        </w:rPr>
        <w:t>-  Analysed real business datasets using forensic technology and data-analysis techniques.</w:t>
      </w:r>
    </w:p>
    <w:p w14:paraId="1488F5F9" w14:textId="77777777" w:rsidR="00F70B44" w:rsidRDefault="00000000" w:rsidP="002F2065">
      <w:pPr>
        <w:spacing w:after="80"/>
        <w:ind w:left="360" w:hanging="180"/>
        <w:jc w:val="both"/>
      </w:pPr>
      <w:r>
        <w:rPr>
          <w:sz w:val="21"/>
          <w:szCs w:val="21"/>
        </w:rPr>
        <w:t>-  Delivered structured findings in the format used by Deloitte data analytics teams.</w:t>
      </w:r>
    </w:p>
    <w:p w14:paraId="65511484" w14:textId="77777777" w:rsidR="00F70B44" w:rsidRDefault="00000000" w:rsidP="002F2065">
      <w:pPr>
        <w:spacing w:before="160" w:after="40"/>
        <w:jc w:val="both"/>
      </w:pPr>
      <w:r>
        <w:rPr>
          <w:b/>
          <w:bCs/>
          <w:sz w:val="21"/>
          <w:szCs w:val="21"/>
        </w:rPr>
        <w:t xml:space="preserve">Data Science Virtual Experience — British Airways (via </w:t>
      </w:r>
      <w:proofErr w:type="gramStart"/>
      <w:r>
        <w:rPr>
          <w:b/>
          <w:bCs/>
          <w:sz w:val="21"/>
          <w:szCs w:val="21"/>
        </w:rPr>
        <w:t>Forage)</w:t>
      </w:r>
      <w:r>
        <w:rPr>
          <w:i/>
          <w:iCs/>
        </w:rPr>
        <w:t xml:space="preserve">   </w:t>
      </w:r>
      <w:proofErr w:type="gramEnd"/>
      <w:r>
        <w:rPr>
          <w:i/>
          <w:iCs/>
        </w:rPr>
        <w:t>|   May 2026</w:t>
      </w:r>
    </w:p>
    <w:p w14:paraId="728CFB98" w14:textId="77777777" w:rsidR="00F70B44" w:rsidRDefault="00000000" w:rsidP="002F2065">
      <w:pPr>
        <w:spacing w:after="80"/>
        <w:ind w:left="360" w:hanging="180"/>
        <w:jc w:val="both"/>
      </w:pPr>
      <w:r>
        <w:rPr>
          <w:sz w:val="21"/>
          <w:szCs w:val="21"/>
        </w:rPr>
        <w:t>-  Scraped and analysed customer review data to uncover satisfaction trends.</w:t>
      </w:r>
    </w:p>
    <w:p w14:paraId="259CE8C9" w14:textId="77777777" w:rsidR="00F70B44" w:rsidRDefault="00000000" w:rsidP="002F2065">
      <w:pPr>
        <w:spacing w:after="80"/>
        <w:ind w:left="360" w:hanging="180"/>
        <w:jc w:val="both"/>
      </w:pPr>
      <w:r>
        <w:rPr>
          <w:sz w:val="21"/>
          <w:szCs w:val="21"/>
        </w:rPr>
        <w:t>-  Built a predictive ML model for customer buying behaviour; evaluated using ROC curve, confusion matrix, and feature-importance analysis.</w:t>
      </w:r>
    </w:p>
    <w:p w14:paraId="0F9B3686" w14:textId="77777777" w:rsidR="00F70B44" w:rsidRDefault="00000000" w:rsidP="002F2065">
      <w:pPr>
        <w:spacing w:before="160" w:after="40"/>
        <w:jc w:val="both"/>
      </w:pPr>
      <w:r>
        <w:rPr>
          <w:b/>
          <w:bCs/>
          <w:sz w:val="21"/>
          <w:szCs w:val="21"/>
        </w:rPr>
        <w:t xml:space="preserve">Data Science Virtual Experience — Lloyds Banking Group (via </w:t>
      </w:r>
      <w:proofErr w:type="gramStart"/>
      <w:r>
        <w:rPr>
          <w:b/>
          <w:bCs/>
          <w:sz w:val="21"/>
          <w:szCs w:val="21"/>
        </w:rPr>
        <w:t>Forage)</w:t>
      </w:r>
      <w:r>
        <w:rPr>
          <w:i/>
          <w:iCs/>
        </w:rPr>
        <w:t xml:space="preserve">   </w:t>
      </w:r>
      <w:proofErr w:type="gramEnd"/>
      <w:r>
        <w:rPr>
          <w:i/>
          <w:iCs/>
        </w:rPr>
        <w:t>|   May 2026</w:t>
      </w:r>
    </w:p>
    <w:p w14:paraId="50875B71" w14:textId="77777777" w:rsidR="00F70B44" w:rsidRDefault="00000000" w:rsidP="002F2065">
      <w:pPr>
        <w:spacing w:after="80"/>
        <w:ind w:left="360" w:hanging="180"/>
        <w:jc w:val="both"/>
      </w:pPr>
      <w:r>
        <w:rPr>
          <w:sz w:val="21"/>
          <w:szCs w:val="21"/>
        </w:rPr>
        <w:t>-  Conducted exploratory data analysis on financial datasets and built a classification model.</w:t>
      </w:r>
    </w:p>
    <w:p w14:paraId="73CBD0B2" w14:textId="77777777" w:rsidR="00F70B44" w:rsidRDefault="00000000" w:rsidP="002F2065">
      <w:pPr>
        <w:spacing w:after="80"/>
        <w:ind w:left="360" w:hanging="180"/>
        <w:jc w:val="both"/>
      </w:pPr>
      <w:r>
        <w:rPr>
          <w:sz w:val="21"/>
          <w:szCs w:val="21"/>
        </w:rPr>
        <w:t>-  Interpreted model outputs in a banking business context.</w:t>
      </w:r>
    </w:p>
    <w:p w14:paraId="6D1223EA" w14:textId="77777777" w:rsidR="00F70B44" w:rsidRDefault="00000000" w:rsidP="002F2065">
      <w:pPr>
        <w:spacing w:before="160" w:after="40"/>
        <w:jc w:val="both"/>
      </w:pPr>
      <w:r>
        <w:rPr>
          <w:b/>
          <w:bCs/>
          <w:sz w:val="21"/>
          <w:szCs w:val="21"/>
        </w:rPr>
        <w:t xml:space="preserve">Web Development Intern — </w:t>
      </w:r>
      <w:proofErr w:type="spellStart"/>
      <w:r>
        <w:rPr>
          <w:b/>
          <w:bCs/>
          <w:sz w:val="21"/>
          <w:szCs w:val="21"/>
        </w:rPr>
        <w:t>RepuNEXT</w:t>
      </w:r>
      <w:proofErr w:type="spellEnd"/>
      <w:r>
        <w:rPr>
          <w:b/>
          <w:bCs/>
          <w:sz w:val="21"/>
          <w:szCs w:val="21"/>
        </w:rPr>
        <w:t>, Chennai</w:t>
      </w:r>
      <w:r>
        <w:rPr>
          <w:i/>
          <w:iCs/>
        </w:rPr>
        <w:t xml:space="preserve">   |   June 2023</w:t>
      </w:r>
    </w:p>
    <w:p w14:paraId="6BF8AD89" w14:textId="77777777" w:rsidR="00F70B44" w:rsidRDefault="00000000" w:rsidP="002F2065">
      <w:pPr>
        <w:spacing w:after="80"/>
        <w:ind w:left="360" w:hanging="180"/>
        <w:jc w:val="both"/>
      </w:pPr>
      <w:r>
        <w:rPr>
          <w:sz w:val="21"/>
          <w:szCs w:val="21"/>
        </w:rPr>
        <w:t>-  Developed and styled responsive websites, improving UI/UX design understanding.</w:t>
      </w:r>
    </w:p>
    <w:p w14:paraId="3E263F68" w14:textId="77777777" w:rsidR="00F70B44" w:rsidRDefault="00000000" w:rsidP="002F2065">
      <w:pPr>
        <w:pBdr>
          <w:bottom w:val="single" w:sz="6" w:space="2" w:color="444444"/>
        </w:pBdr>
        <w:spacing w:before="280" w:after="120"/>
        <w:jc w:val="both"/>
      </w:pPr>
      <w:r>
        <w:rPr>
          <w:b/>
          <w:bCs/>
          <w:color w:val="1F1F1F"/>
          <w:sz w:val="22"/>
          <w:szCs w:val="22"/>
        </w:rPr>
        <w:t>EDUCATION</w:t>
      </w:r>
    </w:p>
    <w:p w14:paraId="5C5B3C24" w14:textId="77777777" w:rsidR="00F70B44" w:rsidRDefault="00000000" w:rsidP="002F2065">
      <w:pPr>
        <w:spacing w:after="80"/>
        <w:ind w:left="360" w:hanging="180"/>
        <w:jc w:val="both"/>
      </w:pPr>
      <w:r>
        <w:rPr>
          <w:sz w:val="21"/>
          <w:szCs w:val="21"/>
        </w:rPr>
        <w:t xml:space="preserve">-  MSc Data Science — University of Sheffield, </w:t>
      </w:r>
      <w:proofErr w:type="gramStart"/>
      <w:r>
        <w:rPr>
          <w:sz w:val="21"/>
          <w:szCs w:val="21"/>
        </w:rPr>
        <w:t>UK  |</w:t>
      </w:r>
      <w:proofErr w:type="gramEnd"/>
      <w:r>
        <w:rPr>
          <w:sz w:val="21"/>
          <w:szCs w:val="21"/>
        </w:rPr>
        <w:t xml:space="preserve">  Sept 2025 - Present</w:t>
      </w:r>
    </w:p>
    <w:p w14:paraId="331F163C" w14:textId="77777777" w:rsidR="00F70B44" w:rsidRDefault="00000000" w:rsidP="002F2065">
      <w:pPr>
        <w:spacing w:after="80"/>
        <w:ind w:left="360" w:hanging="180"/>
        <w:jc w:val="both"/>
      </w:pPr>
      <w:r>
        <w:rPr>
          <w:sz w:val="21"/>
          <w:szCs w:val="21"/>
        </w:rPr>
        <w:t xml:space="preserve">-  </w:t>
      </w:r>
      <w:proofErr w:type="spellStart"/>
      <w:proofErr w:type="gramStart"/>
      <w:r>
        <w:rPr>
          <w:sz w:val="21"/>
          <w:szCs w:val="21"/>
        </w:rPr>
        <w:t>B.Tech</w:t>
      </w:r>
      <w:proofErr w:type="spellEnd"/>
      <w:proofErr w:type="gramEnd"/>
      <w:r>
        <w:rPr>
          <w:sz w:val="21"/>
          <w:szCs w:val="21"/>
        </w:rPr>
        <w:t xml:space="preserve"> in Artificial Intelligence and Data Science Engineering — Panimalar Engineering College, </w:t>
      </w:r>
      <w:proofErr w:type="gramStart"/>
      <w:r>
        <w:rPr>
          <w:sz w:val="21"/>
          <w:szCs w:val="21"/>
        </w:rPr>
        <w:t>India  |</w:t>
      </w:r>
      <w:proofErr w:type="gramEnd"/>
      <w:r>
        <w:rPr>
          <w:sz w:val="21"/>
          <w:szCs w:val="21"/>
        </w:rPr>
        <w:t xml:space="preserve">  May </w:t>
      </w:r>
      <w:proofErr w:type="gramStart"/>
      <w:r>
        <w:rPr>
          <w:sz w:val="21"/>
          <w:szCs w:val="21"/>
        </w:rPr>
        <w:t>2025  |</w:t>
      </w:r>
      <w:proofErr w:type="gramEnd"/>
      <w:r>
        <w:rPr>
          <w:sz w:val="21"/>
          <w:szCs w:val="21"/>
        </w:rPr>
        <w:t xml:space="preserve">  CGPA: 8.06/10</w:t>
      </w:r>
    </w:p>
    <w:p w14:paraId="4AA4B784" w14:textId="77777777" w:rsidR="00F70B44" w:rsidRDefault="00000000" w:rsidP="002F2065">
      <w:pPr>
        <w:pBdr>
          <w:bottom w:val="single" w:sz="6" w:space="2" w:color="444444"/>
        </w:pBdr>
        <w:spacing w:before="280" w:after="120"/>
        <w:jc w:val="both"/>
      </w:pPr>
      <w:r>
        <w:rPr>
          <w:b/>
          <w:bCs/>
          <w:color w:val="1F1F1F"/>
          <w:sz w:val="22"/>
          <w:szCs w:val="22"/>
        </w:rPr>
        <w:t>KEY PROJECTS (FULL LIST)</w:t>
      </w:r>
    </w:p>
    <w:p w14:paraId="2C2113E1" w14:textId="77777777" w:rsidR="00F70B44" w:rsidRDefault="00000000" w:rsidP="002F2065">
      <w:pPr>
        <w:spacing w:before="160" w:after="40"/>
        <w:jc w:val="both"/>
      </w:pPr>
      <w:r>
        <w:rPr>
          <w:b/>
          <w:bCs/>
          <w:sz w:val="21"/>
          <w:szCs w:val="21"/>
        </w:rPr>
        <w:t>Customer Churn Analysis Dashboard — Power BI</w:t>
      </w:r>
    </w:p>
    <w:p w14:paraId="0C0458D0" w14:textId="77777777" w:rsidR="00F70B44" w:rsidRDefault="00000000" w:rsidP="002F2065">
      <w:pPr>
        <w:spacing w:after="80"/>
        <w:ind w:left="360" w:hanging="180"/>
        <w:jc w:val="both"/>
      </w:pPr>
      <w:r>
        <w:rPr>
          <w:sz w:val="21"/>
          <w:szCs w:val="21"/>
        </w:rPr>
        <w:t>-  Analysed a dataset of 6,687 telecom customers (</w:t>
      </w:r>
      <w:proofErr w:type="spellStart"/>
      <w:r>
        <w:rPr>
          <w:sz w:val="21"/>
          <w:szCs w:val="21"/>
        </w:rPr>
        <w:t>Databel</w:t>
      </w:r>
      <w:proofErr w:type="spellEnd"/>
      <w:r>
        <w:rPr>
          <w:sz w:val="21"/>
          <w:szCs w:val="21"/>
        </w:rPr>
        <w:t>) to identify churn drivers across 6 interactive report pages.</w:t>
      </w:r>
    </w:p>
    <w:p w14:paraId="1DCFCE46" w14:textId="77777777" w:rsidR="00F70B44" w:rsidRDefault="00000000" w:rsidP="002F2065">
      <w:pPr>
        <w:spacing w:after="80"/>
        <w:ind w:left="360" w:hanging="180"/>
        <w:jc w:val="both"/>
      </w:pPr>
      <w:r>
        <w:rPr>
          <w:sz w:val="21"/>
          <w:szCs w:val="21"/>
        </w:rPr>
        <w:t>-  Discovered overall churn rate of 26.86%; identified competitor offers as the #1 churn reason (44.82% of churned customers).</w:t>
      </w:r>
    </w:p>
    <w:p w14:paraId="48291B70" w14:textId="77777777" w:rsidR="00F70B44" w:rsidRDefault="00000000" w:rsidP="002F2065">
      <w:pPr>
        <w:spacing w:after="80"/>
        <w:ind w:left="360" w:hanging="180"/>
        <w:jc w:val="both"/>
      </w:pPr>
      <w:r>
        <w:rPr>
          <w:sz w:val="21"/>
          <w:szCs w:val="21"/>
        </w:rPr>
        <w:lastRenderedPageBreak/>
        <w:t>-  Revealed senior customers churn at 38.46% — highest-risk demographic — enabling targeted retention strategy recommendations.</w:t>
      </w:r>
    </w:p>
    <w:p w14:paraId="6C0E6084" w14:textId="77777777" w:rsidR="00F70B44" w:rsidRDefault="00000000" w:rsidP="002F2065">
      <w:pPr>
        <w:spacing w:after="80"/>
        <w:ind w:left="360" w:hanging="180"/>
        <w:jc w:val="both"/>
      </w:pPr>
      <w:r>
        <w:rPr>
          <w:sz w:val="21"/>
          <w:szCs w:val="21"/>
        </w:rPr>
        <w:t>-  Tools: Power BI, DAX, Data Modelling, Segmentation Analysis.</w:t>
      </w:r>
    </w:p>
    <w:p w14:paraId="7E999711" w14:textId="77777777" w:rsidR="00F70B44" w:rsidRDefault="00000000" w:rsidP="002F2065">
      <w:pPr>
        <w:spacing w:before="160" w:after="40"/>
        <w:jc w:val="both"/>
      </w:pPr>
      <w:r>
        <w:rPr>
          <w:b/>
          <w:bCs/>
          <w:sz w:val="21"/>
          <w:szCs w:val="21"/>
        </w:rPr>
        <w:t>Cycle-Level Tool Condition Monitoring from CNC Spindle-Torque Signatures Using a Temporal Convolutional Autoencoder</w:t>
      </w:r>
    </w:p>
    <w:p w14:paraId="654575C3" w14:textId="77777777" w:rsidR="00F70B44" w:rsidRDefault="00000000" w:rsidP="002F2065">
      <w:pPr>
        <w:spacing w:after="80"/>
        <w:ind w:left="360" w:hanging="180"/>
        <w:jc w:val="both"/>
      </w:pPr>
      <w:r>
        <w:rPr>
          <w:sz w:val="21"/>
          <w:szCs w:val="21"/>
        </w:rPr>
        <w:t>-  Developed an unsupervised deep-learning system to detect worn CNC milling tools from spindle-torque time-series data.</w:t>
      </w:r>
    </w:p>
    <w:p w14:paraId="34C3AD28" w14:textId="77777777" w:rsidR="00F70B44" w:rsidRDefault="00000000" w:rsidP="002F2065">
      <w:pPr>
        <w:spacing w:after="80"/>
        <w:ind w:left="360" w:hanging="180"/>
        <w:jc w:val="both"/>
      </w:pPr>
      <w:r>
        <w:rPr>
          <w:sz w:val="21"/>
          <w:szCs w:val="21"/>
        </w:rPr>
        <w:t>-  Trained on healthy data from two machines and evaluated on a third, achieving 97.64% cycle-level accuracy and 97.71% worn-cycle recall.</w:t>
      </w:r>
    </w:p>
    <w:p w14:paraId="51D69FE9" w14:textId="77777777" w:rsidR="00F70B44" w:rsidRDefault="00000000" w:rsidP="002F2065">
      <w:pPr>
        <w:spacing w:after="80"/>
        <w:ind w:left="360" w:hanging="180"/>
        <w:jc w:val="both"/>
      </w:pPr>
      <w:r>
        <w:rPr>
          <w:sz w:val="21"/>
          <w:szCs w:val="21"/>
        </w:rPr>
        <w:t>-  Used reconstruction-error anomaly detection and threshold calibration to identify degradation without requiring worn-tool labels during model training.</w:t>
      </w:r>
    </w:p>
    <w:p w14:paraId="31C19951" w14:textId="77777777" w:rsidR="00F70B44" w:rsidRDefault="00000000" w:rsidP="002F2065">
      <w:pPr>
        <w:spacing w:after="80"/>
        <w:ind w:left="360" w:hanging="180"/>
        <w:jc w:val="both"/>
      </w:pPr>
      <w:r>
        <w:rPr>
          <w:sz w:val="21"/>
          <w:szCs w:val="21"/>
        </w:rPr>
        <w:t>-  Helps manufacturers reduce unexpected tool failures, improve product quality, minimise unnecessary tool replacement, and support predictive-maintenance decisions.</w:t>
      </w:r>
    </w:p>
    <w:p w14:paraId="6B2392F0" w14:textId="77777777" w:rsidR="00F70B44" w:rsidRDefault="00000000" w:rsidP="002F2065">
      <w:pPr>
        <w:spacing w:before="160" w:after="40"/>
        <w:jc w:val="both"/>
      </w:pPr>
      <w:r>
        <w:rPr>
          <w:b/>
          <w:bCs/>
          <w:sz w:val="21"/>
          <w:szCs w:val="21"/>
        </w:rPr>
        <w:t>Improving Heart Rate Prediction Using Deep CNNs and Facial Features from Non-Contact Methods</w:t>
      </w:r>
    </w:p>
    <w:p w14:paraId="4EC8EB36" w14:textId="77777777" w:rsidR="00F70B44" w:rsidRDefault="00000000" w:rsidP="002F2065">
      <w:pPr>
        <w:spacing w:after="80"/>
        <w:ind w:left="360" w:hanging="180"/>
        <w:jc w:val="both"/>
      </w:pPr>
      <w:r>
        <w:rPr>
          <w:sz w:val="21"/>
          <w:szCs w:val="21"/>
        </w:rPr>
        <w:t>-  Developed a real-time, non-contact heart-rate prediction system using webcam video, CNN-based face detection, and facial landmark tracking.</w:t>
      </w:r>
    </w:p>
    <w:p w14:paraId="0CF4515C" w14:textId="77777777" w:rsidR="00F70B44" w:rsidRDefault="00000000" w:rsidP="002F2065">
      <w:pPr>
        <w:spacing w:after="80"/>
        <w:ind w:left="360" w:hanging="180"/>
        <w:jc w:val="both"/>
      </w:pPr>
      <w:r>
        <w:rPr>
          <w:sz w:val="21"/>
          <w:szCs w:val="21"/>
        </w:rPr>
        <w:t>-  Applied signal-processing techniques like green-channel extraction, FFT, and wavelet denoising to estimate heart rate and reduce noise.</w:t>
      </w:r>
    </w:p>
    <w:p w14:paraId="13E1E8A0" w14:textId="77777777" w:rsidR="00F70B44" w:rsidRDefault="00000000" w:rsidP="002F2065">
      <w:pPr>
        <w:spacing w:after="80"/>
        <w:ind w:left="360" w:hanging="180"/>
        <w:jc w:val="both"/>
      </w:pPr>
      <w:r>
        <w:rPr>
          <w:sz w:val="21"/>
          <w:szCs w:val="21"/>
        </w:rPr>
        <w:t>-  Tools: Python, OpenCV, TensorFlow, NumPy.</w:t>
      </w:r>
    </w:p>
    <w:p w14:paraId="5CA6106C" w14:textId="77777777" w:rsidR="00F70B44" w:rsidRDefault="00000000" w:rsidP="002F2065">
      <w:pPr>
        <w:spacing w:before="160" w:after="40"/>
        <w:jc w:val="both"/>
      </w:pPr>
      <w:r>
        <w:rPr>
          <w:b/>
          <w:bCs/>
          <w:sz w:val="21"/>
          <w:szCs w:val="21"/>
        </w:rPr>
        <w:t>Virtual Reality Fire Rescue Simulation — Offshore Oil Rig</w:t>
      </w:r>
    </w:p>
    <w:p w14:paraId="69D0F851" w14:textId="77777777" w:rsidR="00F70B44" w:rsidRDefault="00000000" w:rsidP="002F2065">
      <w:pPr>
        <w:spacing w:after="80"/>
        <w:ind w:left="360" w:hanging="180"/>
        <w:jc w:val="both"/>
      </w:pPr>
      <w:r>
        <w:rPr>
          <w:sz w:val="21"/>
          <w:szCs w:val="21"/>
        </w:rPr>
        <w:t>-  Led a team to develop an immersive VR training environment in Unity for emergency evacuation and fire safety procedures.</w:t>
      </w:r>
    </w:p>
    <w:p w14:paraId="10D329A6" w14:textId="77777777" w:rsidR="00F70B44" w:rsidRDefault="00000000" w:rsidP="002F2065">
      <w:pPr>
        <w:spacing w:after="80"/>
        <w:ind w:left="360" w:hanging="180"/>
        <w:jc w:val="both"/>
      </w:pPr>
      <w:r>
        <w:rPr>
          <w:sz w:val="21"/>
          <w:szCs w:val="21"/>
        </w:rPr>
        <w:t>-  Integrated 3D models and optimised performance for Oculus Quest 2 deployment.</w:t>
      </w:r>
    </w:p>
    <w:p w14:paraId="0FF18034" w14:textId="77777777" w:rsidR="00F70B44" w:rsidRDefault="00000000" w:rsidP="002F2065">
      <w:pPr>
        <w:spacing w:after="80"/>
        <w:ind w:left="360" w:hanging="180"/>
        <w:jc w:val="both"/>
      </w:pPr>
      <w:r>
        <w:rPr>
          <w:sz w:val="21"/>
          <w:szCs w:val="21"/>
        </w:rPr>
        <w:t>-  Tools: Unity, C#, Oculus SDK, 3D Modelling.</w:t>
      </w:r>
    </w:p>
    <w:p w14:paraId="3ECFF586" w14:textId="77777777" w:rsidR="00F70B44" w:rsidRDefault="00000000" w:rsidP="002F2065">
      <w:pPr>
        <w:spacing w:before="160" w:after="40"/>
        <w:jc w:val="both"/>
      </w:pPr>
      <w:r>
        <w:rPr>
          <w:b/>
          <w:bCs/>
          <w:sz w:val="21"/>
          <w:szCs w:val="21"/>
        </w:rPr>
        <w:t>Anti-Sleep Sensing &amp; Auto-Parking System</w:t>
      </w:r>
    </w:p>
    <w:p w14:paraId="4B0AFD15" w14:textId="77777777" w:rsidR="00F70B44" w:rsidRDefault="00000000" w:rsidP="002F2065">
      <w:pPr>
        <w:spacing w:after="80"/>
        <w:ind w:left="360" w:hanging="180"/>
        <w:jc w:val="both"/>
      </w:pPr>
      <w:r>
        <w:rPr>
          <w:sz w:val="21"/>
          <w:szCs w:val="21"/>
        </w:rPr>
        <w:t>-  Developed a driver-assistance system detecting drowsiness with YOLOv5 object detection and computer vision.</w:t>
      </w:r>
    </w:p>
    <w:p w14:paraId="7F9BDB94" w14:textId="77777777" w:rsidR="00F70B44" w:rsidRDefault="00000000" w:rsidP="002F2065">
      <w:pPr>
        <w:spacing w:after="80"/>
        <w:ind w:left="360" w:hanging="180"/>
        <w:jc w:val="both"/>
      </w:pPr>
      <w:r>
        <w:rPr>
          <w:sz w:val="21"/>
          <w:szCs w:val="21"/>
        </w:rPr>
        <w:t>-  Integrated automatic vehicle parking via microcontroller-based motor controls.</w:t>
      </w:r>
    </w:p>
    <w:p w14:paraId="1943AB83" w14:textId="77777777" w:rsidR="00F70B44" w:rsidRDefault="00000000" w:rsidP="002F2065">
      <w:pPr>
        <w:spacing w:after="80"/>
        <w:ind w:left="360" w:hanging="180"/>
        <w:jc w:val="both"/>
      </w:pPr>
      <w:r>
        <w:rPr>
          <w:sz w:val="21"/>
          <w:szCs w:val="21"/>
        </w:rPr>
        <w:t>-  Published as a research paper in TIJER International Research Journal (Impact Factor: 8.57).</w:t>
      </w:r>
    </w:p>
    <w:p w14:paraId="5417860C" w14:textId="77777777" w:rsidR="00F70B44" w:rsidRDefault="00000000" w:rsidP="002F2065">
      <w:pPr>
        <w:spacing w:after="80"/>
        <w:ind w:left="360" w:hanging="180"/>
        <w:jc w:val="both"/>
      </w:pPr>
      <w:r>
        <w:rPr>
          <w:sz w:val="21"/>
          <w:szCs w:val="21"/>
        </w:rPr>
        <w:t>-  Tools: Python, YOLOv5, Deep Learning, Microcontrollers.</w:t>
      </w:r>
    </w:p>
    <w:p w14:paraId="257E62D0" w14:textId="77777777" w:rsidR="00F70B44" w:rsidRDefault="00000000" w:rsidP="002F2065">
      <w:pPr>
        <w:spacing w:before="160" w:after="40"/>
        <w:jc w:val="both"/>
      </w:pPr>
      <w:r>
        <w:rPr>
          <w:b/>
          <w:bCs/>
          <w:sz w:val="21"/>
          <w:szCs w:val="21"/>
        </w:rPr>
        <w:t>Impact of Bonfire Night on Air Pollution Across Northern English Cities</w:t>
      </w:r>
    </w:p>
    <w:p w14:paraId="7CA180FA" w14:textId="77777777" w:rsidR="00F70B44" w:rsidRDefault="00000000" w:rsidP="002F2065">
      <w:pPr>
        <w:spacing w:after="80"/>
        <w:ind w:left="360" w:hanging="180"/>
        <w:jc w:val="both"/>
      </w:pPr>
      <w:r>
        <w:rPr>
          <w:sz w:val="21"/>
          <w:szCs w:val="21"/>
        </w:rPr>
        <w:t>-  Produced an analysis showing that Bonfire Night caused a sharp PM2.5 spike of around 5-6x above baseline across northern English cities.</w:t>
      </w:r>
    </w:p>
    <w:p w14:paraId="5ADDF898" w14:textId="77777777" w:rsidR="00F70B44" w:rsidRDefault="00000000" w:rsidP="002F2065">
      <w:pPr>
        <w:spacing w:after="80"/>
        <w:ind w:left="360" w:hanging="180"/>
        <w:jc w:val="both"/>
      </w:pPr>
      <w:r>
        <w:rPr>
          <w:sz w:val="21"/>
          <w:szCs w:val="21"/>
        </w:rPr>
        <w:t>-  Delivered evidence that event timing explained pollution much more strongly than wind factor alone, helping stakeholders understand firework-driven air-quality risk.</w:t>
      </w:r>
    </w:p>
    <w:p w14:paraId="1096D024" w14:textId="77777777" w:rsidR="00F70B44" w:rsidRDefault="00000000" w:rsidP="002F2065">
      <w:pPr>
        <w:spacing w:before="160" w:after="40"/>
        <w:jc w:val="both"/>
      </w:pPr>
      <w:r>
        <w:rPr>
          <w:b/>
          <w:bCs/>
          <w:sz w:val="21"/>
          <w:szCs w:val="21"/>
        </w:rPr>
        <w:t>Night-Time PM2.5 Patterns in Five Northern English Cities (2017-2024)</w:t>
      </w:r>
    </w:p>
    <w:p w14:paraId="04BB9E4B" w14:textId="77777777" w:rsidR="00F70B44" w:rsidRDefault="00000000" w:rsidP="002F2065">
      <w:pPr>
        <w:spacing w:after="80"/>
        <w:ind w:left="360" w:hanging="180"/>
        <w:jc w:val="both"/>
      </w:pPr>
      <w:r>
        <w:rPr>
          <w:sz w:val="21"/>
          <w:szCs w:val="21"/>
        </w:rPr>
        <w:t>-  Produced a composite visualisation showing that night-time PM2.5 exposure stayed consistently above WHO safety limits across all five cities from 2017-2024.</w:t>
      </w:r>
    </w:p>
    <w:p w14:paraId="2CB452FA" w14:textId="77777777" w:rsidR="00F70B44" w:rsidRDefault="00000000" w:rsidP="002F2065">
      <w:pPr>
        <w:spacing w:after="80"/>
        <w:ind w:left="360" w:hanging="180"/>
        <w:jc w:val="both"/>
      </w:pPr>
      <w:r>
        <w:rPr>
          <w:sz w:val="21"/>
          <w:szCs w:val="21"/>
        </w:rPr>
        <w:t>-  Revealed that pollution levels were not evenly shared across cities, with some cities showing persistently higher night-time exposure.</w:t>
      </w:r>
    </w:p>
    <w:p w14:paraId="1CE00F59" w14:textId="77777777" w:rsidR="00F70B44" w:rsidRDefault="00000000" w:rsidP="002F2065">
      <w:pPr>
        <w:spacing w:before="160" w:after="40"/>
        <w:jc w:val="both"/>
      </w:pPr>
      <w:r>
        <w:rPr>
          <w:b/>
          <w:bCs/>
          <w:sz w:val="21"/>
          <w:szCs w:val="21"/>
        </w:rPr>
        <w:t>ICLR Big Data Analytics on Databricks</w:t>
      </w:r>
    </w:p>
    <w:p w14:paraId="5AB98A98" w14:textId="77777777" w:rsidR="00F70B44" w:rsidRDefault="00000000" w:rsidP="002F2065">
      <w:pPr>
        <w:spacing w:after="80"/>
        <w:ind w:left="360" w:hanging="180"/>
        <w:jc w:val="both"/>
      </w:pPr>
      <w:r>
        <w:rPr>
          <w:sz w:val="21"/>
          <w:szCs w:val="21"/>
        </w:rPr>
        <w:t xml:space="preserve">-  Produced a scalable </w:t>
      </w:r>
      <w:proofErr w:type="spellStart"/>
      <w:r>
        <w:rPr>
          <w:sz w:val="21"/>
          <w:szCs w:val="21"/>
        </w:rPr>
        <w:t>PySpark</w:t>
      </w:r>
      <w:proofErr w:type="spellEnd"/>
      <w:r>
        <w:rPr>
          <w:sz w:val="21"/>
          <w:szCs w:val="21"/>
        </w:rPr>
        <w:t xml:space="preserve"> analysis of 55,906 ICLR submissions, showing acceptance rates falling from 50.1% in 2017 to 30.5% in 2024, indicating increasing competition.</w:t>
      </w:r>
    </w:p>
    <w:p w14:paraId="1B06CB14" w14:textId="77777777" w:rsidR="00F70B44" w:rsidRDefault="00000000" w:rsidP="002F2065">
      <w:pPr>
        <w:spacing w:after="80"/>
        <w:ind w:left="360" w:hanging="180"/>
        <w:jc w:val="both"/>
      </w:pPr>
      <w:r>
        <w:rPr>
          <w:sz w:val="21"/>
          <w:szCs w:val="21"/>
        </w:rPr>
        <w:t>-  Identified that reviewer scores were only a weak predictor of long-term citation impact (r = 0.0435), suggesting that impact screening should not rely on review scores alone.</w:t>
      </w:r>
    </w:p>
    <w:p w14:paraId="6EA97A48" w14:textId="77777777" w:rsidR="00F70B44" w:rsidRDefault="00000000" w:rsidP="002F2065">
      <w:pPr>
        <w:spacing w:before="160" w:after="40"/>
        <w:jc w:val="both"/>
      </w:pPr>
      <w:r>
        <w:rPr>
          <w:b/>
          <w:bCs/>
          <w:sz w:val="21"/>
          <w:szCs w:val="21"/>
        </w:rPr>
        <w:t>EasyJet Company Intelligence Report</w:t>
      </w:r>
    </w:p>
    <w:p w14:paraId="76C508F3" w14:textId="77777777" w:rsidR="00F70B44" w:rsidRDefault="00000000" w:rsidP="002F2065">
      <w:pPr>
        <w:spacing w:after="80"/>
        <w:ind w:left="360" w:hanging="180"/>
        <w:jc w:val="both"/>
      </w:pPr>
      <w:r>
        <w:rPr>
          <w:sz w:val="21"/>
          <w:szCs w:val="21"/>
        </w:rPr>
        <w:t>-  Produced a financial intelligence report showing easyJet's revenue recovery from £1.458bn in FY2021 to £10.106bn in FY2025 and operating profit recovery from -£910m to £696m.</w:t>
      </w:r>
    </w:p>
    <w:p w14:paraId="7FF54896" w14:textId="77777777" w:rsidR="00F70B44" w:rsidRDefault="00000000" w:rsidP="002F2065">
      <w:pPr>
        <w:spacing w:after="80"/>
        <w:ind w:left="360" w:hanging="180"/>
        <w:jc w:val="both"/>
      </w:pPr>
      <w:r>
        <w:rPr>
          <w:sz w:val="21"/>
          <w:szCs w:val="21"/>
        </w:rPr>
        <w:t>-  Delivered an investor-facing recommendation based on market share, profitability, gearing, and fuel-cost risks.</w:t>
      </w:r>
    </w:p>
    <w:p w14:paraId="7FEE9B7F" w14:textId="77777777" w:rsidR="00F70B44" w:rsidRDefault="00000000" w:rsidP="002F2065">
      <w:pPr>
        <w:spacing w:before="160" w:after="40"/>
        <w:jc w:val="both"/>
      </w:pPr>
      <w:r>
        <w:rPr>
          <w:b/>
          <w:bCs/>
          <w:sz w:val="21"/>
          <w:szCs w:val="21"/>
        </w:rPr>
        <w:lastRenderedPageBreak/>
        <w:t>DoorDash Food Delivery Time Prediction</w:t>
      </w:r>
    </w:p>
    <w:p w14:paraId="7FD064D3" w14:textId="77777777" w:rsidR="00F70B44" w:rsidRDefault="00000000" w:rsidP="002F2065">
      <w:pPr>
        <w:spacing w:after="80"/>
        <w:ind w:left="360" w:hanging="180"/>
        <w:jc w:val="both"/>
      </w:pPr>
      <w:r>
        <w:rPr>
          <w:sz w:val="21"/>
          <w:szCs w:val="21"/>
        </w:rPr>
        <w:t>-  Built a regression model to predict delivery time (minutes) from features known at order placement, aimed at reducing late deliveries, refunds, and poor reviews.</w:t>
      </w:r>
    </w:p>
    <w:p w14:paraId="78B8DF12" w14:textId="77777777" w:rsidR="00F70B44" w:rsidRDefault="00000000" w:rsidP="002F2065">
      <w:pPr>
        <w:spacing w:after="80"/>
        <w:ind w:left="360" w:hanging="180"/>
        <w:jc w:val="both"/>
      </w:pPr>
      <w:r>
        <w:rPr>
          <w:sz w:val="21"/>
          <w:szCs w:val="21"/>
        </w:rPr>
        <w:t xml:space="preserve">-  Benchmarked Random Forest against </w:t>
      </w:r>
      <w:proofErr w:type="spellStart"/>
      <w:r>
        <w:rPr>
          <w:sz w:val="21"/>
          <w:szCs w:val="21"/>
        </w:rPr>
        <w:t>XGBoost</w:t>
      </w:r>
      <w:proofErr w:type="spellEnd"/>
      <w:r>
        <w:rPr>
          <w:sz w:val="21"/>
          <w:szCs w:val="21"/>
        </w:rPr>
        <w:t xml:space="preserve"> using 5-fold cross-validation on 8,000 historical orders; selected </w:t>
      </w:r>
      <w:proofErr w:type="spellStart"/>
      <w:r>
        <w:rPr>
          <w:sz w:val="21"/>
          <w:szCs w:val="21"/>
        </w:rPr>
        <w:t>XGBoost</w:t>
      </w:r>
      <w:proofErr w:type="spellEnd"/>
      <w:r>
        <w:rPr>
          <w:sz w:val="21"/>
          <w:szCs w:val="21"/>
        </w:rPr>
        <w:t xml:space="preserve"> after it achieved 3.23 min MAE (0.11 std dev) — a 63.3% reduction vs. the training-average baseline, more than double the required 30% threshold.</w:t>
      </w:r>
    </w:p>
    <w:p w14:paraId="6752AF72" w14:textId="77777777" w:rsidR="00F70B44" w:rsidRDefault="00000000" w:rsidP="002F2065">
      <w:pPr>
        <w:spacing w:after="80"/>
        <w:ind w:left="360" w:hanging="180"/>
        <w:jc w:val="both"/>
      </w:pPr>
      <w:r>
        <w:rPr>
          <w:sz w:val="21"/>
          <w:szCs w:val="21"/>
        </w:rPr>
        <w:t>-  Engineered domain-specific features (combined prep-time/distance workload, travel-to-prep ratio, subtotal-per-item, rush-hour flags, weather-distance interaction); the combined prep-time-and-distance feature alone explained 54.1% of model importance.</w:t>
      </w:r>
    </w:p>
    <w:p w14:paraId="6A2196A2" w14:textId="77777777" w:rsidR="00F70B44" w:rsidRDefault="00000000" w:rsidP="002F2065">
      <w:pPr>
        <w:spacing w:after="80"/>
        <w:ind w:left="360" w:hanging="180"/>
        <w:jc w:val="both"/>
      </w:pPr>
      <w:r>
        <w:rPr>
          <w:sz w:val="21"/>
          <w:szCs w:val="21"/>
        </w:rPr>
        <w:t>-  Diagnosed largest residual errors to severe-weather bike/scooter deliveries over long distances and kitchen over-capacity during peak weekend dinner hours, surfacing operational bottlenecks beyond the model itself.</w:t>
      </w:r>
    </w:p>
    <w:p w14:paraId="259CA61C" w14:textId="77777777" w:rsidR="00F70B44" w:rsidRDefault="00000000" w:rsidP="002F2065">
      <w:pPr>
        <w:spacing w:after="80"/>
        <w:ind w:left="360" w:hanging="180"/>
        <w:jc w:val="both"/>
      </w:pPr>
      <w:r>
        <w:rPr>
          <w:sz w:val="21"/>
          <w:szCs w:val="21"/>
        </w:rPr>
        <w:t xml:space="preserve">-  Tools: Python, </w:t>
      </w:r>
      <w:proofErr w:type="spellStart"/>
      <w:r>
        <w:rPr>
          <w:sz w:val="21"/>
          <w:szCs w:val="21"/>
        </w:rPr>
        <w:t>XGBoost</w:t>
      </w:r>
      <w:proofErr w:type="spellEnd"/>
      <w:r>
        <w:rPr>
          <w:sz w:val="21"/>
          <w:szCs w:val="21"/>
        </w:rPr>
        <w:t>, Random Forest, scikit-learn, feature engineering, cross-validation.</w:t>
      </w:r>
    </w:p>
    <w:p w14:paraId="059D512C" w14:textId="77777777" w:rsidR="00F70B44" w:rsidRDefault="00000000" w:rsidP="002F2065">
      <w:pPr>
        <w:spacing w:before="160" w:after="40"/>
        <w:jc w:val="both"/>
      </w:pPr>
      <w:r>
        <w:rPr>
          <w:b/>
          <w:bCs/>
          <w:sz w:val="21"/>
          <w:szCs w:val="21"/>
        </w:rPr>
        <w:t>Housing Price Prediction in KNIME</w:t>
      </w:r>
    </w:p>
    <w:p w14:paraId="7F3FC605" w14:textId="77777777" w:rsidR="00F70B44" w:rsidRDefault="00000000" w:rsidP="002F2065">
      <w:pPr>
        <w:spacing w:after="80"/>
        <w:ind w:left="360" w:hanging="180"/>
        <w:jc w:val="both"/>
      </w:pPr>
      <w:r>
        <w:rPr>
          <w:sz w:val="21"/>
          <w:szCs w:val="21"/>
        </w:rPr>
        <w:t>-  Produced a house-price prediction model where GBT achieved R² = 0.781, MAE = $19,866, and RMSE = $35,423 on the holdout set.</w:t>
      </w:r>
    </w:p>
    <w:p w14:paraId="4C9CA121" w14:textId="77777777" w:rsidR="00F70B44" w:rsidRDefault="00000000" w:rsidP="002F2065">
      <w:pPr>
        <w:spacing w:after="80"/>
        <w:ind w:left="360" w:hanging="180"/>
        <w:jc w:val="both"/>
      </w:pPr>
      <w:r>
        <w:rPr>
          <w:sz w:val="21"/>
          <w:szCs w:val="21"/>
        </w:rPr>
        <w:t xml:space="preserve">-  Delivered a regression pipeline that identified </w:t>
      </w:r>
      <w:proofErr w:type="spellStart"/>
      <w:r>
        <w:rPr>
          <w:sz w:val="21"/>
          <w:szCs w:val="21"/>
        </w:rPr>
        <w:t>OverallQual</w:t>
      </w:r>
      <w:proofErr w:type="spellEnd"/>
      <w:r>
        <w:rPr>
          <w:sz w:val="21"/>
          <w:szCs w:val="21"/>
        </w:rPr>
        <w:t xml:space="preserve"> and </w:t>
      </w:r>
      <w:proofErr w:type="spellStart"/>
      <w:r>
        <w:rPr>
          <w:sz w:val="21"/>
          <w:szCs w:val="21"/>
        </w:rPr>
        <w:t>GrLivArea</w:t>
      </w:r>
      <w:proofErr w:type="spellEnd"/>
      <w:r>
        <w:rPr>
          <w:sz w:val="21"/>
          <w:szCs w:val="21"/>
        </w:rPr>
        <w:t xml:space="preserve"> as the most predictive features in </w:t>
      </w:r>
      <w:proofErr w:type="gramStart"/>
      <w:r>
        <w:rPr>
          <w:sz w:val="21"/>
          <w:szCs w:val="21"/>
        </w:rPr>
        <w:t>Ames</w:t>
      </w:r>
      <w:proofErr w:type="gramEnd"/>
      <w:r>
        <w:rPr>
          <w:sz w:val="21"/>
          <w:szCs w:val="21"/>
        </w:rPr>
        <w:t xml:space="preserve"> housing prices.</w:t>
      </w:r>
    </w:p>
    <w:p w14:paraId="2FDE5DCF" w14:textId="77777777" w:rsidR="00F70B44" w:rsidRDefault="00000000" w:rsidP="002F2065">
      <w:pPr>
        <w:spacing w:before="160" w:after="40"/>
        <w:jc w:val="both"/>
      </w:pPr>
      <w:r>
        <w:rPr>
          <w:b/>
          <w:bCs/>
          <w:sz w:val="21"/>
          <w:szCs w:val="21"/>
        </w:rPr>
        <w:t>Enhancing Cognitive Memory in Senior Citizens Using VR</w:t>
      </w:r>
    </w:p>
    <w:p w14:paraId="00C19A7B" w14:textId="77777777" w:rsidR="00F70B44" w:rsidRDefault="00000000" w:rsidP="002F2065">
      <w:pPr>
        <w:spacing w:after="80"/>
        <w:ind w:left="360" w:hanging="180"/>
        <w:jc w:val="both"/>
      </w:pPr>
      <w:r>
        <w:rPr>
          <w:sz w:val="21"/>
          <w:szCs w:val="21"/>
        </w:rPr>
        <w:t>-  Developed a VR cognitive-training application for senior citizens that improved MoCA scores from 22.5 to 25.3, showing better overall cognitive performance.</w:t>
      </w:r>
    </w:p>
    <w:p w14:paraId="1E5010B7" w14:textId="77777777" w:rsidR="00F70B44" w:rsidRDefault="00000000" w:rsidP="002F2065">
      <w:pPr>
        <w:spacing w:after="80"/>
        <w:ind w:left="360" w:hanging="180"/>
        <w:jc w:val="both"/>
      </w:pPr>
      <w:r>
        <w:rPr>
          <w:sz w:val="21"/>
          <w:szCs w:val="21"/>
        </w:rPr>
        <w:t>-  Delivered measurable engagement and skill gains, including 30% better memory recall, 25% faster Tower of Hanoi completion, and 92% user enjoyment.</w:t>
      </w:r>
    </w:p>
    <w:p w14:paraId="009E0085" w14:textId="77777777" w:rsidR="00F70B44" w:rsidRDefault="00000000" w:rsidP="002F2065">
      <w:pPr>
        <w:pBdr>
          <w:bottom w:val="single" w:sz="6" w:space="2" w:color="444444"/>
        </w:pBdr>
        <w:spacing w:before="280" w:after="120"/>
        <w:jc w:val="both"/>
      </w:pPr>
      <w:r>
        <w:rPr>
          <w:b/>
          <w:bCs/>
          <w:color w:val="1F1F1F"/>
          <w:sz w:val="22"/>
          <w:szCs w:val="22"/>
        </w:rPr>
        <w:t>RESEARCH &amp; INTELLECTUAL PROPERTY</w:t>
      </w:r>
    </w:p>
    <w:p w14:paraId="4886AA99" w14:textId="77777777" w:rsidR="00F70B44" w:rsidRDefault="00000000" w:rsidP="002F2065">
      <w:pPr>
        <w:spacing w:before="160" w:after="40"/>
        <w:jc w:val="both"/>
      </w:pPr>
      <w:r>
        <w:rPr>
          <w:b/>
          <w:bCs/>
          <w:sz w:val="21"/>
          <w:szCs w:val="21"/>
        </w:rPr>
        <w:t>Research Publication</w:t>
      </w:r>
    </w:p>
    <w:p w14:paraId="714B7B38" w14:textId="77777777" w:rsidR="00F70B44" w:rsidRDefault="00000000" w:rsidP="002F2065">
      <w:pPr>
        <w:spacing w:after="80"/>
        <w:ind w:left="360" w:hanging="180"/>
        <w:jc w:val="both"/>
      </w:pPr>
      <w:r>
        <w:rPr>
          <w:sz w:val="21"/>
          <w:szCs w:val="21"/>
        </w:rPr>
        <w:t>-  Co-authored "Literature Review on Anti-Sleep Sensing and Auto Parking System", TIJER International Research Journal, Vol. 11, Issue 2, February 2024. Impact Factor: 8.57 (Google Scholar).</w:t>
      </w:r>
    </w:p>
    <w:p w14:paraId="77C319E9" w14:textId="77777777" w:rsidR="00F70B44" w:rsidRDefault="00000000" w:rsidP="002F2065">
      <w:pPr>
        <w:spacing w:before="160" w:after="40"/>
        <w:jc w:val="both"/>
      </w:pPr>
      <w:r>
        <w:rPr>
          <w:b/>
          <w:bCs/>
          <w:sz w:val="21"/>
          <w:szCs w:val="21"/>
        </w:rPr>
        <w:t>Conference Presentation</w:t>
      </w:r>
    </w:p>
    <w:p w14:paraId="12C6088B" w14:textId="77777777" w:rsidR="00F70B44" w:rsidRDefault="00000000" w:rsidP="002F2065">
      <w:pPr>
        <w:spacing w:after="80"/>
        <w:ind w:left="360" w:hanging="180"/>
        <w:jc w:val="both"/>
      </w:pPr>
      <w:r>
        <w:rPr>
          <w:sz w:val="21"/>
          <w:szCs w:val="21"/>
        </w:rPr>
        <w:t>-  Presented "Anti-Sleep Sensing and Auto Parking System using Machine Learning" at the 6th International Conference on Innovative Computing (</w:t>
      </w:r>
      <w:proofErr w:type="spellStart"/>
      <w:r>
        <w:rPr>
          <w:sz w:val="21"/>
          <w:szCs w:val="21"/>
        </w:rPr>
        <w:t>IConIC</w:t>
      </w:r>
      <w:proofErr w:type="spellEnd"/>
      <w:r>
        <w:rPr>
          <w:sz w:val="21"/>
          <w:szCs w:val="21"/>
        </w:rPr>
        <w:t>), Panimalar Engineering College, April 2023.</w:t>
      </w:r>
    </w:p>
    <w:p w14:paraId="52426A94" w14:textId="77777777" w:rsidR="00F70B44" w:rsidRDefault="00000000" w:rsidP="002F2065">
      <w:pPr>
        <w:spacing w:before="160" w:after="40"/>
        <w:jc w:val="both"/>
      </w:pPr>
      <w:r>
        <w:rPr>
          <w:b/>
          <w:bCs/>
          <w:sz w:val="21"/>
          <w:szCs w:val="21"/>
        </w:rPr>
        <w:t>Government of India Copyright — Registration No. L-147491/2024</w:t>
      </w:r>
    </w:p>
    <w:p w14:paraId="58FF7E70" w14:textId="77777777" w:rsidR="00F70B44" w:rsidRDefault="00000000" w:rsidP="002F2065">
      <w:pPr>
        <w:spacing w:after="80"/>
        <w:ind w:left="360" w:hanging="180"/>
        <w:jc w:val="both"/>
      </w:pPr>
      <w:r>
        <w:rPr>
          <w:sz w:val="21"/>
          <w:szCs w:val="21"/>
        </w:rPr>
        <w:t>-  Co-author: "Development of an AI-Driven System for Predictive Analysis and Optimisation of Biodegradable Material Production for 3D Printed Medical Implants" — at the intersection of AI, ML, 3D printing, and biomedical engineering.</w:t>
      </w:r>
    </w:p>
    <w:p w14:paraId="5CA28440" w14:textId="77777777" w:rsidR="00F70B44" w:rsidRDefault="00000000" w:rsidP="002F2065">
      <w:pPr>
        <w:spacing w:before="160" w:after="40"/>
        <w:jc w:val="both"/>
      </w:pPr>
      <w:r>
        <w:rPr>
          <w:b/>
          <w:bCs/>
          <w:sz w:val="21"/>
          <w:szCs w:val="21"/>
        </w:rPr>
        <w:t>Government of India Copyright — Registration No. L-147005/2024</w:t>
      </w:r>
    </w:p>
    <w:p w14:paraId="61B864DD" w14:textId="77777777" w:rsidR="00F70B44" w:rsidRDefault="00000000" w:rsidP="002F2065">
      <w:pPr>
        <w:spacing w:after="80"/>
        <w:ind w:left="360" w:hanging="180"/>
        <w:jc w:val="both"/>
      </w:pPr>
      <w:r>
        <w:rPr>
          <w:sz w:val="21"/>
          <w:szCs w:val="21"/>
        </w:rPr>
        <w:t>-  Co-author: "Utilizing Fuzzy Logic Frameworks to Eliminate and Reduce Odor in Sanitary Facilities" — IoT and sensor-data application.</w:t>
      </w:r>
    </w:p>
    <w:p w14:paraId="7A025569" w14:textId="77777777" w:rsidR="00F70B44" w:rsidRDefault="00000000" w:rsidP="002F2065">
      <w:pPr>
        <w:pBdr>
          <w:bottom w:val="single" w:sz="6" w:space="2" w:color="444444"/>
        </w:pBdr>
        <w:spacing w:before="280" w:after="120"/>
        <w:jc w:val="both"/>
      </w:pPr>
      <w:r>
        <w:rPr>
          <w:b/>
          <w:bCs/>
          <w:color w:val="1F1F1F"/>
          <w:sz w:val="22"/>
          <w:szCs w:val="22"/>
        </w:rPr>
        <w:t>VOLUNTEER EXPERIENCE</w:t>
      </w:r>
    </w:p>
    <w:p w14:paraId="4693A943" w14:textId="77777777" w:rsidR="00F70B44" w:rsidRDefault="00000000" w:rsidP="002F2065">
      <w:pPr>
        <w:spacing w:before="160" w:after="40"/>
        <w:jc w:val="both"/>
      </w:pPr>
      <w:r>
        <w:rPr>
          <w:b/>
          <w:bCs/>
          <w:sz w:val="21"/>
          <w:szCs w:val="21"/>
        </w:rPr>
        <w:t xml:space="preserve">Event Volunteer — </w:t>
      </w:r>
      <w:proofErr w:type="spellStart"/>
      <w:r>
        <w:rPr>
          <w:b/>
          <w:bCs/>
          <w:sz w:val="21"/>
          <w:szCs w:val="21"/>
        </w:rPr>
        <w:t>IConIC</w:t>
      </w:r>
      <w:proofErr w:type="spellEnd"/>
      <w:r>
        <w:rPr>
          <w:b/>
          <w:bCs/>
          <w:sz w:val="21"/>
          <w:szCs w:val="21"/>
        </w:rPr>
        <w:t xml:space="preserve"> Conference, Panimalar Engineering College</w:t>
      </w:r>
      <w:r>
        <w:rPr>
          <w:i/>
          <w:iCs/>
        </w:rPr>
        <w:t xml:space="preserve">   |   Apr 2023 &amp; Mar 2024</w:t>
      </w:r>
    </w:p>
    <w:p w14:paraId="29D13C98" w14:textId="77777777" w:rsidR="00F70B44" w:rsidRDefault="00000000" w:rsidP="002F2065">
      <w:pPr>
        <w:spacing w:after="80"/>
        <w:ind w:left="360" w:hanging="180"/>
        <w:jc w:val="both"/>
      </w:pPr>
      <w:r>
        <w:rPr>
          <w:sz w:val="21"/>
          <w:szCs w:val="21"/>
        </w:rPr>
        <w:t xml:space="preserve">-  Coordinated participants, faculty, and technical teams across the 6th and 7th editions of </w:t>
      </w:r>
      <w:proofErr w:type="spellStart"/>
      <w:r>
        <w:rPr>
          <w:sz w:val="21"/>
          <w:szCs w:val="21"/>
        </w:rPr>
        <w:t>IConIC</w:t>
      </w:r>
      <w:proofErr w:type="spellEnd"/>
      <w:r>
        <w:rPr>
          <w:sz w:val="21"/>
          <w:szCs w:val="21"/>
        </w:rPr>
        <w:t>.</w:t>
      </w:r>
    </w:p>
    <w:p w14:paraId="5B0E511C" w14:textId="77777777" w:rsidR="00F70B44" w:rsidRDefault="00000000" w:rsidP="002F2065">
      <w:pPr>
        <w:spacing w:after="80"/>
        <w:ind w:left="360" w:hanging="180"/>
        <w:jc w:val="both"/>
      </w:pPr>
      <w:r>
        <w:rPr>
          <w:sz w:val="21"/>
          <w:szCs w:val="21"/>
        </w:rPr>
        <w:t>-  Managed paper presentations, registrations, and event logistics for 200+ attendees.</w:t>
      </w:r>
    </w:p>
    <w:p w14:paraId="4F4A7A5C" w14:textId="77777777" w:rsidR="00F70B44" w:rsidRDefault="00000000" w:rsidP="002F2065">
      <w:pPr>
        <w:pBdr>
          <w:bottom w:val="single" w:sz="6" w:space="2" w:color="444444"/>
        </w:pBdr>
        <w:spacing w:before="280" w:after="120"/>
        <w:jc w:val="both"/>
      </w:pPr>
      <w:r>
        <w:rPr>
          <w:b/>
          <w:bCs/>
          <w:color w:val="1F1F1F"/>
          <w:sz w:val="22"/>
          <w:szCs w:val="22"/>
        </w:rPr>
        <w:t>ACHIEVEMENTS &amp; ACTIVITIES</w:t>
      </w:r>
    </w:p>
    <w:p w14:paraId="7744F76E" w14:textId="77777777" w:rsidR="00F70B44" w:rsidRDefault="00000000" w:rsidP="002F2065">
      <w:pPr>
        <w:spacing w:after="80"/>
        <w:ind w:left="360" w:hanging="180"/>
        <w:jc w:val="both"/>
      </w:pPr>
      <w:r>
        <w:rPr>
          <w:sz w:val="21"/>
          <w:szCs w:val="21"/>
        </w:rPr>
        <w:t>-  National Hackathon Participant — Hackfest'23, SRMIST (24-hour National Level Hackathon), January 2023.</w:t>
      </w:r>
    </w:p>
    <w:p w14:paraId="2BD53943" w14:textId="77777777" w:rsidR="00F70B44" w:rsidRDefault="00000000" w:rsidP="002F2065">
      <w:pPr>
        <w:spacing w:after="80"/>
        <w:ind w:left="360" w:hanging="180"/>
        <w:jc w:val="both"/>
      </w:pPr>
      <w:r>
        <w:rPr>
          <w:sz w:val="21"/>
          <w:szCs w:val="21"/>
        </w:rPr>
        <w:t>-  Orange Belt in Karate.</w:t>
      </w:r>
    </w:p>
    <w:p w14:paraId="2E029463" w14:textId="77777777" w:rsidR="00F70B44" w:rsidRDefault="00000000" w:rsidP="002F2065">
      <w:pPr>
        <w:spacing w:after="80"/>
        <w:ind w:left="360" w:hanging="180"/>
        <w:jc w:val="both"/>
      </w:pPr>
      <w:r>
        <w:rPr>
          <w:sz w:val="21"/>
          <w:szCs w:val="21"/>
        </w:rPr>
        <w:t>-  Interests: Cricket, Chess, Tech Blogs, Emerging Technology.</w:t>
      </w:r>
    </w:p>
    <w:p w14:paraId="340353A9" w14:textId="77777777" w:rsidR="00F70B44" w:rsidRDefault="00000000" w:rsidP="002F2065">
      <w:pPr>
        <w:pBdr>
          <w:bottom w:val="single" w:sz="6" w:space="2" w:color="444444"/>
        </w:pBdr>
        <w:spacing w:before="280" w:after="120"/>
        <w:jc w:val="both"/>
      </w:pPr>
      <w:r>
        <w:rPr>
          <w:b/>
          <w:bCs/>
          <w:color w:val="1F1F1F"/>
          <w:sz w:val="22"/>
          <w:szCs w:val="22"/>
        </w:rPr>
        <w:t>CERTIFICATIONS</w:t>
      </w:r>
    </w:p>
    <w:p w14:paraId="7EAD4EFC" w14:textId="77777777" w:rsidR="00F70B44" w:rsidRDefault="00000000" w:rsidP="002F2065">
      <w:pPr>
        <w:spacing w:after="80"/>
        <w:ind w:left="360" w:hanging="180"/>
        <w:jc w:val="both"/>
      </w:pPr>
      <w:r>
        <w:rPr>
          <w:sz w:val="21"/>
          <w:szCs w:val="21"/>
        </w:rPr>
        <w:lastRenderedPageBreak/>
        <w:t xml:space="preserve">-  Associate Data Analyst in SQL (39 hrs) — </w:t>
      </w:r>
      <w:proofErr w:type="spellStart"/>
      <w:r>
        <w:rPr>
          <w:sz w:val="21"/>
          <w:szCs w:val="21"/>
        </w:rPr>
        <w:t>DataCamp</w:t>
      </w:r>
      <w:proofErr w:type="spellEnd"/>
      <w:r>
        <w:rPr>
          <w:sz w:val="21"/>
          <w:szCs w:val="21"/>
        </w:rPr>
        <w:t>, Apr 2026</w:t>
      </w:r>
    </w:p>
    <w:p w14:paraId="59BC1C85" w14:textId="77777777" w:rsidR="00F70B44" w:rsidRDefault="00000000" w:rsidP="002F2065">
      <w:pPr>
        <w:spacing w:after="80"/>
        <w:ind w:left="360" w:hanging="180"/>
        <w:jc w:val="both"/>
      </w:pPr>
      <w:r>
        <w:rPr>
          <w:sz w:val="21"/>
          <w:szCs w:val="21"/>
        </w:rPr>
        <w:t>-  Data Analytics Job Simulation — Deloitte / Forage, June 2026</w:t>
      </w:r>
    </w:p>
    <w:p w14:paraId="209F07A4" w14:textId="77777777" w:rsidR="00F70B44" w:rsidRDefault="00000000" w:rsidP="002F2065">
      <w:pPr>
        <w:spacing w:after="80"/>
        <w:ind w:left="360" w:hanging="180"/>
        <w:jc w:val="both"/>
      </w:pPr>
      <w:r>
        <w:rPr>
          <w:sz w:val="21"/>
          <w:szCs w:val="21"/>
        </w:rPr>
        <w:t>-  Data Science Job Simulation — British Airways / Forage, May 2026</w:t>
      </w:r>
    </w:p>
    <w:p w14:paraId="0FF4D295" w14:textId="77777777" w:rsidR="00F70B44" w:rsidRDefault="00000000" w:rsidP="002F2065">
      <w:pPr>
        <w:spacing w:after="80"/>
        <w:ind w:left="360" w:hanging="180"/>
        <w:jc w:val="both"/>
      </w:pPr>
      <w:r>
        <w:rPr>
          <w:sz w:val="21"/>
          <w:szCs w:val="21"/>
        </w:rPr>
        <w:t>-  Data Science Job Simulation — Lloyds Banking Group / Forage, May 2026</w:t>
      </w:r>
    </w:p>
    <w:p w14:paraId="3E3F53DA" w14:textId="77777777" w:rsidR="00F70B44" w:rsidRDefault="00000000" w:rsidP="002F2065">
      <w:pPr>
        <w:spacing w:after="80"/>
        <w:ind w:left="360" w:hanging="180"/>
        <w:jc w:val="both"/>
      </w:pPr>
      <w:r>
        <w:rPr>
          <w:sz w:val="21"/>
          <w:szCs w:val="21"/>
        </w:rPr>
        <w:t>-  Data Analysis with Python — IBM Cognitive Class, July 2024</w:t>
      </w:r>
    </w:p>
    <w:p w14:paraId="1E80B51A" w14:textId="77777777" w:rsidR="00F70B44" w:rsidRDefault="00000000" w:rsidP="002F2065">
      <w:pPr>
        <w:spacing w:after="80"/>
        <w:ind w:left="360" w:hanging="180"/>
        <w:jc w:val="both"/>
      </w:pPr>
      <w:r>
        <w:rPr>
          <w:sz w:val="21"/>
          <w:szCs w:val="21"/>
        </w:rPr>
        <w:t xml:space="preserve">-  Data Analyst in Power BI (Career Track, 50 hrs) — </w:t>
      </w:r>
      <w:proofErr w:type="spellStart"/>
      <w:r>
        <w:rPr>
          <w:sz w:val="21"/>
          <w:szCs w:val="21"/>
        </w:rPr>
        <w:t>DataCamp</w:t>
      </w:r>
      <w:proofErr w:type="spellEnd"/>
      <w:r>
        <w:rPr>
          <w:sz w:val="21"/>
          <w:szCs w:val="21"/>
        </w:rPr>
        <w:t>, Sep 2026 — covers Introduction to Power BI, Introduction to DAX, Data Visualization, Customer Churn Case Study, Data Preparation, Data Transformation, Data Modelling (incl. Intermediate), HR Analytics Case Study, DAX Functions (incl. Intermediate), Exploratory Data Analysis, Trend Analysis, Reports, Report Design, Data Connections, and Deploying &amp; Maintaining Assets in Power BI</w:t>
      </w:r>
    </w:p>
    <w:p w14:paraId="4AB0774B" w14:textId="77777777" w:rsidR="00F70B44" w:rsidRDefault="00000000" w:rsidP="002F2065">
      <w:pPr>
        <w:spacing w:after="80"/>
        <w:ind w:left="360" w:hanging="180"/>
        <w:jc w:val="both"/>
      </w:pPr>
      <w:r>
        <w:rPr>
          <w:sz w:val="21"/>
          <w:szCs w:val="21"/>
        </w:rPr>
        <w:t xml:space="preserve">-  Data Manipulation in KNIME — </w:t>
      </w:r>
      <w:proofErr w:type="spellStart"/>
      <w:r>
        <w:rPr>
          <w:sz w:val="21"/>
          <w:szCs w:val="21"/>
        </w:rPr>
        <w:t>DataCamp</w:t>
      </w:r>
      <w:proofErr w:type="spellEnd"/>
      <w:r>
        <w:rPr>
          <w:sz w:val="21"/>
          <w:szCs w:val="21"/>
        </w:rPr>
        <w:t>, Feb 2026</w:t>
      </w:r>
    </w:p>
    <w:p w14:paraId="6EDD51B5" w14:textId="77777777" w:rsidR="00F70B44" w:rsidRDefault="00000000" w:rsidP="002F2065">
      <w:pPr>
        <w:spacing w:after="80"/>
        <w:ind w:left="360" w:hanging="180"/>
        <w:jc w:val="both"/>
      </w:pPr>
      <w:r>
        <w:rPr>
          <w:sz w:val="21"/>
          <w:szCs w:val="21"/>
        </w:rPr>
        <w:t xml:space="preserve">-  Data Transformation in KNIME — </w:t>
      </w:r>
      <w:proofErr w:type="spellStart"/>
      <w:r>
        <w:rPr>
          <w:sz w:val="21"/>
          <w:szCs w:val="21"/>
        </w:rPr>
        <w:t>DataCamp</w:t>
      </w:r>
      <w:proofErr w:type="spellEnd"/>
      <w:r>
        <w:rPr>
          <w:sz w:val="21"/>
          <w:szCs w:val="21"/>
        </w:rPr>
        <w:t>, Feb 2026</w:t>
      </w:r>
    </w:p>
    <w:p w14:paraId="3B948850" w14:textId="77777777" w:rsidR="00F70B44" w:rsidRDefault="00000000" w:rsidP="002F2065">
      <w:pPr>
        <w:spacing w:after="80"/>
        <w:ind w:left="360" w:hanging="180"/>
        <w:jc w:val="both"/>
      </w:pPr>
      <w:r>
        <w:rPr>
          <w:sz w:val="21"/>
          <w:szCs w:val="21"/>
        </w:rPr>
        <w:t xml:space="preserve">-  Data Visualization in KNIME — </w:t>
      </w:r>
      <w:proofErr w:type="spellStart"/>
      <w:r>
        <w:rPr>
          <w:sz w:val="21"/>
          <w:szCs w:val="21"/>
        </w:rPr>
        <w:t>DataCamp</w:t>
      </w:r>
      <w:proofErr w:type="spellEnd"/>
      <w:r>
        <w:rPr>
          <w:sz w:val="21"/>
          <w:szCs w:val="21"/>
        </w:rPr>
        <w:t>, Mar 2026</w:t>
      </w:r>
    </w:p>
    <w:p w14:paraId="4C3E2CC5" w14:textId="77777777" w:rsidR="00F70B44" w:rsidRDefault="00000000" w:rsidP="002F2065">
      <w:pPr>
        <w:spacing w:after="80"/>
        <w:ind w:left="360" w:hanging="180"/>
        <w:jc w:val="both"/>
      </w:pPr>
      <w:r>
        <w:rPr>
          <w:sz w:val="21"/>
          <w:szCs w:val="21"/>
        </w:rPr>
        <w:t xml:space="preserve">-  Introduction to Python — </w:t>
      </w:r>
      <w:proofErr w:type="spellStart"/>
      <w:r>
        <w:rPr>
          <w:sz w:val="21"/>
          <w:szCs w:val="21"/>
        </w:rPr>
        <w:t>DataCamp</w:t>
      </w:r>
      <w:proofErr w:type="spellEnd"/>
      <w:r>
        <w:rPr>
          <w:sz w:val="21"/>
          <w:szCs w:val="21"/>
        </w:rPr>
        <w:t>, Feb 2026</w:t>
      </w:r>
    </w:p>
    <w:sectPr w:rsidR="00F70B44">
      <w:pgSz w:w="11906" w:h="16838"/>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4273B"/>
    <w:multiLevelType w:val="hybridMultilevel"/>
    <w:tmpl w:val="8E840528"/>
    <w:lvl w:ilvl="0" w:tplc="2DE287EA">
      <w:start w:val="1"/>
      <w:numFmt w:val="bullet"/>
      <w:lvlText w:val="●"/>
      <w:lvlJc w:val="left"/>
      <w:pPr>
        <w:ind w:left="720" w:hanging="360"/>
      </w:pPr>
    </w:lvl>
    <w:lvl w:ilvl="1" w:tplc="8696A8F2">
      <w:start w:val="1"/>
      <w:numFmt w:val="bullet"/>
      <w:lvlText w:val="○"/>
      <w:lvlJc w:val="left"/>
      <w:pPr>
        <w:ind w:left="1440" w:hanging="360"/>
      </w:pPr>
    </w:lvl>
    <w:lvl w:ilvl="2" w:tplc="BFBE7F94">
      <w:start w:val="1"/>
      <w:numFmt w:val="bullet"/>
      <w:lvlText w:val="■"/>
      <w:lvlJc w:val="left"/>
      <w:pPr>
        <w:ind w:left="2160" w:hanging="360"/>
      </w:pPr>
    </w:lvl>
    <w:lvl w:ilvl="3" w:tplc="E1E49A44">
      <w:start w:val="1"/>
      <w:numFmt w:val="bullet"/>
      <w:lvlText w:val="●"/>
      <w:lvlJc w:val="left"/>
      <w:pPr>
        <w:ind w:left="2880" w:hanging="360"/>
      </w:pPr>
    </w:lvl>
    <w:lvl w:ilvl="4" w:tplc="AEACA30C">
      <w:start w:val="1"/>
      <w:numFmt w:val="bullet"/>
      <w:lvlText w:val="○"/>
      <w:lvlJc w:val="left"/>
      <w:pPr>
        <w:ind w:left="3600" w:hanging="360"/>
      </w:pPr>
    </w:lvl>
    <w:lvl w:ilvl="5" w:tplc="931883FC">
      <w:start w:val="1"/>
      <w:numFmt w:val="bullet"/>
      <w:lvlText w:val="■"/>
      <w:lvlJc w:val="left"/>
      <w:pPr>
        <w:ind w:left="4320" w:hanging="360"/>
      </w:pPr>
    </w:lvl>
    <w:lvl w:ilvl="6" w:tplc="CAF6EFAA">
      <w:start w:val="1"/>
      <w:numFmt w:val="bullet"/>
      <w:lvlText w:val="●"/>
      <w:lvlJc w:val="left"/>
      <w:pPr>
        <w:ind w:left="5040" w:hanging="360"/>
      </w:pPr>
    </w:lvl>
    <w:lvl w:ilvl="7" w:tplc="D2407046">
      <w:start w:val="1"/>
      <w:numFmt w:val="bullet"/>
      <w:lvlText w:val="●"/>
      <w:lvlJc w:val="left"/>
      <w:pPr>
        <w:ind w:left="5760" w:hanging="360"/>
      </w:pPr>
    </w:lvl>
    <w:lvl w:ilvl="8" w:tplc="A0C65E94">
      <w:start w:val="1"/>
      <w:numFmt w:val="bullet"/>
      <w:lvlText w:val="●"/>
      <w:lvlJc w:val="left"/>
      <w:pPr>
        <w:ind w:left="6480" w:hanging="360"/>
      </w:pPr>
    </w:lvl>
  </w:abstractNum>
  <w:num w:numId="1" w16cid:durableId="1432242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44"/>
    <w:rsid w:val="002F2065"/>
    <w:rsid w:val="0053280A"/>
    <w:rsid w:val="00F70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4E6E"/>
  <w15:docId w15:val="{EAD057AE-8A54-407A-80A3-524A52AC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1577</Words>
  <Characters>8989</Characters>
  <Application>Microsoft Office Word</Application>
  <DocSecurity>0</DocSecurity>
  <Lines>74</Lines>
  <Paragraphs>21</Paragraphs>
  <ScaleCrop>false</ScaleCrop>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KIRTHI SABARI KUMAR</cp:lastModifiedBy>
  <cp:revision>3</cp:revision>
  <dcterms:created xsi:type="dcterms:W3CDTF">2026-09-25T12:28:00Z</dcterms:created>
  <dcterms:modified xsi:type="dcterms:W3CDTF">2026-09-25T19:44:00Z</dcterms:modified>
</cp:coreProperties>
</file>