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46A7" w14:textId="77777777" w:rsidR="007620F1" w:rsidRDefault="007620F1" w:rsidP="007620F1">
      <w:pPr>
        <w:pStyle w:val="Title"/>
      </w:pPr>
      <w:r>
        <w:t xml:space="preserve">             </w:t>
      </w:r>
      <w:r w:rsidRPr="007620F1">
        <w:t>Stay Safe Online Checklist</w:t>
      </w:r>
    </w:p>
    <w:p w14:paraId="28E7630A" w14:textId="77777777" w:rsidR="007620F1" w:rsidRDefault="007620F1" w:rsidP="007620F1"/>
    <w:p w14:paraId="4FCF3F76" w14:textId="77777777" w:rsidR="007620F1" w:rsidRPr="007620F1" w:rsidRDefault="007620F1" w:rsidP="007620F1"/>
    <w:p w14:paraId="5CC280FC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Use strong and unique passwords</w:t>
      </w:r>
      <w:r w:rsidRPr="007620F1">
        <w:br/>
        <w:t xml:space="preserve">Create passwords with at least 12 characters including letters, numbers, and symbols. Avoid using the same password for multiple accounts. </w:t>
      </w:r>
    </w:p>
    <w:p w14:paraId="2CDB2BB3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Enable Two-Factor Authentication (2FA)</w:t>
      </w:r>
      <w:r w:rsidRPr="007620F1">
        <w:br/>
        <w:t xml:space="preserve">Turn on 2FA for email, social media, banking, and academic portals to add an extra layer of security. </w:t>
      </w:r>
    </w:p>
    <w:p w14:paraId="6F2837EF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Never share OTPs or passwords</w:t>
      </w:r>
      <w:r w:rsidRPr="007620F1">
        <w:br/>
        <w:t xml:space="preserve">No bank, payment app, or government agency will ever ask for your OTP or password. </w:t>
      </w:r>
    </w:p>
    <w:p w14:paraId="74F6B7B8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Be cautious with suspicious links and messages</w:t>
      </w:r>
      <w:r w:rsidRPr="007620F1">
        <w:br/>
        <w:t xml:space="preserve">Do not click on unknown links received through SMS, email, WhatsApp, or social media. </w:t>
      </w:r>
    </w:p>
    <w:p w14:paraId="37F2FD43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UPI Safety: Verify payment requests carefully</w:t>
      </w:r>
      <w:r w:rsidRPr="007620F1">
        <w:br/>
        <w:t xml:space="preserve">Always check the </w:t>
      </w:r>
      <w:r w:rsidRPr="007620F1">
        <w:rPr>
          <w:b/>
          <w:bCs/>
        </w:rPr>
        <w:t>name and UPI ID</w:t>
      </w:r>
      <w:r w:rsidRPr="007620F1">
        <w:t xml:space="preserve"> before approving a payment request. Scammers may send fake “collect requests.” </w:t>
      </w:r>
    </w:p>
    <w:p w14:paraId="7FEAD112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UPI Safety: Never scan unknown QR codes</w:t>
      </w:r>
      <w:r w:rsidRPr="007620F1">
        <w:br/>
        <w:t xml:space="preserve">Scanning a QR code may trigger a payment request. Only scan QR codes from trusted merchants. </w:t>
      </w:r>
    </w:p>
    <w:p w14:paraId="6E63A8A8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Avoid public Wi-Fi for financial transactions</w:t>
      </w:r>
      <w:r w:rsidRPr="007620F1">
        <w:br/>
        <w:t xml:space="preserve">Do not log in to banking apps or make payments on public or unsecured networks. </w:t>
      </w:r>
    </w:p>
    <w:p w14:paraId="004A1E76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Keep devices and apps updated</w:t>
      </w:r>
      <w:r w:rsidRPr="007620F1">
        <w:br/>
        <w:t xml:space="preserve">Regular updates fix security vulnerabilities and protect against malware. </w:t>
      </w:r>
    </w:p>
    <w:p w14:paraId="367F37DC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Limit personal information on social media</w:t>
      </w:r>
      <w:r w:rsidRPr="007620F1">
        <w:br/>
        <w:t xml:space="preserve">Avoid sharing your phone number, address, college ID, or travel plans publicly. </w:t>
      </w:r>
    </w:p>
    <w:p w14:paraId="498EC618" w14:textId="77777777" w:rsidR="007620F1" w:rsidRPr="007620F1" w:rsidRDefault="007620F1" w:rsidP="007620F1">
      <w:pPr>
        <w:numPr>
          <w:ilvl w:val="0"/>
          <w:numId w:val="1"/>
        </w:numPr>
      </w:pPr>
      <w:r w:rsidRPr="007620F1">
        <w:rPr>
          <w:b/>
          <w:bCs/>
        </w:rPr>
        <w:t>Report cyber fraud immediately</w:t>
      </w:r>
      <w:r w:rsidRPr="007620F1">
        <w:br/>
        <w:t xml:space="preserve">If you experience online fraud, report it at </w:t>
      </w:r>
      <w:r w:rsidRPr="007620F1">
        <w:rPr>
          <w:b/>
          <w:bCs/>
        </w:rPr>
        <w:t xml:space="preserve">National Cyber Crime Portal: </w:t>
      </w:r>
      <w:hyperlink r:id="rId5" w:tgtFrame="_new" w:history="1">
        <w:r w:rsidRPr="007620F1">
          <w:rPr>
            <w:rStyle w:val="Hyperlink"/>
            <w:b/>
            <w:bCs/>
          </w:rPr>
          <w:t>https://cybercrime.gov.in</w:t>
        </w:r>
      </w:hyperlink>
      <w:r w:rsidRPr="007620F1">
        <w:rPr>
          <w:b/>
          <w:bCs/>
        </w:rPr>
        <w:t xml:space="preserve"> or call the Cyber Crime Helpline: 1930 as quickly as possible.</w:t>
      </w:r>
    </w:p>
    <w:p w14:paraId="05526069" w14:textId="77777777" w:rsidR="00B50D24" w:rsidRDefault="00B50D24"/>
    <w:sectPr w:rsidR="00B50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95830"/>
    <w:multiLevelType w:val="multilevel"/>
    <w:tmpl w:val="0804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384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F1"/>
    <w:rsid w:val="00694EB7"/>
    <w:rsid w:val="007620F1"/>
    <w:rsid w:val="007D0D34"/>
    <w:rsid w:val="00B5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8CA0"/>
  <w15:chartTrackingRefBased/>
  <w15:docId w15:val="{58B8F4BD-5701-4396-A329-6D2A7D954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Singh</dc:creator>
  <cp:keywords/>
  <dc:description/>
  <cp:lastModifiedBy>Kirti Singh</cp:lastModifiedBy>
  <cp:revision>1</cp:revision>
  <dcterms:created xsi:type="dcterms:W3CDTF">2026-03-31T06:32:00Z</dcterms:created>
  <dcterms:modified xsi:type="dcterms:W3CDTF">2026-03-31T06:46:00Z</dcterms:modified>
</cp:coreProperties>
</file>