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LESSON 5 ASSESSMENT</w:t>
        <w:br/>
        <w:t>SUPPORT TICKET PRIORITY ROUTING WORKFLOW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  <w:br/>
        <w:t>2. Assessment Objectives</w:t>
        <w:br/>
        <w:t>3. Workflow Architecture</w:t>
        <w:br/>
        <w:t>4. Node Configuration</w:t>
        <w:br/>
        <w:t>5. Routing Logic</w:t>
        <w:br/>
        <w:t>6. Email Design</w:t>
        <w:br/>
        <w:t>7. Risk Assessment</w:t>
        <w:br/>
        <w:t>8. Testing Evidence</w:t>
        <w:br/>
        <w:t>9. Naming Standards</w:t>
        <w:br/>
        <w:t>10. Annotations</w:t>
        <w:br/>
        <w:t>11. GitHub Repository</w:t>
        <w:br/>
        <w:t>12. Video Demonstration</w:t>
        <w:br/>
        <w:t>13. Challenges and Resolutions</w:t>
        <w:br/>
        <w:t>14. Assumptions and Limitations</w:t>
        <w:br/>
        <w:t>15. Future Enhancements</w:t>
        <w:br/>
        <w:t>16. Conclusion</w:t>
      </w:r>
    </w:p>
    <w:p>
      <w:pPr>
        <w:pStyle w:val="Heading1"/>
      </w:pPr>
      <w:r>
        <w:t>Project Overview</w:t>
      </w:r>
    </w:p>
    <w:p>
      <w:r>
        <w:t>This project implements a production-ready support ticket routing workflow in n8n using Webhook, Set, Filter, Switch and Gmail nodes.</w:t>
      </w:r>
    </w:p>
    <w:p>
      <w:pPr>
        <w:pStyle w:val="Heading1"/>
      </w:pPr>
      <w:r>
        <w:t>Assessment Objectives</w:t>
      </w:r>
    </w:p>
    <w:p>
      <w:r>
        <w:t>Receive tickets, validate required fields, normalize priority, route requests, send notifications, and safely handle unexpected priorities.</w:t>
      </w:r>
    </w:p>
    <w:p>
      <w:pPr>
        <w:pStyle w:val="Heading1"/>
      </w:pPr>
      <w:r>
        <w:t>Workflow Architecture</w:t>
      </w:r>
    </w:p>
    <w:p>
      <w:r>
        <w:t>Receive_Support_Ticket -&gt; Normalize_Priority -&gt; Validate_Required_Fields -&gt; Priority_Routing -&gt; Low/Medium/High/Urgent/Fallback branches.</w:t>
      </w:r>
    </w:p>
    <w:p>
      <w:pPr>
        <w:pStyle w:val="Heading1"/>
      </w:pPr>
      <w:r>
        <w:t>Node Configuration</w:t>
      </w:r>
    </w:p>
    <w:p>
      <w:r>
        <w:t>Webhook: POST /support-ticket. Normalize: lower-case priority. Validation: name,email,subject,priority. Switch routes by priority.</w:t>
      </w:r>
    </w:p>
    <w:p>
      <w:pPr>
        <w:pStyle w:val="Heading1"/>
      </w:pPr>
      <w:r>
        <w:t>Routing Logic</w:t>
      </w:r>
    </w:p>
    <w:p>
      <w:r>
        <w:t>Low=General Support, Medium=Tier1, High=Tier2, Urgent=Escalation Team, Unsupported=Fallback Queue.</w:t>
      </w:r>
    </w:p>
    <w:p>
      <w:pPr>
        <w:pStyle w:val="Heading1"/>
      </w:pPr>
      <w:r>
        <w:t>Email Template Design</w:t>
      </w:r>
    </w:p>
    <w:p>
      <w:r>
        <w:t>Each email includes customer name, email, subject, description, and priority.</w:t>
      </w:r>
    </w:p>
    <w:p>
      <w:pPr>
        <w:pStyle w:val="Heading1"/>
      </w:pPr>
      <w:r>
        <w:t>Risk Assessment</w:t>
      </w:r>
    </w:p>
    <w:p>
      <w:r>
        <w:t>Case sensitivity mitigated through normalization. Missing data mitigated through validation. Unexpected routes handled through fallback.</w:t>
      </w:r>
    </w:p>
    <w:p>
      <w:pPr>
        <w:pStyle w:val="Heading1"/>
      </w:pPr>
      <w:r>
        <w:t>Testing Evidence</w:t>
      </w:r>
    </w:p>
    <w:p>
      <w:r>
        <w:t>Low, Medium, High, Urgent, Fallback and Validation Failure scenarios executed successfully.</w:t>
      </w:r>
    </w:p>
    <w:p>
      <w:pPr>
        <w:pStyle w:val="Heading1"/>
      </w:pPr>
      <w:r>
        <w:t>Workflow Naming Standards</w:t>
      </w:r>
    </w:p>
    <w:p>
      <w:r>
        <w:t>Receive_Support_Ticket, Normalize_Priority, Validate_Required_Fields, Priority_Routing, General_Support_Notification, Tier1_Support_Notification, Tier2_Support_Notification, Urgent_Escalation_Notification, Fallback_General_Queue.</w:t>
      </w:r>
    </w:p>
    <w:p>
      <w:pPr>
        <w:pStyle w:val="Heading1"/>
      </w:pPr>
      <w:r>
        <w:t>Sticky Note Annotations</w:t>
      </w:r>
    </w:p>
    <w:p>
      <w:r>
        <w:t>Validation, Routing, Escalation and Fallback notes added for production readability.</w:t>
      </w:r>
    </w:p>
    <w:p>
      <w:pPr>
        <w:pStyle w:val="Heading1"/>
      </w:pPr>
      <w:r>
        <w:t>GitHub Repository Structure</w:t>
      </w:r>
    </w:p>
    <w:p>
      <w:r>
        <w:t>README.md, workflow JSON export, screenshots, documentation, test data and setup instructions.</w:t>
      </w:r>
    </w:p>
    <w:p>
      <w:pPr>
        <w:pStyle w:val="Heading1"/>
      </w:pPr>
      <w:r>
        <w:t>Video Demonstration Requirements</w:t>
      </w:r>
    </w:p>
    <w:p>
      <w:r>
        <w:t>Demonstrate webhook intake, validation, routing, fallback handling, email generation and execution history.</w:t>
      </w:r>
    </w:p>
    <w:p>
      <w:pPr>
        <w:pStyle w:val="Heading1"/>
      </w:pPr>
      <w:r>
        <w:t>Challenges and Resolutions</w:t>
      </w:r>
    </w:p>
    <w:p>
      <w:r>
        <w:t>Handled inconsistent priority values through normalization and unsupported values through fallback routing.</w:t>
      </w:r>
    </w:p>
    <w:p>
      <w:pPr>
        <w:pStyle w:val="Heading1"/>
      </w:pPr>
      <w:r>
        <w:t>Assumptions and Known Limitations</w:t>
      </w:r>
    </w:p>
    <w:p>
      <w:r>
        <w:t>Relies on configured Gmail credentials and does not persist tickets in a database.</w:t>
      </w:r>
    </w:p>
    <w:p>
      <w:pPr>
        <w:pStyle w:val="Heading1"/>
      </w:pPr>
      <w:r>
        <w:t>Future Enhancements</w:t>
      </w:r>
    </w:p>
    <w:p>
      <w:r>
        <w:t>Zendesk integration, Jira integration, SLA monitoring, dashboard reporting and SMS escalation.</w:t>
      </w:r>
    </w:p>
    <w:p>
      <w:pPr>
        <w:pStyle w:val="Heading1"/>
      </w:pPr>
      <w:r>
        <w:t>Test Cases</w:t>
      </w:r>
    </w:p>
    <w:p>
      <w:r>
        <w:t>Low, Medium, High, Urgent, Critical/Fallback and Missing Fields test payloads validated.</w:t>
      </w:r>
    </w:p>
    <w:p>
      <w:pPr>
        <w:pStyle w:val="Heading1"/>
      </w:pPr>
      <w:r>
        <w:t>Conclusion</w:t>
      </w:r>
    </w:p>
    <w:p>
      <w:r>
        <w:t>The workflow satisfies all Lesson 5 assessment requirements and was validated end-to-end.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2026-10-22T07:24:46.7483994Z</dcterms:created>
  <dcterms:modified xsi:type="dcterms:W3CDTF">2026-10-22T07:24:46.7483994Z</dcterms:modified>
  <category/>
</coreProperties>
</file>