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TOPIC 11 LESSON 5 ASSESSMENT</w:t>
        <w:br/>
        <w:t>Production Database Integration Workflow</w:t>
        <w:br/>
      </w:r>
    </w:p>
    <w:p>
      <w:r>
        <w:t>Prepared by: Kirti</w:t>
      </w:r>
    </w:p>
    <w:p>
      <w:r>
        <w:br w:type="page"/>
      </w:r>
    </w:p>
    <w:p>
      <w:pPr>
        <w:pStyle w:val="Heading1"/>
      </w:pPr>
      <w:r>
        <w:t>Assessment Overview</w:t>
      </w:r>
    </w:p>
    <w:p>
      <w:r>
        <w:t>This project demonstrates a production-style database integration workflow in n8n using a relational database such as SQLite, PostgreSQL, or MySQL.</w:t>
      </w:r>
    </w:p>
    <w:p>
      <w:pPr>
        <w:pStyle w:val="Heading1"/>
      </w:pPr>
      <w:r>
        <w:t>Workflow Architecture</w:t>
      </w:r>
    </w:p>
    <w:p>
      <w:r>
        <w:t>Manual Trigger → SQL_FetchAndLockRow → ACTION_ProcessOrder → SQL_UpdateStatusCompleted → SQL_UpsertCustomer.</w:t>
      </w:r>
    </w:p>
    <w:p>
      <w:pPr>
        <w:pStyle w:val="Heading1"/>
      </w:pPr>
      <w:r>
        <w:t>Database Schema Overview</w:t>
      </w:r>
    </w:p>
    <w:p>
      <w:r>
        <w:t>Tables used: customers and order_leads. Primary keys uniquely identify records while foreign keys maintain relationships between entities.</w:t>
      </w:r>
    </w:p>
    <w:p>
      <w:pPr>
        <w:pStyle w:val="Heading1"/>
      </w:pPr>
      <w:r>
        <w:t>Database Connection Configuration</w:t>
      </w:r>
    </w:p>
    <w:p>
      <w:r>
        <w:t>The workflow connects securely to the chosen database using n8n database credentials and SQL query execution.</w:t>
      </w:r>
    </w:p>
    <w:p>
      <w:pPr>
        <w:pStyle w:val="Heading1"/>
      </w:pPr>
      <w:r>
        <w:t>Pending Lead Retrieval</w:t>
      </w:r>
    </w:p>
    <w:p>
      <w:r>
        <w:t>SQL_FetchAndLockRow retrieves records where lead_status = Pending and sends them into a queue-based processing flow.</w:t>
      </w:r>
    </w:p>
    <w:p>
      <w:pPr>
        <w:pStyle w:val="Heading1"/>
      </w:pPr>
      <w:r>
        <w:t>Transactional Locking</w:t>
      </w:r>
    </w:p>
    <w:p>
      <w:r>
        <w:t>FOR UPDATE SKIP LOCKED or an equivalent mechanism is used where supported to prevent duplicate processing during concurrent executions.</w:t>
      </w:r>
    </w:p>
    <w:p>
      <w:pPr>
        <w:pStyle w:val="Heading1"/>
      </w:pPr>
      <w:r>
        <w:t>Order Processing</w:t>
      </w:r>
    </w:p>
    <w:p>
      <w:r>
        <w:t>ACTION_ProcessOrder simulates downstream business processing after a record is locked.</w:t>
      </w:r>
    </w:p>
    <w:p>
      <w:pPr>
        <w:pStyle w:val="Heading1"/>
      </w:pPr>
      <w:r>
        <w:t>Status Management</w:t>
      </w:r>
    </w:p>
    <w:p>
      <w:r>
        <w:t>Records are updated from Pending to Completed after successful processing.</w:t>
      </w:r>
    </w:p>
    <w:p>
      <w:pPr>
        <w:pStyle w:val="Heading1"/>
      </w:pPr>
      <w:r>
        <w:t>Customer Upsert Logic</w:t>
      </w:r>
    </w:p>
    <w:p>
      <w:r>
        <w:t>SQL_UpsertCustomer uses email as the unique key. Existing customer records are updated while new customers are inserted.</w:t>
      </w:r>
    </w:p>
    <w:p>
      <w:pPr>
        <w:pStyle w:val="Heading1"/>
      </w:pPr>
      <w:r>
        <w:t>Reliability Controls</w:t>
      </w:r>
    </w:p>
    <w:p>
      <w:r>
        <w:t>Duplicate prevention, transactional locking, status tracking, and controlled updates improve operational reliability.</w:t>
      </w:r>
    </w:p>
    <w:p>
      <w:pPr>
        <w:pStyle w:val="Heading1"/>
      </w:pPr>
      <w:r>
        <w:t>Testing and Validation</w:t>
      </w:r>
    </w:p>
    <w:p>
      <w:r>
        <w:t>Verified database connectivity, pending lead retrieval, queue processing, status updates, and customer upsert behavior.</w:t>
      </w:r>
    </w:p>
    <w:p>
      <w:pPr>
        <w:pStyle w:val="Heading1"/>
      </w:pPr>
      <w:r>
        <w:t>Workflow Naming Standards</w:t>
      </w:r>
    </w:p>
    <w:p>
      <w:r>
        <w:t>Nodes follow production naming conventions such as SQL_FetchAndLockRow, ACTION_ProcessOrder, SQL_UpdateStatusCompleted, and SQL_UpsertCustomer.</w:t>
      </w:r>
    </w:p>
    <w:p>
      <w:pPr>
        <w:pStyle w:val="Heading1"/>
      </w:pPr>
      <w:r>
        <w:t>Learning Outcomes</w:t>
      </w:r>
    </w:p>
    <w:p>
      <w:r>
        <w:t>Database integration, SQL execution, transactional processing, record locking, upsert operations, and production workflow design.</w:t>
      </w:r>
    </w:p>
    <w:p>
      <w:pPr>
        <w:pStyle w:val="Heading1"/>
      </w:pPr>
      <w:r>
        <w:t>GitHub Deliverables</w:t>
      </w:r>
    </w:p>
    <w:p>
      <w:r>
        <w:t>workflow.json, documentation file, screenshots, schema evidence, SQL configuration examples, and setup instructions.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Kirti@Tayana</dc:creator>
  <keywords/>
  <dc:description>generated by python-docx</dc:description>
  <lastModifiedBy>Kirti@Tayana</lastModifiedBy>
  <revision>1</revision>
  <dcterms:created xsi:type="dcterms:W3CDTF">2026-10-24T09:51:41.4582568Z</dcterms:created>
  <dcterms:modified xsi:type="dcterms:W3CDTF">2026-10-24T09:51:41.4582568Z</dcterms:modified>
  <category/>
</coreProperties>
</file>