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42DBE" w14:textId="3A4374AC" w:rsidR="00231F1F" w:rsidRDefault="00587090">
      <w:r w:rsidRPr="00587090">
        <w:rPr>
          <w:b/>
          <w:bCs/>
        </w:rPr>
        <w:t>WORKSHOP VIDEO ON AGENTIC AI:</w:t>
      </w:r>
      <w:r w:rsidRPr="00587090">
        <w:br/>
      </w:r>
      <w:hyperlink r:id="rId4" w:tgtFrame="_blank" w:history="1">
        <w:r w:rsidRPr="00587090">
          <w:rPr>
            <w:rStyle w:val="Hyperlink"/>
            <w:b/>
            <w:bCs/>
          </w:rPr>
          <w:t>https://www.youtube.com/watch?v=qCbpEooAi6A&amp;t=1927s</w:t>
        </w:r>
      </w:hyperlink>
      <w:r w:rsidRPr="00587090">
        <w:br/>
        <w:t>SmolAgents is a lightweight, simple, and efficient AI agent framework designed to help AI models autonomously plan and execute tasks with minimal complexity. </w:t>
      </w:r>
      <w:r w:rsidRPr="00587090">
        <w:br/>
      </w:r>
      <w:r w:rsidRPr="00587090">
        <w:br/>
        <w:t>Unlike heavy agentic frameworks like AutoGPT and BabyAGI, SmolAgents focuses on:</w:t>
      </w:r>
      <w:r w:rsidRPr="00587090">
        <w:br/>
      </w:r>
      <w:r w:rsidRPr="00587090">
        <w:br/>
      </w:r>
      <w:r w:rsidRPr="00587090">
        <w:rPr>
          <w:rFonts w:ascii="Segoe UI Emoji" w:hAnsi="Segoe UI Emoji" w:cs="Segoe UI Emoji"/>
        </w:rPr>
        <w:t>✅</w:t>
      </w:r>
      <w:r w:rsidRPr="00587090">
        <w:t xml:space="preserve"> Simplicity – Easy to use and lightweight.</w:t>
      </w:r>
      <w:r w:rsidRPr="00587090">
        <w:br/>
      </w:r>
      <w:r w:rsidRPr="00587090">
        <w:rPr>
          <w:rFonts w:ascii="Segoe UI Emoji" w:hAnsi="Segoe UI Emoji" w:cs="Segoe UI Emoji"/>
        </w:rPr>
        <w:t>✅</w:t>
      </w:r>
      <w:r w:rsidRPr="00587090">
        <w:t xml:space="preserve"> Efficiency – Doesn’t require heavy computing power.</w:t>
      </w:r>
      <w:r w:rsidRPr="00587090">
        <w:br/>
      </w:r>
      <w:r w:rsidRPr="00587090">
        <w:rPr>
          <w:rFonts w:ascii="Segoe UI Emoji" w:hAnsi="Segoe UI Emoji" w:cs="Segoe UI Emoji"/>
        </w:rPr>
        <w:t>✅</w:t>
      </w:r>
      <w:r w:rsidRPr="00587090">
        <w:t xml:space="preserve"> Task Automation – Handles reasoning, planning, and execution.</w:t>
      </w:r>
      <w:r w:rsidRPr="00587090">
        <w:br/>
      </w:r>
      <w:r w:rsidRPr="00587090">
        <w:br/>
      </w:r>
      <w:r w:rsidRPr="00587090">
        <w:rPr>
          <w:b/>
          <w:bCs/>
        </w:rPr>
        <w:t>How SmolAgents Work?</w:t>
      </w:r>
      <w:r w:rsidRPr="00587090">
        <w:br/>
        <w:t>SmolAgents function by:</w:t>
      </w:r>
      <w:r w:rsidRPr="00587090">
        <w:br/>
        <w:t>1.Receiving a goal/task – The user provides an objective.</w:t>
      </w:r>
      <w:r w:rsidRPr="00587090">
        <w:br/>
        <w:t>2.Breaking it down into steps – The AI plans sub-tasks.</w:t>
      </w:r>
      <w:r w:rsidRPr="00587090">
        <w:br/>
        <w:t>3.Executing the plan autonomously – It takes action with minimal user intervention.</w:t>
      </w:r>
      <w:r w:rsidRPr="00587090">
        <w:br/>
        <w:t>4.Refining outputs – AI learns from mistakes and adjusts.</w:t>
      </w:r>
    </w:p>
    <w:p w14:paraId="09CF2018" w14:textId="0AA1932B" w:rsidR="00587090" w:rsidRDefault="00587090">
      <w:r>
        <w:rPr>
          <w:noProof/>
        </w:rPr>
        <w:drawing>
          <wp:inline distT="0" distB="0" distL="0" distR="0" wp14:anchorId="2DC8CAE4" wp14:editId="4123A19A">
            <wp:extent cx="5731510" cy="3223895"/>
            <wp:effectExtent l="0" t="0" r="2540" b="0"/>
            <wp:docPr id="1025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7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D6"/>
    <w:rsid w:val="001B3BD6"/>
    <w:rsid w:val="00231F1F"/>
    <w:rsid w:val="00587090"/>
    <w:rsid w:val="0073285A"/>
    <w:rsid w:val="00A3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563C"/>
  <w15:chartTrackingRefBased/>
  <w15:docId w15:val="{68FB9AFE-B1C2-4B96-913D-FC4F0710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B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B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B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B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B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70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youtube.com/watch?v=qCbpEooAi6A&amp;t=1927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Sinha</dc:creator>
  <cp:keywords/>
  <dc:description/>
  <cp:lastModifiedBy>Kirti Sinha</cp:lastModifiedBy>
  <cp:revision>2</cp:revision>
  <dcterms:created xsi:type="dcterms:W3CDTF">2025-05-20T08:07:00Z</dcterms:created>
  <dcterms:modified xsi:type="dcterms:W3CDTF">2025-05-20T08:08:00Z</dcterms:modified>
</cp:coreProperties>
</file>