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8rme8al98wsk" w:id="0"/>
      <w:bookmarkEnd w:id="0"/>
      <w:r w:rsidDel="00000000" w:rsidR="00000000" w:rsidRPr="00000000">
        <w:rPr>
          <w:rtl w:val="0"/>
        </w:rPr>
        <w:t xml:space="preserve">Appendix E: Test Cases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Model Management System - Test Cases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>
          <w:b w:val="1"/>
          <w:sz w:val="46"/>
          <w:szCs w:val="46"/>
        </w:rPr>
      </w:pPr>
      <w:bookmarkStart w:colFirst="0" w:colLast="0" w:name="_46sr2p1f6ur3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Document Information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before="10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3.535108958838"/>
        <w:gridCol w:w="6096.4648910411615"/>
        <w:tblGridChange w:id="0">
          <w:tblGrid>
            <w:gridCol w:w="3263.535108958838"/>
            <w:gridCol w:w="6096.46489104116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Cases Specification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Management System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Current Date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13">
      <w:pPr>
        <w:spacing w:before="300" w:lineRule="auto"/>
        <w:ind w:left="1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Table of Contents</w:t>
      </w:r>
    </w:p>
    <w:p w:rsidR="00000000" w:rsidDel="00000000" w:rsidP="00000000" w:rsidRDefault="00000000" w:rsidRPr="00000000" w14:paraId="00000014">
      <w:pPr>
        <w:spacing w:after="240" w:before="2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Test Case Overview</w:t>
      </w:r>
    </w:p>
    <w:p w:rsidR="00000000" w:rsidDel="00000000" w:rsidP="00000000" w:rsidRDefault="00000000" w:rsidRPr="00000000" w14:paraId="00000015">
      <w:pPr>
        <w:spacing w:after="240" w:before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Authentication &amp; Authorization Test Cases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Admin Module Test Cases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Hospital/Research Institute Module Test Cases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Department-Research Labs Module Test Cases</w:t>
      </w:r>
    </w:p>
    <w:p w:rsidR="00000000" w:rsidDel="00000000" w:rsidP="00000000" w:rsidRDefault="00000000" w:rsidRPr="00000000" w14:paraId="0000001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Research Scholar Module Test Cases</w:t>
      </w:r>
    </w:p>
    <w:p w:rsidR="00000000" w:rsidDel="00000000" w:rsidP="00000000" w:rsidRDefault="00000000" w:rsidRPr="00000000" w14:paraId="0000001A">
      <w:pPr>
        <w:spacing w:after="240" w:before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End User Module Test Cases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Integration Test Cases</w:t>
      </w:r>
    </w:p>
    <w:p w:rsidR="00000000" w:rsidDel="00000000" w:rsidP="00000000" w:rsidRDefault="00000000" w:rsidRPr="00000000" w14:paraId="0000001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Performance Test Cases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Security Test Cases</w:t>
      </w:r>
    </w:p>
    <w:p w:rsidR="00000000" w:rsidDel="00000000" w:rsidP="00000000" w:rsidRDefault="00000000" w:rsidRPr="00000000" w14:paraId="0000001E">
      <w:pPr>
        <w:spacing w:after="240" w:before="180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API Test Cases</w:t>
      </w:r>
    </w:p>
    <w:p w:rsidR="00000000" w:rsidDel="00000000" w:rsidP="00000000" w:rsidRDefault="00000000" w:rsidRPr="00000000" w14:paraId="0000001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ki5nqme71ge9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Test Case Overview</w:t>
      </w:r>
    </w:p>
    <w:p w:rsidR="00000000" w:rsidDel="00000000" w:rsidP="00000000" w:rsidRDefault="00000000" w:rsidRPr="00000000" w14:paraId="00000021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Test Case Template</w:t>
      </w:r>
    </w:p>
    <w:p w:rsidR="00000000" w:rsidDel="00000000" w:rsidP="00000000" w:rsidRDefault="00000000" w:rsidRPr="00000000" w14:paraId="00000022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2.3002421307506"/>
        <w:gridCol w:w="6787.69975786925"/>
        <w:tblGridChange w:id="0">
          <w:tblGrid>
            <w:gridCol w:w="2572.3002421307506"/>
            <w:gridCol w:w="6787.699757869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Unique identifier for the test case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Case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Brief description of what is being tested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module being tested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High/Medium/Low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Prerequisites that must be met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Step-by-step instructions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Expected outcome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Actual outcome (to be filled during execution)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Pass/Fail/Blocked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required for test execution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 environment requirements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Test Categories</w:t>
      </w:r>
    </w:p>
    <w:p w:rsidR="00000000" w:rsidDel="00000000" w:rsidP="00000000" w:rsidRDefault="00000000" w:rsidRPr="00000000" w14:paraId="0000003E">
      <w:pPr>
        <w:spacing w:before="180" w:lineRule="auto"/>
        <w:ind w:left="280" w:firstLine="0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3500" cy="63500"/>
            <wp:effectExtent b="0" l="0" r="0" t="0"/>
            <wp:docPr id="7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Functional Tests</w:t>
      </w:r>
      <w:r w:rsidDel="00000000" w:rsidR="00000000" w:rsidRPr="00000000">
        <w:rPr>
          <w:sz w:val="24"/>
          <w:szCs w:val="24"/>
          <w:rtl w:val="0"/>
        </w:rPr>
        <w:t xml:space="preserve">: Verify functional requirements</w:t>
      </w:r>
    </w:p>
    <w:p w:rsidR="00000000" w:rsidDel="00000000" w:rsidP="00000000" w:rsidRDefault="00000000" w:rsidRPr="00000000" w14:paraId="0000003F">
      <w:pPr>
        <w:spacing w:before="18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Integration Tests</w:t>
      </w:r>
      <w:r w:rsidDel="00000000" w:rsidR="00000000" w:rsidRPr="00000000">
        <w:rPr>
          <w:sz w:val="24"/>
          <w:szCs w:val="24"/>
          <w:rtl w:val="0"/>
        </w:rPr>
        <w:t xml:space="preserve">: Test module interactions</w:t>
      </w:r>
    </w:p>
    <w:p w:rsidR="00000000" w:rsidDel="00000000" w:rsidP="00000000" w:rsidRDefault="00000000" w:rsidRPr="00000000" w14:paraId="00000040">
      <w:pPr>
        <w:spacing w:before="16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6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Security Tests</w:t>
      </w:r>
      <w:r w:rsidDel="00000000" w:rsidR="00000000" w:rsidRPr="00000000">
        <w:rPr>
          <w:sz w:val="24"/>
          <w:szCs w:val="24"/>
          <w:rtl w:val="0"/>
        </w:rPr>
        <w:t xml:space="preserve">: Verify security requirements</w:t>
      </w:r>
    </w:p>
    <w:p w:rsidR="00000000" w:rsidDel="00000000" w:rsidP="00000000" w:rsidRDefault="00000000" w:rsidRPr="00000000" w14:paraId="00000041">
      <w:pPr>
        <w:spacing w:before="16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Performance Tests</w:t>
      </w:r>
      <w:r w:rsidDel="00000000" w:rsidR="00000000" w:rsidRPr="00000000">
        <w:rPr>
          <w:sz w:val="24"/>
          <w:szCs w:val="24"/>
          <w:rtl w:val="0"/>
        </w:rPr>
        <w:t xml:space="preserve">: Test system performance</w:t>
      </w:r>
    </w:p>
    <w:p w:rsidR="00000000" w:rsidDel="00000000" w:rsidP="00000000" w:rsidRDefault="00000000" w:rsidRPr="00000000" w14:paraId="00000042">
      <w:pPr>
        <w:spacing w:before="18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Usability Tests</w:t>
      </w:r>
      <w:r w:rsidDel="00000000" w:rsidR="00000000" w:rsidRPr="00000000">
        <w:rPr>
          <w:sz w:val="24"/>
          <w:szCs w:val="24"/>
          <w:rtl w:val="0"/>
        </w:rPr>
        <w:t xml:space="preserve">: Test user experience</w:t>
      </w:r>
    </w:p>
    <w:p w:rsidR="00000000" w:rsidDel="00000000" w:rsidP="00000000" w:rsidRDefault="00000000" w:rsidRPr="00000000" w14:paraId="00000043">
      <w:pPr>
        <w:spacing w:before="16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API Tests</w:t>
      </w:r>
      <w:r w:rsidDel="00000000" w:rsidR="00000000" w:rsidRPr="00000000">
        <w:rPr>
          <w:sz w:val="24"/>
          <w:szCs w:val="24"/>
          <w:rtl w:val="0"/>
        </w:rPr>
        <w:t xml:space="preserve">: Test API endpoints</w:t>
      </w:r>
    </w:p>
    <w:p w:rsidR="00000000" w:rsidDel="00000000" w:rsidP="00000000" w:rsidRDefault="00000000" w:rsidRPr="00000000" w14:paraId="00000044">
      <w:pPr>
        <w:spacing w:before="180" w:lineRule="auto"/>
        <w:ind w:left="2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500" cy="63500"/>
            <wp:effectExtent b="0" l="0" r="0" t="0"/>
            <wp:docPr id="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Regression Tests</w:t>
      </w:r>
      <w:r w:rsidDel="00000000" w:rsidR="00000000" w:rsidRPr="00000000">
        <w:rPr>
          <w:sz w:val="24"/>
          <w:szCs w:val="24"/>
          <w:rtl w:val="0"/>
        </w:rPr>
        <w:t xml:space="preserve">: Ensure existing functionality works</w:t>
      </w:r>
    </w:p>
    <w:p w:rsidR="00000000" w:rsidDel="00000000" w:rsidP="00000000" w:rsidRDefault="00000000" w:rsidRPr="00000000" w14:paraId="0000004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0" w:lineRule="auto"/>
        <w:rPr>
          <w:b w:val="1"/>
          <w:sz w:val="46"/>
          <w:szCs w:val="46"/>
        </w:rPr>
      </w:pPr>
      <w:bookmarkStart w:colFirst="0" w:colLast="0" w:name="_6xooiwdtba16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Authentication &amp; Authorization Test Cases</w:t>
      </w:r>
    </w:p>
    <w:p w:rsidR="00000000" w:rsidDel="00000000" w:rsidP="00000000" w:rsidRDefault="00000000" w:rsidRPr="00000000" w14:paraId="00000047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TC-AUTH-001: Valid User Login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before="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4.4309927360773"/>
        <w:gridCol w:w="7705.569007263922"/>
        <w:tblGridChange w:id="0">
          <w:tblGrid>
            <w:gridCol w:w="1654.4309927360773"/>
            <w:gridCol w:w="7705.5690072639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TC-AUTH-001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successful login with valid credentials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account exists and is active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Navigate to login page&lt;br&gt;2. Enter valid email and password&lt;br&gt;3. Click login button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successfully logged in and redirected to dashboard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Email: test@example.com, Password: ValidPass123!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TC-AUTH-002: Invalid User Login</w:t>
      </w:r>
    </w:p>
    <w:p w:rsidR="00000000" w:rsidDel="00000000" w:rsidP="00000000" w:rsidRDefault="00000000" w:rsidRPr="00000000" w14:paraId="00000060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4.4309927360773"/>
        <w:gridCol w:w="7705.569007263922"/>
        <w:tblGridChange w:id="0">
          <w:tblGrid>
            <w:gridCol w:w="1654.4309927360773"/>
            <w:gridCol w:w="7705.56900726392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TC-AUTH-002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login failure with invalid credentials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attempts login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Navigate to login page&lt;br&gt;2. Enter invalid email or password&lt;br&gt;3. Click login button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 fails with appropriate error 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Email: invalid@example.com, Password: WrongPass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77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TC-AUTH-003: MFA for Admin Users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450363196126"/>
        <w:gridCol w:w="7841.549636803874"/>
        <w:tblGridChange w:id="0">
          <w:tblGrid>
            <w:gridCol w:w="1518.450363196126"/>
            <w:gridCol w:w="7841.54963680387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TC-AUTH-003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MFA requirement for admin users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user account exists with MFA enabled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with admin credentials&lt;br&gt;2. Enter MFA code when prompted&lt;br&gt;3. Verify access</w:t>
            </w:r>
          </w:p>
          <w:p w:rsidR="00000000" w:rsidDel="00000000" w:rsidP="00000000" w:rsidRDefault="00000000" w:rsidRPr="00000000" w14:paraId="00000086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granted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88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user cannot access system without valid MFA code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email, password, MFA code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TC-AUTH-004: Session Timeout</w:t>
      </w:r>
    </w:p>
    <w:p w:rsidR="00000000" w:rsidDel="00000000" w:rsidP="00000000" w:rsidRDefault="00000000" w:rsidRPr="00000000" w14:paraId="00000092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7.1186440677966"/>
        <w:gridCol w:w="7852.881355932203"/>
        <w:tblGridChange w:id="0">
          <w:tblGrid>
            <w:gridCol w:w="1507.1186440677966"/>
            <w:gridCol w:w="7852.88135593220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TC-AUTH-004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session timeout after inactivity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successfully&lt;br&gt;2. Remain inactive for session timeout period&lt;br&gt;3. Attempt to perform</w:t>
            </w:r>
          </w:p>
          <w:p w:rsidR="00000000" w:rsidDel="00000000" w:rsidP="00000000" w:rsidRDefault="00000000" w:rsidRPr="00000000" w14:paraId="000000A0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 action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A2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is logged out and redirected to login page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 user credentials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9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TC-AUTH-005: Role-Based Access Control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7723970944312"/>
        <w:gridCol w:w="7762.227602905569"/>
        <w:tblGridChange w:id="0">
          <w:tblGrid>
            <w:gridCol w:w="1597.7723970944312"/>
            <w:gridCol w:w="7762.2276029055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TC-AUTH-005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users can only access authorized functionalities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Authorization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Users with different roles exist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Attempt to access admin functionality&lt;br&gt;3. Verify access denied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 denied with appropriate error 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credentials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odolur4f5po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Admin Module Test Cases</w:t>
      </w:r>
    </w:p>
    <w:p w:rsidR="00000000" w:rsidDel="00000000" w:rsidP="00000000" w:rsidRDefault="00000000" w:rsidRPr="00000000" w14:paraId="000000C4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TC-ADM-001: Master Admin System Access</w:t>
      </w:r>
    </w:p>
    <w:p w:rsidR="00000000" w:rsidDel="00000000" w:rsidP="00000000" w:rsidRDefault="00000000" w:rsidRPr="00000000" w14:paraId="000000C5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450363196126"/>
        <w:gridCol w:w="7841.549636803874"/>
        <w:tblGridChange w:id="0">
          <w:tblGrid>
            <w:gridCol w:w="1518.450363196126"/>
            <w:gridCol w:w="7841.549636803874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Master Admin can access all system modules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Master Admin account exists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Master Admin&lt;br&gt;2. Navigate to each module&lt;br&gt;3. Verify access to all functionalities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Master Admin can access all modules and functionalities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Master Admin credentials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TC-ADM-002: Create Sub-Master Admin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Master Admin can create sub-master administrators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Master Admin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Navigate to sub-master admin management&lt;br&gt;2. Fill in required details&lt;br&gt;3. Assign role and</w:t>
            </w:r>
          </w:p>
          <w:p w:rsidR="00000000" w:rsidDel="00000000" w:rsidP="00000000" w:rsidRDefault="00000000" w:rsidRPr="00000000" w14:paraId="000000EB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permissions&lt;br&gt;4. Submit form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0ED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Sub-master admin account is created successfully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Sub-admin details: email, name, role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4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TC-ADM-003: Institution Enrollment Approval</w:t>
      </w:r>
    </w:p>
    <w:p w:rsidR="00000000" w:rsidDel="00000000" w:rsidP="00000000" w:rsidRDefault="00000000" w:rsidRPr="00000000" w14:paraId="000000F7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Approval Admin can approve enrollment requests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request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Approval Admin&lt;br&gt;2. Navigate to enrollment requests&lt;br&gt;3. Review</w:t>
            </w:r>
          </w:p>
          <w:p w:rsidR="00000000" w:rsidDel="00000000" w:rsidP="00000000" w:rsidRDefault="00000000" w:rsidRPr="00000000" w14:paraId="00000105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request details&lt;br&gt;4. Approve with comments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07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is approved and institution gains access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request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E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10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TC-ADM-004: Institution Enrollment Rejection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Approval Admin can reject enrollment requests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request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Approval Admin&lt;br&gt;2. Navigate to enrollment requests&lt;br&gt;3. Review</w:t>
            </w:r>
          </w:p>
          <w:p w:rsidR="00000000" w:rsidDel="00000000" w:rsidP="00000000" w:rsidRDefault="00000000" w:rsidRPr="00000000" w14:paraId="0000011F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request details&lt;br&gt;4. Reject with detailed reasoning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21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is rejected with feedback sent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enrollment request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TC-ADM-005: Institution Suspension</w:t>
      </w:r>
    </w:p>
    <w:p w:rsidR="00000000" w:rsidDel="00000000" w:rsidP="00000000" w:rsidRDefault="00000000" w:rsidRPr="00000000" w14:paraId="0000012B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7917675544795"/>
        <w:gridCol w:w="7898.208232445521"/>
        <w:tblGridChange w:id="0">
          <w:tblGrid>
            <w:gridCol w:w="1461.7917675544795"/>
            <w:gridCol w:w="7898.208232445521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Approval Admin can suspend institutions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institution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Approval Admin&lt;br&gt;2. Navigate to active institutions&lt;br&gt;3. Select</w:t>
            </w:r>
          </w:p>
          <w:p w:rsidR="00000000" w:rsidDel="00000000" w:rsidP="00000000" w:rsidRDefault="00000000" w:rsidRPr="00000000" w14:paraId="00000139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to suspend&lt;br&gt;4. Provide justification and suspend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3B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is suspended and loses system access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institution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2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TC-ADM-006: User Registration Approval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User Approval Admin can approve user registrations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registration request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User Approval Admin&lt;br&gt;2. Navigate to user registration requests&lt;br&gt;3. Review user</w:t>
            </w:r>
          </w:p>
          <w:p w:rsidR="00000000" w:rsidDel="00000000" w:rsidP="00000000" w:rsidRDefault="00000000" w:rsidRPr="00000000" w14:paraId="00000153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details&lt;br&gt;4. Approve registration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55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registration is approved and user gains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registration request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5E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TC-ADM-007: AI Model Inventory Management</w:t>
      </w:r>
    </w:p>
    <w:p w:rsidR="00000000" w:rsidDel="00000000" w:rsidP="00000000" w:rsidRDefault="00000000" w:rsidRPr="00000000" w14:paraId="0000015F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AI Model Admin can view all AI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models exist in system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AI Model Admin&lt;br&gt;2. Navigate to AI model inventory&lt;br&gt;3. Apply various</w:t>
            </w:r>
          </w:p>
          <w:p w:rsidR="00000000" w:rsidDel="00000000" w:rsidP="00000000" w:rsidRDefault="00000000" w:rsidRPr="00000000" w14:paraId="0000016D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filters&lt;br&gt;4. Verify all models are visible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6F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AI models are visible with filtering capabilities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Various AI models from different institutions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TC-ADM-008: AI Model Download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A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AI Model Admin can download AI models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models exist in system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AI Model Admin&lt;br&gt;2. Navigate to AI model inventory&lt;br&gt;3. Select model to</w:t>
            </w:r>
          </w:p>
          <w:p w:rsidR="00000000" w:rsidDel="00000000" w:rsidP="00000000" w:rsidRDefault="00000000" w:rsidRPr="00000000" w14:paraId="00000187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download&lt;br&gt;4. Initiate download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89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is downloaded successfully with metadata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0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TC-ADM-009: Blockchain Model Aggregation</w:t>
      </w:r>
    </w:p>
    <w:p w:rsidR="00000000" w:rsidDel="00000000" w:rsidP="00000000" w:rsidRDefault="00000000" w:rsidRPr="00000000" w14:paraId="00000193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TC-ADM-009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AI Model Admin can upload aggregated models to blockchain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Multiple AI models exist for aggregation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AI Model Admin&lt;br&gt;2. Select models for aggregation&lt;br&gt;3. Configure aggregation</w:t>
            </w:r>
          </w:p>
          <w:p w:rsidR="00000000" w:rsidDel="00000000" w:rsidP="00000000" w:rsidRDefault="00000000" w:rsidRPr="00000000" w14:paraId="000001A1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settings&lt;br&gt;4. Upload to blockchain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A3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Aggregated model is successfully uploaded to blockchain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Multiple AI models, blockchain configuration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kupvinfnbsi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Hospital/Research Institute Module Test Cases</w:t>
      </w:r>
    </w:p>
    <w:p w:rsidR="00000000" w:rsidDel="00000000" w:rsidP="00000000" w:rsidRDefault="00000000" w:rsidRPr="00000000" w14:paraId="000001AD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TC-INS-001: Department Registration Approval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TC-INS-001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Admin can approve department registrations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registration request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Admin&lt;br&gt;2. Navigate to department registration requests&lt;br&gt;3. Review</w:t>
            </w:r>
          </w:p>
          <w:p w:rsidR="00000000" w:rsidDel="00000000" w:rsidP="00000000" w:rsidRDefault="00000000" w:rsidRPr="00000000" w14:paraId="000001BC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details&lt;br&gt;4. Approve registration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BE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registration is approved and department gains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registration request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5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C7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TC-INS-002: AI Model Approval by Institution</w:t>
      </w:r>
    </w:p>
    <w:p w:rsidR="00000000" w:rsidDel="00000000" w:rsidP="00000000" w:rsidRDefault="00000000" w:rsidRPr="00000000" w14:paraId="000001C8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TC-INS-002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Admin can approve AI models from departments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submitted by department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Admin&lt;br&gt;2. Navigate to pending AI models&lt;br&gt;3. Review model</w:t>
            </w:r>
          </w:p>
          <w:p w:rsidR="00000000" w:rsidDel="00000000" w:rsidP="00000000" w:rsidRDefault="00000000" w:rsidRPr="00000000" w14:paraId="000001D6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documentation&lt;br&gt;4. Approve model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D8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is approved and advances to next stage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from institutional department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F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E1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TC-INS-003: Latest Aggregate Model Download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TC-INS-003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can download latest aggregate models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Aggregate models are available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Admin&lt;br&gt;2. Navigate to aggregate models&lt;br&gt;3. Select latest</w:t>
            </w:r>
          </w:p>
          <w:p w:rsidR="00000000" w:rsidDel="00000000" w:rsidP="00000000" w:rsidRDefault="00000000" w:rsidRPr="00000000" w14:paraId="000001F0">
            <w:pPr>
              <w:spacing w:after="240" w:before="12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model&lt;br&gt;4. Download model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1F2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6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Latest aggregate model is downloaded successfully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Available aggregate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1FB">
      <w:pPr>
        <w:spacing w:before="300" w:lineRule="auto"/>
        <w:ind w:left="140" w:firstLine="0"/>
        <w:rPr/>
      </w:pPr>
      <w:r w:rsidDel="00000000" w:rsidR="00000000" w:rsidRPr="00000000">
        <w:rPr>
          <w:rtl w:val="0"/>
        </w:rPr>
        <w:t xml:space="preserve">TC-INS-004: Research Scholar Onboarding</w:t>
      </w:r>
    </w:p>
    <w:p w:rsidR="00000000" w:rsidDel="00000000" w:rsidP="00000000" w:rsidRDefault="00000000" w:rsidRPr="00000000" w14:paraId="000001FC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TC-INS-004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can approve research scholar onboarding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onboarding request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Admin&lt;br&gt;2. Navigate to scholar onboarding requests&lt;br&gt;3. Review</w:t>
            </w:r>
          </w:p>
          <w:p w:rsidR="00000000" w:rsidDel="00000000" w:rsidP="00000000" w:rsidRDefault="00000000" w:rsidRPr="00000000" w14:paraId="0000020A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credentials&lt;br&gt;4. Approve onboarding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0C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onboarding is approved and scholar gains access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onboarding request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3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15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TC-INS-005: Research Scholar Suspension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TC-INS-005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Institution can suspend research scholars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Institution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research scholar exists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Institution Admin&lt;br&gt;2. Navigate to active scholars&lt;br&gt;3. Select scholar to</w:t>
            </w:r>
          </w:p>
          <w:p w:rsidR="00000000" w:rsidDel="00000000" w:rsidP="00000000" w:rsidRDefault="00000000" w:rsidRPr="00000000" w14:paraId="00000224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suspend&lt;br&gt;4. Provide justification and suspend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26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is suspended and loses appropriate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scholar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D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ot1gy86ye9w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Department-Research Labs Module Test Cases</w:t>
      </w:r>
    </w:p>
    <w:p w:rsidR="00000000" w:rsidDel="00000000" w:rsidP="00000000" w:rsidRDefault="00000000" w:rsidRPr="00000000" w14:paraId="00000230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TC-DEPT-001: Department Information Update</w:t>
      </w:r>
    </w:p>
    <w:p w:rsidR="00000000" w:rsidDel="00000000" w:rsidP="00000000" w:rsidRDefault="00000000" w:rsidRPr="00000000" w14:paraId="00000231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TC-DEPT-001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Department HOD can update department information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HOD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Department HOD&lt;br&gt;2. Navigate to department settings&lt;br&gt;3. Update department</w:t>
            </w:r>
          </w:p>
          <w:p w:rsidR="00000000" w:rsidDel="00000000" w:rsidP="00000000" w:rsidRDefault="00000000" w:rsidRPr="00000000" w14:paraId="0000023F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information&lt;br&gt;4. Save changes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41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information is updated successfully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Updated department information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8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TC-DEPT-002: Scholar Onboarding Process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TC-DEPT-002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Department can initiate scholar onboarding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HOD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Department HOD&lt;br&gt;2. Navigate to scholar management&lt;br&gt;3. Initiate new scholar</w:t>
            </w:r>
          </w:p>
          <w:p w:rsidR="00000000" w:rsidDel="00000000" w:rsidP="00000000" w:rsidRDefault="00000000" w:rsidRPr="00000000" w14:paraId="00000259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onboarding&lt;br&gt;4. Fill required details and submit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5B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onboarding request is submitted to institution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 scholar details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2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64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TC-DEPT-003: Departmental AI Model Review</w:t>
      </w:r>
    </w:p>
    <w:p w:rsidR="00000000" w:rsidDel="00000000" w:rsidP="00000000" w:rsidRDefault="00000000" w:rsidRPr="00000000" w14:paraId="00000265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TC-DEPT-003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Department can review AI models from scholars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submitted by scholar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Department HOD&lt;br&gt;2. Navigate to pending AI models&lt;br&gt;3. Review model</w:t>
            </w:r>
          </w:p>
          <w:p w:rsidR="00000000" w:rsidDel="00000000" w:rsidP="00000000" w:rsidRDefault="00000000" w:rsidRPr="00000000" w14:paraId="00000273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details&lt;br&gt;4. Approve or reject model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75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is reviewed and decision is recorded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from departmental scholar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C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7E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TC-DEPT-004: Scholar Suspension Management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TC-DEPT-004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Department can suspend scholars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scholar exists in department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Department HOD&lt;br&gt;2. Navigate to scholar management&lt;br&gt;3. Select scholar to</w:t>
            </w:r>
          </w:p>
          <w:p w:rsidR="00000000" w:rsidDel="00000000" w:rsidP="00000000" w:rsidRDefault="00000000" w:rsidRPr="00000000" w14:paraId="0000028D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suspend&lt;br&gt;4. Document justification and suspend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8F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is suspended at departmental level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Active scholar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6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98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TC-DEPT-005: Model Quality Assurance</w:t>
      </w:r>
    </w:p>
    <w:p w:rsidR="00000000" w:rsidDel="00000000" w:rsidP="00000000" w:rsidRDefault="00000000" w:rsidRPr="00000000" w14:paraId="00000299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TC-DEPT-005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Department implements model quality assurance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submitted for review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Department HOD&lt;br&gt;2. Navigate to model review&lt;br&gt;3. Apply quality standards</w:t>
            </w:r>
          </w:p>
          <w:p w:rsidR="00000000" w:rsidDel="00000000" w:rsidP="00000000" w:rsidRDefault="00000000" w:rsidRPr="00000000" w14:paraId="000002A7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checklist&lt;br&gt;4. Document quality assessment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A9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quality is assessed against defined standards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with quality metrics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0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63k2mgi1t0g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Research Scholar Module Test Cases</w:t>
      </w:r>
    </w:p>
    <w:p w:rsidR="00000000" w:rsidDel="00000000" w:rsidP="00000000" w:rsidRDefault="00000000" w:rsidRPr="00000000" w14:paraId="000002B3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TC-SCHOL-001: Scholar Profile Management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TC-SCHOL-001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Research Scholar can manage profile information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Research Scholar&lt;br&gt;2. Navigate to profile settings&lt;br&gt;3. Update personal</w:t>
            </w:r>
          </w:p>
          <w:p w:rsidR="00000000" w:rsidDel="00000000" w:rsidP="00000000" w:rsidRDefault="00000000" w:rsidRPr="00000000" w14:paraId="000002C2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information&lt;br&gt;4. Save changes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C4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Profile information is updated successfully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Updated profile information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B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CD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TC-SCHOL-002: AI Model Upload</w:t>
      </w:r>
    </w:p>
    <w:p w:rsidR="00000000" w:rsidDel="00000000" w:rsidP="00000000" w:rsidRDefault="00000000" w:rsidRPr="00000000" w14:paraId="000002CE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TC-SCHOL-002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Research Scholar can upload AI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Research Scholar&lt;br&gt;2. Navigate to model upload&lt;br&gt;3. Select model file and provide</w:t>
            </w:r>
          </w:p>
          <w:p w:rsidR="00000000" w:rsidDel="00000000" w:rsidP="00000000" w:rsidRDefault="00000000" w:rsidRPr="00000000" w14:paraId="000002DC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metadata&lt;br&gt;4. Submit model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DE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is uploaded successfully for review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file and metadata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5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2E7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TC-SCHOL-003: Model Submission History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9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3.1234866828086"/>
        <w:gridCol w:w="7886.876513317192"/>
        <w:tblGridChange w:id="0">
          <w:tblGrid>
            <w:gridCol w:w="1473.1234866828086"/>
            <w:gridCol w:w="7886.87651331719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TC-SCHOL-003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Research Scholar can view model submission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has submitted models previously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Research Scholar&lt;br&gt;2. Navigate to model history&lt;br&gt;3. Apply filters to view specific</w:t>
            </w:r>
          </w:p>
          <w:p w:rsidR="00000000" w:rsidDel="00000000" w:rsidP="00000000" w:rsidRDefault="00000000" w:rsidRPr="00000000" w14:paraId="000002F6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models&lt;br&gt;4. Review submission details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2F8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submission history is displayed with filtering options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Historical model submissions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F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01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TC-SCHOL-004: Model Version Management</w:t>
      </w:r>
    </w:p>
    <w:p w:rsidR="00000000" w:rsidDel="00000000" w:rsidP="00000000" w:rsidRDefault="00000000" w:rsidRPr="00000000" w14:paraId="00000302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TC-SCHOL-004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Research Scholar can manage model versions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has existing model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Research Scholar&lt;br&gt;2. Navigate to existing model&lt;br&gt;3. Upload new version&lt;br&gt;4.</w:t>
            </w:r>
          </w:p>
          <w:p w:rsidR="00000000" w:rsidDel="00000000" w:rsidP="00000000" w:rsidRDefault="00000000" w:rsidRPr="00000000" w14:paraId="00000310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Compare versions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12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 model version is uploaded and version history is maintained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file versions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9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1B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TC-SCHOL-005: Model Status Tracking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D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TC-SCHOL-005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Research Scholar can track model approval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Scholar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 has submitted models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Research Scholar&lt;br&gt;2. Navigate to submitted models&lt;br&gt;3. Check approval</w:t>
            </w:r>
          </w:p>
          <w:p w:rsidR="00000000" w:rsidDel="00000000" w:rsidP="00000000" w:rsidRDefault="00000000" w:rsidRPr="00000000" w14:paraId="0000032A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status&lt;br&gt;4. View feedback comments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2C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approval status is clearly displayed with feedback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Submitted models with various statuses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3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4r3bo4ha378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End User Module Test Cases</w:t>
      </w:r>
    </w:p>
    <w:p w:rsidR="00000000" w:rsidDel="00000000" w:rsidP="00000000" w:rsidRDefault="00000000" w:rsidRPr="00000000" w14:paraId="00000336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TC-USER-001: User Self-Registration</w:t>
      </w:r>
    </w:p>
    <w:p w:rsidR="00000000" w:rsidDel="00000000" w:rsidP="00000000" w:rsidRDefault="00000000" w:rsidRPr="00000000" w14:paraId="00000337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register for system access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Navigate to registration page&lt;br&gt;2. Fill all required fields&lt;br&gt;3. Upload required</w:t>
            </w:r>
          </w:p>
          <w:p w:rsidR="00000000" w:rsidDel="00000000" w:rsidP="00000000" w:rsidRDefault="00000000" w:rsidRPr="00000000" w14:paraId="00000345">
            <w:pPr>
              <w:spacing w:after="240" w:before="12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documents&lt;br&gt;4. Accept terms and submit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47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6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 is submitted successfully for approval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registration details and documents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E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50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TC-USER-002: Registration Status Tracking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track registration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has submitted registration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Navigate to registration status page&lt;br&gt;2. Enter registration reference&lt;br&gt;3. Check current</w:t>
            </w:r>
          </w:p>
          <w:p w:rsidR="00000000" w:rsidDel="00000000" w:rsidP="00000000" w:rsidRDefault="00000000" w:rsidRPr="00000000" w14:paraId="0000035F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status&lt;br&gt;4. View any feedback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61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 status is displayed with timeline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 reference number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8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6A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TC-USER-003: AI Model Discovery</w:t>
      </w:r>
    </w:p>
    <w:p w:rsidR="00000000" w:rsidDel="00000000" w:rsidP="00000000" w:rsidRDefault="00000000" w:rsidRPr="00000000" w14:paraId="0000036B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discover available AI models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Navigate to model catalog&lt;br&gt;3. Browse available models&lt;br&gt;4.</w:t>
            </w:r>
          </w:p>
          <w:p w:rsidR="00000000" w:rsidDel="00000000" w:rsidP="00000000" w:rsidRDefault="00000000" w:rsidRPr="00000000" w14:paraId="00000379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Apply filters to refine search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7B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Available AI models are displayed with filtering options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Available AI models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2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84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TC-USER-004: Model Documentation Access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access model documentation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Select an AI model&lt;br&gt;3. View model documentation&lt;br&gt;4. Review</w:t>
            </w:r>
          </w:p>
          <w:p w:rsidR="00000000" w:rsidDel="00000000" w:rsidP="00000000" w:rsidRDefault="00000000" w:rsidRPr="00000000" w14:paraId="00000393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usage guidelines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95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Comprehensive model documentation is accessible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with documentation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C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9E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TC-USER-005: Image Upload for Prediction</w:t>
      </w:r>
    </w:p>
    <w:p w:rsidR="00000000" w:rsidDel="00000000" w:rsidP="00000000" w:rsidRDefault="00000000" w:rsidRPr="00000000" w14:paraId="0000039F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2503022974608"/>
        <w:gridCol w:w="7820.749697702539"/>
        <w:tblGridChange w:id="0">
          <w:tblGrid>
            <w:gridCol w:w="1539.2503022974608"/>
            <w:gridCol w:w="7820.74969770253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upload images for prediction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is logged 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Select AI model&lt;br&gt;3. Upload image file&lt;br&gt;4. Submit for prediction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 is uploaded successfully and prediction is initiated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 image files (JPEG, PNG)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4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B6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TC-USER-006: Prediction Results Display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B8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TC-USER-006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view prediction results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Prediction has been processed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Navigate to prediction results&lt;br&gt;3. View prediction outcome&lt;br&gt;4.</w:t>
            </w:r>
          </w:p>
          <w:p w:rsidR="00000000" w:rsidDel="00000000" w:rsidP="00000000" w:rsidRDefault="00000000" w:rsidRPr="00000000" w14:paraId="000003C5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 confidence scores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C7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Prediction results are displayed with confidence scores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Processed predictions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E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D0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TC-USER-007: Prediction History Management</w:t>
      </w:r>
    </w:p>
    <w:p w:rsidR="00000000" w:rsidDel="00000000" w:rsidP="00000000" w:rsidRDefault="00000000" w:rsidRPr="00000000" w14:paraId="000003D1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End User can manage prediction history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Medium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has previous predictions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Navigate to prediction history&lt;br&gt;3. Filter by date and model&lt;br&gt;4.</w:t>
            </w:r>
          </w:p>
          <w:p w:rsidR="00000000" w:rsidDel="00000000" w:rsidP="00000000" w:rsidRDefault="00000000" w:rsidRPr="00000000" w14:paraId="000003DF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Export or delete predictions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E1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Prediction history is displayed with management options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Historical predictions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8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3EA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TC-USER-008: Invalid Image Upload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EC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455205811138"/>
        <w:gridCol w:w="7875.544794188862"/>
        <w:tblGridChange w:id="0">
          <w:tblGrid>
            <w:gridCol w:w="1484.455205811138"/>
            <w:gridCol w:w="7875.54479418886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TC-USER-008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system handles invalid image uploads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Module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 User is logged 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Login as End User&lt;br&gt;2. Attempt to upload invalid file format&lt;br&gt;3. Try uploading oversized</w:t>
            </w:r>
          </w:p>
          <w:p w:rsidR="00000000" w:rsidDel="00000000" w:rsidP="00000000" w:rsidRDefault="00000000" w:rsidRPr="00000000" w14:paraId="000003F9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file&lt;br&gt;4. Upload corrupted image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3FB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Appropriate error messages are displayed for invalid uploads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Invalid image files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2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ipb1zr3thrp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Integration Test Cases</w:t>
      </w:r>
    </w:p>
    <w:p w:rsidR="00000000" w:rsidDel="00000000" w:rsidP="00000000" w:rsidRDefault="00000000" w:rsidRPr="00000000" w14:paraId="00000405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TC-INT-001: Cross-Module User Data Consistency</w:t>
      </w:r>
    </w:p>
    <w:p w:rsidR="00000000" w:rsidDel="00000000" w:rsidP="00000000" w:rsidRDefault="00000000" w:rsidRPr="00000000" w14:paraId="00000406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TC-INT-001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user data consistency across modules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exists across multiple modules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Update user profile in one module&lt;br&gt;2. Check if changes reflect in other modules&lt;br&gt;3. Verify</w:t>
            </w:r>
          </w:p>
          <w:p w:rsidR="00000000" w:rsidDel="00000000" w:rsidP="00000000" w:rsidRDefault="00000000" w:rsidRPr="00000000" w14:paraId="00000414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synchronization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16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data is consistent across all modules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data in multiple modules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D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1F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TC-INT-002: Approval Workflow Integration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21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7061668681984"/>
        <w:gridCol w:w="7911.293833131803"/>
        <w:tblGridChange w:id="0">
          <w:tblGrid>
            <w:gridCol w:w="1448.7061668681984"/>
            <w:gridCol w:w="7911.29383313180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TC-INT-002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approval workflow across modules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Approval workflow is configured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Submit request in one module&lt;br&gt;2. Verify approval appears in appropriate admin</w:t>
            </w:r>
          </w:p>
          <w:p w:rsidR="00000000" w:rsidDel="00000000" w:rsidP="00000000" w:rsidRDefault="00000000" w:rsidRPr="00000000" w14:paraId="0000042E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module&lt;br&gt;3. Complete approval process&lt;br&gt;4. Verify status updates across modules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30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Approval workflow functions seamlessly across modules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Approval workflow test data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7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39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TC-INT-003: AI Model Lifecycle Integration</w:t>
      </w:r>
    </w:p>
    <w:p w:rsidR="00000000" w:rsidDel="00000000" w:rsidP="00000000" w:rsidRDefault="00000000" w:rsidRPr="00000000" w14:paraId="0000043A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7917675544795"/>
        <w:gridCol w:w="7898.208232445521"/>
        <w:tblGridChange w:id="0">
          <w:tblGrid>
            <w:gridCol w:w="1461.7917675544795"/>
            <w:gridCol w:w="7898.208232445521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TC-INT-003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AI model lifecycle across modules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upload and approval process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Upload model as scholar&lt;br&gt;2. Verify department can review&lt;br&gt;3. Check institutional</w:t>
            </w:r>
          </w:p>
          <w:p w:rsidR="00000000" w:rsidDel="00000000" w:rsidP="00000000" w:rsidRDefault="00000000" w:rsidRPr="00000000" w14:paraId="00000448">
            <w:pPr>
              <w:spacing w:after="240" w:before="12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approval&lt;br&gt;4. Confirm admin visibility&lt;br&gt;5. Verify end user access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4A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6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progresses through complete lifecycle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model test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1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53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TC-INT-004: Blockchain Integration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55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TC-INT-004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blockchain integration for model aggregation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Blockchain network is available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Aggregate multiple models&lt;br&gt;2. Upload to blockchain&lt;br&gt;3. Verify transaction success&lt;br&gt;4.</w:t>
            </w:r>
          </w:p>
          <w:p w:rsidR="00000000" w:rsidDel="00000000" w:rsidP="00000000" w:rsidRDefault="00000000" w:rsidRPr="00000000" w14:paraId="00000462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 model availability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64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aggregation and blockchain upload successful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Multiple AI models for aggregation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B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6D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TC-INT-005: Authentication System Integration</w:t>
      </w:r>
    </w:p>
    <w:p w:rsidR="00000000" w:rsidDel="00000000" w:rsidP="00000000" w:rsidRDefault="00000000" w:rsidRPr="00000000" w14:paraId="0000046E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TC-INT-005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external authentication system integration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External authentication system configured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Attempt SSO login&lt;br&gt;2. Verify LDAP authentication&lt;br&gt;3. Test fallback authentication&lt;br&gt;4.</w:t>
            </w:r>
          </w:p>
          <w:p w:rsidR="00000000" w:rsidDel="00000000" w:rsidP="00000000" w:rsidRDefault="00000000" w:rsidRPr="00000000" w14:paraId="0000047C">
            <w:pPr>
              <w:spacing w:before="12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 role mapping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7E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before="26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External authentication works correctly with fallback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SSO and LDAP credentials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environments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5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8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e2uea85vmc0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Performance Test Cases</w:t>
      </w:r>
    </w:p>
    <w:p w:rsidR="00000000" w:rsidDel="00000000" w:rsidP="00000000" w:rsidRDefault="00000000" w:rsidRPr="00000000" w14:paraId="00000488">
      <w:pPr>
        <w:spacing w:before="280" w:lineRule="auto"/>
        <w:ind w:left="140" w:firstLine="0"/>
        <w:rPr/>
      </w:pPr>
      <w:r w:rsidDel="00000000" w:rsidR="00000000" w:rsidRPr="00000000">
        <w:rPr>
          <w:rtl w:val="0"/>
        </w:rPr>
        <w:t xml:space="preserve">TC-PERF-001: Page Load Performance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8A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6.4406779661017"/>
        <w:gridCol w:w="7773.559322033898"/>
        <w:tblGridChange w:id="0">
          <w:tblGrid>
            <w:gridCol w:w="1586.4406779661017"/>
            <w:gridCol w:w="7773.55932203389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TC-PERF-001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page load times meet requirements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is running under normal load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Load various pages&lt;br&gt;2. Measure load times&lt;br&gt;3. Verify all pages load within 3 seconds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pages load within 3 seconds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Various page URLs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Production-like environment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9E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A0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TC-PERF-002: API Response Time</w:t>
      </w:r>
    </w:p>
    <w:p w:rsidR="00000000" w:rsidDel="00000000" w:rsidP="00000000" w:rsidRDefault="00000000" w:rsidRPr="00000000" w14:paraId="000004A1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before="1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2503022974608"/>
        <w:gridCol w:w="7820.749697702539"/>
        <w:tblGridChange w:id="0">
          <w:tblGrid>
            <w:gridCol w:w="1539.2503022974608"/>
            <w:gridCol w:w="7820.749697702539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TC-PERF-002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API response times meet requirements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APIs are available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Call various API endpoints&lt;br&gt;2. Measure response times&lt;br&gt;3. Verify responses within 200ms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responses within 200ms for standard operations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endpoint test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ind w:left="28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Production-like environment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B6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TC-PERF-003: Concurrent User Load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4BA">
      <w:pPr>
        <w:spacing w:before="8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</w:p>
    <w:tbl>
      <w:tblPr>
        <w:tblStyle w:val="Table4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7869249394673"/>
        <w:gridCol w:w="7864.213075060533"/>
        <w:tblGridChange w:id="0">
          <w:tblGrid>
            <w:gridCol w:w="1495.7869249394673"/>
            <w:gridCol w:w="7864.21307506053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Case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TC-PERF-003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system supports concurrent users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Load testing tools configured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6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Simulate 10,000 concurrent end users&lt;br&gt;2. Monitor system performance&lt;br&gt;3. Verify</w:t>
            </w:r>
          </w:p>
          <w:p w:rsidR="00000000" w:rsidDel="00000000" w:rsidP="00000000" w:rsidRDefault="00000000" w:rsidRPr="00000000" w14:paraId="000004C7">
            <w:pPr>
              <w:spacing w:after="240" w:before="12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response times maintained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</w:t>
            </w:r>
          </w:p>
          <w:p w:rsidR="00000000" w:rsidDel="00000000" w:rsidP="00000000" w:rsidRDefault="00000000" w:rsidRPr="00000000" w14:paraId="000004C9">
            <w:pPr>
              <w:spacing w:after="240" w:before="12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6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 maintains performance with 10,000+ concurrent users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Load testing scripts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ind w:left="160" w:firstLine="0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ind w:left="16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Production-like environment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ind w:left="160" w:firstLine="0"/>
              <w:rPr>
                <w:b w:val="1"/>
                <w:sz w:val="3"/>
                <w:szCs w:val="3"/>
              </w:rPr>
            </w:pPr>
            <w:r w:rsidDel="00000000" w:rsidR="00000000" w:rsidRPr="00000000">
              <w:rPr>
                <w:b w:val="1"/>
                <w:sz w:val="3"/>
                <w:szCs w:val="3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0">
            <w:pPr>
              <w:spacing w:line="81.81818181818181" w:lineRule="auto"/>
              <w:ind w:left="220" w:right="-20" w:firstLine="0"/>
              <w:rPr>
                <w:sz w:val="7"/>
                <w:szCs w:val="7"/>
              </w:rPr>
            </w:pPr>
            <w:r w:rsidDel="00000000" w:rsidR="00000000" w:rsidRPr="00000000">
              <w:rPr>
                <w:sz w:val="7"/>
                <w:szCs w:val="7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</w:r>
          </w:p>
        </w:tc>
      </w:tr>
    </w:tbl>
    <w:p w:rsidR="00000000" w:rsidDel="00000000" w:rsidP="00000000" w:rsidRDefault="00000000" w:rsidRPr="00000000" w14:paraId="000004D2">
      <w:pPr>
        <w:spacing w:after="240" w:before="240" w:lineRule="auto"/>
        <w:ind w:left="140" w:firstLine="0"/>
        <w:rPr/>
      </w:pPr>
      <w:r w:rsidDel="00000000" w:rsidR="00000000" w:rsidRPr="00000000">
        <w:rPr>
          <w:rtl w:val="0"/>
        </w:rPr>
        <w:t xml:space="preserve">TC-PERF-004: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