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9.-¿Cuántos datagramas UDP ha recibido el agente?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56515</wp:posOffset>
            </wp:positionH>
            <wp:positionV relativeFrom="paragraph">
              <wp:posOffset>158750</wp:posOffset>
            </wp:positionV>
            <wp:extent cx="4862830" cy="740410"/>
            <wp:effectExtent l="0" t="0" r="0" b="0"/>
            <wp:wrapSquare wrapText="largest"/>
            <wp:docPr id="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windows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50800</wp:posOffset>
            </wp:positionH>
            <wp:positionV relativeFrom="paragraph">
              <wp:posOffset>119380</wp:posOffset>
            </wp:positionV>
            <wp:extent cx="5580380" cy="953770"/>
            <wp:effectExtent l="0" t="0" r="0" b="0"/>
            <wp:wrapSquare wrapText="largest"/>
            <wp:docPr id="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¿El agente ha recibido mensajes TCP? ¿Cuántos?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Si en ambos casos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423545</wp:posOffset>
            </wp:positionH>
            <wp:positionV relativeFrom="paragraph">
              <wp:posOffset>79375</wp:posOffset>
            </wp:positionV>
            <wp:extent cx="5485765" cy="1257300"/>
            <wp:effectExtent l="0" t="0" r="0" b="0"/>
            <wp:wrapSquare wrapText="largest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11.-¿Cuántos mensajes EGP ha recibido el agente?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12.-Indica el Sistema Operativo que del agente.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74725"/>
            <wp:effectExtent l="0" t="0" r="0" b="0"/>
            <wp:wrapSquare wrapText="largest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13.- Modifica el nombre del contacto o la ubicación del sistema de un agente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modificares el este caso el nombre de contacto </w:t>
        <w:tab/>
        <w:t>que en este caso es: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865" cy="784225"/>
            <wp:effectExtent l="0" t="0" r="0" b="0"/>
            <wp:wrapSquare wrapText="largest"/>
            <wp:docPr id="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lo cambiaremos por el string </w:t>
      </w:r>
      <w:hyperlink r:id="rId7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222222"/>
            <w:spacing w:val="0"/>
          </w:rPr>
          <w:t>equipo12@gmail.com</w:t>
        </w:r>
      </w:hyperlink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5650"/>
            <wp:effectExtent l="0" t="0" r="0" b="0"/>
            <wp:wrapSquare wrapText="largest"/>
            <wp:docPr id="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nuevamnete realizamos la consulta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742950"/>
            <wp:effectExtent l="0" t="0" r="0" b="0"/>
            <wp:wrapSquare wrapText="largest"/>
            <wp:docPr id="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y como vemos el nombre de contacto cambio!!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14.-Dibuja la MIB del agente.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1442085</wp:posOffset>
            </wp:positionH>
            <wp:positionV relativeFrom="paragraph">
              <wp:posOffset>-541655</wp:posOffset>
            </wp:positionV>
            <wp:extent cx="3797935" cy="2736850"/>
            <wp:effectExtent l="0" t="0" r="0" b="0"/>
            <wp:wrapSquare wrapText="largest"/>
            <wp:docPr id="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windoes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7805" cy="3025140"/>
            <wp:effectExtent l="0" t="0" r="0" b="0"/>
            <wp:wrapSquare wrapText="largest"/>
            <wp:docPr id="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Tarea 2. Análisis de tráfico.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Utiliza un analizador de tráfico para monitorear la comunicación entre el agente y el gestor.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Documenta los comandos básicos.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Para este apartado utilizaremos wireshark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el primer comando sera una peticion para obtener el contatacto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3815" cy="781050"/>
            <wp:effectExtent l="0" t="0" r="0" b="0"/>
            <wp:wrapSquare wrapText="largest"/>
            <wp:docPr id="1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analizando en wireskark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7410"/>
            <wp:effectExtent l="0" t="0" r="0" b="0"/>
            <wp:wrapSquare wrapText="largest"/>
            <wp:docPr id="1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el siguiente es aplicar un set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7550"/>
            <wp:effectExtent l="0" t="0" r="0" b="0"/>
            <wp:wrapSquare wrapText="largest"/>
            <wp:docPr id="1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en wireshark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4390"/>
            <wp:effectExtent l="0" t="0" r="0" b="0"/>
            <wp:wrapSquare wrapText="largest"/>
            <wp:docPr id="1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podemos observar datos interesantes como la version y la comunidad el puerto al que va diriguido el mensaje y  la ip destino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1884680"/>
            <wp:effectExtent l="0" t="0" r="0" b="0"/>
            <wp:wrapSquare wrapText="largest"/>
            <wp:docPr id="1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Get nex obtiene el suguinte oid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2613025"/>
            <wp:effectExtent l="0" t="0" r="0" b="0"/>
            <wp:wrapSquare wrapText="largest"/>
            <wp:docPr id="1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el siguiente comando es  snmwalk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4515"/>
            <wp:effectExtent l="0" t="0" r="0" b="0"/>
            <wp:wrapSquare wrapText="largest"/>
            <wp:docPr id="1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que analizando en wireskark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2180" cy="3237230"/>
            <wp:effectExtent l="0" t="0" r="0" b="0"/>
            <wp:wrapSquare wrapText="largest"/>
            <wp:docPr id="1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notamos que este comando aplica el comando get-next para poder ir avanzando entre todos los oid este es un exelente comando para ir navegando entre las oid asi como en los directorios.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" w:cs="Bitstream Ver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" w:cs="Bitstream Vera Sans"/>
      <w:color w:val="auto"/>
      <w:kern w:val="2"/>
      <w:sz w:val="24"/>
      <w:szCs w:val="24"/>
      <w:lang w:val="es-MX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monospace" w:hAnsi="monospace"/>
      <w:b w:val="false"/>
      <w:i w:val="false"/>
      <w:caps w:val="false"/>
      <w:smallCaps w:val="false"/>
      <w:color w:val="222222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mailto:equipo12@gmail.com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7</Pages>
  <Words>206</Words>
  <Characters>1071</Characters>
  <CharactersWithSpaces>1256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2019-03-03T23:44:37Z</dcterms:created>
  <dc:creator/>
  <dc:description/>
  <dc:language>es-MX</dc:language>
  <cp:lastModifiedBy/>
  <dcterms:modified xsi:type="dcterms:W3CDTF">2019-03-03T23:47:37Z</dcterms:modified>
  <cp:revision>1</cp:revision>
  <dc:subject/>
  <dc:title/>
</cp:coreProperties>
</file>