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12B1" w14:textId="1026FA17" w:rsidR="00CE50EC" w:rsidRDefault="00B135F2" w:rsidP="00B135F2">
      <w:pPr>
        <w:pStyle w:val="Heading1"/>
        <w:jc w:val="center"/>
      </w:pPr>
      <w:r>
        <w:t xml:space="preserve">Stock Exchange Simulation  </w:t>
      </w:r>
    </w:p>
    <w:p w14:paraId="2C070D36" w14:textId="08606274" w:rsidR="00B135F2" w:rsidRDefault="00B135F2" w:rsidP="00B135F2">
      <w:pPr>
        <w:rPr>
          <w:b/>
          <w:bCs/>
        </w:rPr>
      </w:pPr>
      <w:proofErr w:type="gramStart"/>
      <w:r>
        <w:rPr>
          <w:b/>
          <w:bCs/>
        </w:rPr>
        <w:t>Diagram(</w:t>
      </w:r>
      <w:proofErr w:type="gramEnd"/>
      <w:r>
        <w:rPr>
          <w:b/>
          <w:bCs/>
        </w:rPr>
        <w:t>LTS):</w:t>
      </w:r>
    </w:p>
    <w:p w14:paraId="74ADC2CC" w14:textId="5E70D37E" w:rsidR="00B135F2" w:rsidRPr="00B135F2" w:rsidRDefault="00B135F2" w:rsidP="00B135F2">
      <w:r>
        <w:rPr>
          <w:noProof/>
        </w:rPr>
        <w:drawing>
          <wp:inline distT="0" distB="0" distL="0" distR="0" wp14:anchorId="296E781E" wp14:editId="3854BADC">
            <wp:extent cx="59436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C450" w14:textId="1C6F9F53" w:rsidR="00B135F2" w:rsidRDefault="00B135F2" w:rsidP="00B135F2">
      <w:pPr>
        <w:rPr>
          <w:b/>
          <w:bCs/>
        </w:rPr>
      </w:pPr>
      <w:r>
        <w:rPr>
          <w:b/>
          <w:bCs/>
        </w:rPr>
        <w:t>Avoiding Race Conditions mechanisms:</w:t>
      </w:r>
    </w:p>
    <w:p w14:paraId="4A834BBD" w14:textId="77777777" w:rsidR="00B135F2" w:rsidRDefault="00B135F2" w:rsidP="00B135F2">
      <w:r>
        <w:rPr>
          <w:b/>
          <w:bCs/>
        </w:rPr>
        <w:tab/>
      </w:r>
      <w:r>
        <w:t>We have used synchronized key word in function header of those which we want to run concurrently this will initiate a mutual exclusion mechanism. e.g.</w:t>
      </w:r>
    </w:p>
    <w:p w14:paraId="4244E944" w14:textId="77777777" w:rsidR="00B135F2" w:rsidRPr="00B135F2" w:rsidRDefault="00B135F2" w:rsidP="00B135F2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</w:rPr>
      </w:pPr>
      <w:r>
        <w:t xml:space="preserve"> </w:t>
      </w:r>
      <w:r w:rsidRPr="00B135F2">
        <w:rPr>
          <w:rFonts w:ascii="Courier New" w:eastAsia="Times New Roman" w:hAnsi="Courier New" w:cs="Courier New"/>
          <w:color w:val="CC7832"/>
        </w:rPr>
        <w:t xml:space="preserve">synchronized public </w:t>
      </w:r>
      <w:r w:rsidRPr="00B135F2">
        <w:rPr>
          <w:rFonts w:ascii="Courier New" w:eastAsia="Times New Roman" w:hAnsi="Courier New" w:cs="Courier New"/>
          <w:color w:val="A9B7C6"/>
        </w:rPr>
        <w:t xml:space="preserve">Boolean </w:t>
      </w:r>
      <w:proofErr w:type="spellStart"/>
      <w:proofErr w:type="gramStart"/>
      <w:r w:rsidRPr="00B135F2">
        <w:rPr>
          <w:rFonts w:ascii="Courier New" w:eastAsia="Times New Roman" w:hAnsi="Courier New" w:cs="Courier New"/>
          <w:color w:val="FFC66D"/>
        </w:rPr>
        <w:t>registerCompany</w:t>
      </w:r>
      <w:proofErr w:type="spellEnd"/>
      <w:r w:rsidRPr="00B135F2">
        <w:rPr>
          <w:rFonts w:ascii="Courier New" w:eastAsia="Times New Roman" w:hAnsi="Courier New" w:cs="Courier New"/>
          <w:color w:val="A9B7C6"/>
        </w:rPr>
        <w:t>(</w:t>
      </w:r>
      <w:proofErr w:type="gramEnd"/>
      <w:r w:rsidRPr="00B135F2">
        <w:rPr>
          <w:rFonts w:ascii="Courier New" w:eastAsia="Times New Roman" w:hAnsi="Courier New" w:cs="Courier New"/>
          <w:color w:val="A9B7C6"/>
        </w:rPr>
        <w:t>Company company</w:t>
      </w:r>
      <w:r w:rsidRPr="00B135F2">
        <w:rPr>
          <w:rFonts w:ascii="Courier New" w:eastAsia="Times New Roman" w:hAnsi="Courier New" w:cs="Courier New"/>
          <w:color w:val="CC7832"/>
        </w:rPr>
        <w:t xml:space="preserve">, float </w:t>
      </w:r>
      <w:proofErr w:type="spellStart"/>
      <w:r w:rsidRPr="00B135F2">
        <w:rPr>
          <w:rFonts w:ascii="Courier New" w:eastAsia="Times New Roman" w:hAnsi="Courier New" w:cs="Courier New"/>
          <w:color w:val="A9B7C6"/>
        </w:rPr>
        <w:t>numberOfShares</w:t>
      </w:r>
      <w:proofErr w:type="spellEnd"/>
      <w:r w:rsidRPr="00B135F2">
        <w:rPr>
          <w:rFonts w:ascii="Courier New" w:eastAsia="Times New Roman" w:hAnsi="Courier New" w:cs="Courier New"/>
          <w:color w:val="A9B7C6"/>
        </w:rPr>
        <w:t>)</w:t>
      </w:r>
    </w:p>
    <w:p w14:paraId="013FE6A2" w14:textId="1C27E42A" w:rsidR="00B135F2" w:rsidRDefault="00B135F2" w:rsidP="00B135F2"/>
    <w:p w14:paraId="4168D74E" w14:textId="08520F26" w:rsidR="00B135F2" w:rsidRDefault="00B135F2" w:rsidP="00B135F2">
      <w:r>
        <w:t xml:space="preserve">This will prevent the race conditions for example if two threads are running concurrently no one can intervene in their resources. </w:t>
      </w:r>
      <w:proofErr w:type="gramStart"/>
      <w:r>
        <w:t>So</w:t>
      </w:r>
      <w:proofErr w:type="gramEnd"/>
      <w:r>
        <w:t xml:space="preserve"> following this mechanism we can avoid race conditions.</w:t>
      </w:r>
    </w:p>
    <w:p w14:paraId="4F1BD761" w14:textId="51A8574F" w:rsidR="00B135F2" w:rsidRDefault="00B135F2" w:rsidP="00B135F2">
      <w:pPr>
        <w:rPr>
          <w:b/>
          <w:bCs/>
        </w:rPr>
      </w:pPr>
      <w:r>
        <w:rPr>
          <w:b/>
          <w:bCs/>
        </w:rPr>
        <w:t>Avoid dead lock:</w:t>
      </w:r>
    </w:p>
    <w:p w14:paraId="422A5F65" w14:textId="769164F4" w:rsidR="00B135F2" w:rsidRDefault="00B135F2" w:rsidP="00B135F2">
      <w:r>
        <w:rPr>
          <w:b/>
          <w:bCs/>
        </w:rPr>
        <w:tab/>
      </w:r>
      <w:r>
        <w:t xml:space="preserve">If the program crashes due to dead lock we have implemented exceptions that will prevent the program from crashing and moreover we have disturbed data for each thread and a single source of truth for </w:t>
      </w:r>
      <w:proofErr w:type="spellStart"/>
      <w:r>
        <w:t>stockExchange</w:t>
      </w:r>
      <w:proofErr w:type="spellEnd"/>
      <w:r>
        <w:t xml:space="preserve"> that will be synchronized and prevent any sort of dead lock.</w:t>
      </w:r>
    </w:p>
    <w:p w14:paraId="20F5B1AF" w14:textId="77777777" w:rsidR="00B135F2" w:rsidRPr="00B135F2" w:rsidRDefault="00B135F2" w:rsidP="00B135F2"/>
    <w:sectPr w:rsidR="00B135F2" w:rsidRPr="00B13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F2"/>
    <w:rsid w:val="00B135F2"/>
    <w:rsid w:val="00C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D4034"/>
  <w15:chartTrackingRefBased/>
  <w15:docId w15:val="{38865A26-DFA8-4A68-BD49-EA4C6835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5F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5F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Yousaf</dc:creator>
  <cp:keywords/>
  <dc:description/>
  <cp:lastModifiedBy>Usama Yousaf</cp:lastModifiedBy>
  <cp:revision>1</cp:revision>
  <dcterms:created xsi:type="dcterms:W3CDTF">2021-03-22T17:58:00Z</dcterms:created>
  <dcterms:modified xsi:type="dcterms:W3CDTF">2021-03-22T18:14:00Z</dcterms:modified>
</cp:coreProperties>
</file>