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680" w:rsidRPr="001431C8" w:rsidRDefault="00A44110" w:rsidP="00A44110">
      <w:pPr>
        <w:jc w:val="center"/>
        <w:rPr>
          <w:rFonts w:ascii="Times New Roman" w:hAnsi="Times New Roman" w:cs="Times New Roman"/>
          <w:b/>
          <w:color w:val="313131"/>
          <w:sz w:val="28"/>
          <w:szCs w:val="28"/>
          <w:shd w:val="clear" w:color="auto" w:fill="FFFFFF"/>
        </w:rPr>
      </w:pPr>
      <w:r w:rsidRPr="001431C8">
        <w:rPr>
          <w:rFonts w:ascii="Times New Roman" w:hAnsi="Times New Roman" w:cs="Times New Roman"/>
          <w:b/>
          <w:color w:val="313131"/>
          <w:sz w:val="28"/>
          <w:szCs w:val="28"/>
          <w:shd w:val="clear" w:color="auto" w:fill="FFFFFF"/>
        </w:rPr>
        <w:t>Measure Energy Consumption</w:t>
      </w:r>
    </w:p>
    <w:p w:rsidR="001431C8" w:rsidRPr="001431C8" w:rsidRDefault="00A44110" w:rsidP="00A44110">
      <w:pPr>
        <w:rPr>
          <w:rFonts w:ascii="Times New Roman" w:hAnsi="Times New Roman" w:cs="Times New Roman"/>
          <w:color w:val="313131"/>
          <w:shd w:val="clear" w:color="auto" w:fill="FFFFFF"/>
        </w:rPr>
      </w:pPr>
      <w:r w:rsidRPr="001431C8">
        <w:rPr>
          <w:rFonts w:ascii="Times New Roman" w:hAnsi="Times New Roman" w:cs="Times New Roman"/>
          <w:b/>
          <w:bCs/>
          <w:color w:val="313131"/>
          <w:shd w:val="clear" w:color="auto" w:fill="FFFFFF"/>
        </w:rPr>
        <w:t>Problem Statement:</w:t>
      </w:r>
      <w:r w:rsidRPr="001431C8">
        <w:rPr>
          <w:rFonts w:ascii="Times New Roman" w:hAnsi="Times New Roman" w:cs="Times New Roman"/>
          <w:color w:val="313131"/>
          <w:shd w:val="clear" w:color="auto" w:fill="FFFFFF"/>
        </w:rPr>
        <w:t> </w:t>
      </w:r>
    </w:p>
    <w:p w:rsidR="00A44110" w:rsidRPr="001431C8" w:rsidRDefault="00A44110" w:rsidP="001431C8">
      <w:pPr>
        <w:spacing w:line="240" w:lineRule="auto"/>
        <w:rPr>
          <w:rFonts w:ascii="Times New Roman" w:hAnsi="Times New Roman" w:cs="Times New Roman"/>
          <w:color w:val="313131"/>
          <w:sz w:val="18"/>
          <w:szCs w:val="18"/>
          <w:shd w:val="clear" w:color="auto" w:fill="FFFFFF"/>
        </w:rPr>
      </w:pPr>
      <w:r w:rsidRPr="001431C8">
        <w:rPr>
          <w:rFonts w:ascii="Times New Roman" w:hAnsi="Times New Roman" w:cs="Times New Roman"/>
          <w:color w:val="313131"/>
          <w:sz w:val="18"/>
          <w:szCs w:val="18"/>
          <w:shd w:val="clear" w:color="auto" w:fill="FFFFFF"/>
        </w:rPr>
        <w:t>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1431C8" w:rsidRPr="001431C8" w:rsidRDefault="001431C8" w:rsidP="001431C8">
      <w:pPr>
        <w:pStyle w:val="NormalWeb"/>
        <w:shd w:val="clear" w:color="auto" w:fill="FFFFFF"/>
        <w:spacing w:before="215" w:beforeAutospacing="0" w:after="340" w:afterAutospacing="0"/>
        <w:rPr>
          <w:color w:val="313131"/>
          <w:sz w:val="22"/>
          <w:szCs w:val="22"/>
        </w:rPr>
      </w:pPr>
      <w:r w:rsidRPr="001431C8">
        <w:rPr>
          <w:b/>
          <w:bCs/>
          <w:color w:val="313131"/>
          <w:sz w:val="22"/>
          <w:szCs w:val="22"/>
        </w:rPr>
        <w:t>Phase 1: Problem Definition and Design Thinking</w:t>
      </w:r>
    </w:p>
    <w:p w:rsidR="001431C8" w:rsidRPr="001431C8" w:rsidRDefault="001431C8" w:rsidP="001431C8">
      <w:pPr>
        <w:pStyle w:val="NormalWeb"/>
        <w:shd w:val="clear" w:color="auto" w:fill="FFFFFF"/>
        <w:spacing w:before="215" w:beforeAutospacing="0" w:after="340" w:afterAutospacing="0"/>
        <w:rPr>
          <w:color w:val="313131"/>
          <w:sz w:val="22"/>
          <w:szCs w:val="22"/>
        </w:rPr>
      </w:pPr>
      <w:r w:rsidRPr="001431C8">
        <w:rPr>
          <w:b/>
          <w:bCs/>
          <w:color w:val="313131"/>
          <w:sz w:val="22"/>
          <w:szCs w:val="22"/>
        </w:rPr>
        <w:t>Problem Definition:</w:t>
      </w:r>
      <w:r w:rsidRPr="001431C8">
        <w:rPr>
          <w:color w:val="313131"/>
          <w:sz w:val="22"/>
          <w:szCs w:val="22"/>
        </w:rPr>
        <w:t> </w:t>
      </w:r>
    </w:p>
    <w:p w:rsidR="001431C8" w:rsidRPr="001431C8" w:rsidRDefault="001431C8" w:rsidP="001431C8">
      <w:pPr>
        <w:pStyle w:val="NormalWeb"/>
        <w:shd w:val="clear" w:color="auto" w:fill="FFFFFF"/>
        <w:spacing w:before="215" w:beforeAutospacing="0" w:after="340" w:afterAutospacing="0"/>
        <w:rPr>
          <w:color w:val="313131"/>
          <w:sz w:val="22"/>
          <w:szCs w:val="22"/>
          <w:shd w:val="clear" w:color="auto" w:fill="FFFFFF"/>
        </w:rPr>
      </w:pPr>
      <w:r w:rsidRPr="001431C8">
        <w:rPr>
          <w:color w:val="313131"/>
          <w:sz w:val="18"/>
          <w:szCs w:val="18"/>
          <w:shd w:val="clear" w:color="auto" w:fill="FFFFFF"/>
        </w:rPr>
        <w:t>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rsidR="001431C8" w:rsidRPr="001431C8" w:rsidRDefault="001431C8" w:rsidP="001431C8">
      <w:pPr>
        <w:pStyle w:val="NormalWeb"/>
        <w:shd w:val="clear" w:color="auto" w:fill="FFFFFF"/>
        <w:spacing w:before="215" w:beforeAutospacing="0" w:after="0" w:afterAutospacing="0"/>
        <w:rPr>
          <w:b/>
          <w:bCs/>
          <w:color w:val="313131"/>
          <w:sz w:val="22"/>
          <w:szCs w:val="22"/>
          <w:shd w:val="clear" w:color="auto" w:fill="FFFFFF"/>
        </w:rPr>
      </w:pPr>
      <w:r w:rsidRPr="001431C8">
        <w:rPr>
          <w:b/>
          <w:bCs/>
          <w:color w:val="313131"/>
          <w:sz w:val="22"/>
          <w:szCs w:val="22"/>
          <w:shd w:val="clear" w:color="auto" w:fill="FFFFFF"/>
        </w:rPr>
        <w:t>Design Thinking:</w:t>
      </w:r>
    </w:p>
    <w:p w:rsidR="001431C8" w:rsidRPr="001431C8" w:rsidRDefault="001431C8" w:rsidP="001431C8">
      <w:pPr>
        <w:pStyle w:val="NormalWeb"/>
        <w:shd w:val="clear" w:color="auto" w:fill="FFFFFF"/>
        <w:spacing w:before="215" w:beforeAutospacing="0" w:after="0" w:afterAutospacing="0"/>
        <w:rPr>
          <w:b/>
          <w:color w:val="313131"/>
          <w:sz w:val="18"/>
          <w:szCs w:val="18"/>
          <w:shd w:val="clear" w:color="auto" w:fill="FFFFFF"/>
        </w:rPr>
      </w:pPr>
      <w:r w:rsidRPr="001431C8">
        <w:rPr>
          <w:b/>
          <w:color w:val="313131"/>
          <w:sz w:val="18"/>
          <w:szCs w:val="18"/>
          <w:shd w:val="clear" w:color="auto" w:fill="FFFFFF"/>
        </w:rPr>
        <w:t>1. Data Source:</w:t>
      </w:r>
    </w:p>
    <w:p w:rsidR="003F00CB" w:rsidRDefault="003F00CB" w:rsidP="003F00CB">
      <w:pPr>
        <w:pStyle w:val="NormalWeb"/>
        <w:shd w:val="clear" w:color="auto" w:fill="FFFFFF"/>
        <w:spacing w:before="215" w:beforeAutospacing="0" w:after="340" w:afterAutospacing="0"/>
        <w:rPr>
          <w:color w:val="313131"/>
          <w:sz w:val="18"/>
          <w:szCs w:val="18"/>
          <w:shd w:val="clear" w:color="auto" w:fill="FFFFFF"/>
        </w:rPr>
      </w:pPr>
      <w:r>
        <w:rPr>
          <w:color w:val="313131"/>
          <w:sz w:val="18"/>
          <w:szCs w:val="18"/>
          <w:shd w:val="clear" w:color="auto" w:fill="FFFFFF"/>
        </w:rPr>
        <w:t xml:space="preserve">      We are choosing a dataset from kaggle </w:t>
      </w:r>
      <w:r w:rsidRPr="003F00CB">
        <w:rPr>
          <w:color w:val="313131"/>
          <w:sz w:val="18"/>
          <w:szCs w:val="18"/>
          <w:shd w:val="clear" w:color="auto" w:fill="FFFFFF"/>
        </w:rPr>
        <w:t>this dataset contains information related to electricity load and power consumption in various regions, possibly within the PJM (PJM Interconnection) electric grid system in the United States. Here's a brief interpretation of some of the column names:</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 xml:space="preserve">COMED_MW: </w:t>
      </w:r>
      <w:r w:rsidRPr="003F00CB">
        <w:rPr>
          <w:color w:val="313131"/>
          <w:sz w:val="18"/>
          <w:szCs w:val="18"/>
          <w:shd w:val="clear" w:color="auto" w:fill="FFFFFF"/>
        </w:rPr>
        <w:t>Likely electricity load data for the Commonwealth Edison (COMED)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DAYTON_MW:</w:t>
      </w:r>
      <w:r w:rsidRPr="003F00CB">
        <w:rPr>
          <w:color w:val="313131"/>
          <w:sz w:val="18"/>
          <w:szCs w:val="18"/>
          <w:shd w:val="clear" w:color="auto" w:fill="FFFFFF"/>
        </w:rPr>
        <w:t xml:space="preserve"> Likely electricity load data for the Dayton Power and Light (DAYTON)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DEOK_MW:</w:t>
      </w:r>
      <w:r w:rsidRPr="003F00CB">
        <w:rPr>
          <w:color w:val="313131"/>
          <w:sz w:val="18"/>
          <w:szCs w:val="18"/>
          <w:shd w:val="clear" w:color="auto" w:fill="FFFFFF"/>
        </w:rPr>
        <w:t xml:space="preserve"> Likely electricity load data for the Duke Energy Ohio and Kentucky (DEOK)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DUQ_MW:</w:t>
      </w:r>
      <w:r w:rsidRPr="003F00CB">
        <w:rPr>
          <w:color w:val="313131"/>
          <w:sz w:val="18"/>
          <w:szCs w:val="18"/>
          <w:shd w:val="clear" w:color="auto" w:fill="FFFFFF"/>
        </w:rPr>
        <w:t xml:space="preserve"> Likely electricity load data for the Duquesne Light (DUQ)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EKPC_MW:</w:t>
      </w:r>
      <w:r w:rsidRPr="003F00CB">
        <w:rPr>
          <w:color w:val="313131"/>
          <w:sz w:val="18"/>
          <w:szCs w:val="18"/>
          <w:shd w:val="clear" w:color="auto" w:fill="FFFFFF"/>
        </w:rPr>
        <w:t xml:space="preserve"> Likely electricity load data for the East Kentucky Power Cooperative (EKPC)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FE_MW:</w:t>
      </w:r>
      <w:r w:rsidRPr="003F00CB">
        <w:rPr>
          <w:color w:val="313131"/>
          <w:sz w:val="18"/>
          <w:szCs w:val="18"/>
          <w:shd w:val="clear" w:color="auto" w:fill="FFFFFF"/>
        </w:rPr>
        <w:t xml:space="preserve"> Likely electricity load data for the FirstEnergy (FE)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NI_MW:</w:t>
      </w:r>
      <w:r w:rsidRPr="003F00CB">
        <w:rPr>
          <w:color w:val="313131"/>
          <w:sz w:val="18"/>
          <w:szCs w:val="18"/>
          <w:shd w:val="clear" w:color="auto" w:fill="FFFFFF"/>
        </w:rPr>
        <w:t xml:space="preserve"> Likely electricity load data for the Northern Indiana (NI)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PJM_Load_MW:</w:t>
      </w:r>
      <w:r w:rsidRPr="003F00CB">
        <w:rPr>
          <w:color w:val="313131"/>
          <w:sz w:val="18"/>
          <w:szCs w:val="18"/>
          <w:shd w:val="clear" w:color="auto" w:fill="FFFFFF"/>
        </w:rPr>
        <w:t xml:space="preserve"> Likely the aggregated electricity load data for the entire PJM Interconnection region.</w:t>
      </w:r>
    </w:p>
    <w:p w:rsid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AEP, PJME, PJMW:</w:t>
      </w:r>
      <w:r w:rsidRPr="003F00CB">
        <w:rPr>
          <w:color w:val="313131"/>
          <w:sz w:val="18"/>
          <w:szCs w:val="18"/>
          <w:shd w:val="clear" w:color="auto" w:fill="FFFFFF"/>
        </w:rPr>
        <w:t xml:space="preserve"> These abbreviations likely refer to other specific regions or utilities within the PJM system.</w:t>
      </w:r>
    </w:p>
    <w:p w:rsidR="003F00CB" w:rsidRDefault="003F00CB" w:rsidP="003F00CB">
      <w:pPr>
        <w:pStyle w:val="NormalWeb"/>
        <w:shd w:val="clear" w:color="auto" w:fill="FFFFFF"/>
        <w:spacing w:before="215" w:after="340"/>
        <w:rPr>
          <w:rFonts w:ascii="Helvetica" w:hAnsi="Helvetica" w:cs="Helvetica"/>
          <w:b/>
          <w:bCs/>
          <w:color w:val="313131"/>
          <w:sz w:val="18"/>
          <w:szCs w:val="18"/>
          <w:shd w:val="clear" w:color="auto" w:fill="FFFFFF"/>
        </w:rPr>
      </w:pPr>
      <w:r w:rsidRPr="003F00CB">
        <w:rPr>
          <w:rFonts w:ascii="Helvetica" w:hAnsi="Helvetica" w:cs="Helvetica"/>
          <w:b/>
          <w:bCs/>
          <w:color w:val="313131"/>
          <w:sz w:val="18"/>
          <w:szCs w:val="18"/>
          <w:shd w:val="clear" w:color="auto" w:fill="FFFFFF"/>
        </w:rPr>
        <w:t>Dataset Link: </w:t>
      </w:r>
      <w:hyperlink r:id="rId5" w:tgtFrame="[object Object]" w:history="1">
        <w:r w:rsidRPr="003F00CB">
          <w:rPr>
            <w:rStyle w:val="Hyperlink"/>
            <w:rFonts w:ascii="inherit" w:hAnsi="inherit" w:cs="Helvetica"/>
            <w:b/>
            <w:bCs/>
            <w:color w:val="0075B4"/>
            <w:sz w:val="18"/>
            <w:szCs w:val="18"/>
            <w:shd w:val="clear" w:color="auto" w:fill="FFFFFF"/>
          </w:rPr>
          <w:t>https://www.kaggle.com/datasets/robikscube/hourly-energy-consumption</w:t>
        </w:r>
      </w:hyperlink>
    </w:p>
    <w:p w:rsidR="003F00CB" w:rsidRDefault="003F00CB" w:rsidP="003F00CB">
      <w:pPr>
        <w:pStyle w:val="NormalWeb"/>
        <w:shd w:val="clear" w:color="auto" w:fill="FFFFFF"/>
        <w:spacing w:before="215" w:after="340"/>
        <w:rPr>
          <w:rFonts w:ascii="Arial" w:hAnsi="Arial" w:cs="Arial"/>
          <w:b/>
          <w:color w:val="313131"/>
          <w:sz w:val="18"/>
          <w:szCs w:val="18"/>
          <w:shd w:val="clear" w:color="auto" w:fill="FFFFFF"/>
        </w:rPr>
      </w:pPr>
      <w:r w:rsidRPr="003F00CB">
        <w:rPr>
          <w:rFonts w:ascii="Arial" w:hAnsi="Arial" w:cs="Arial"/>
          <w:b/>
          <w:color w:val="313131"/>
          <w:sz w:val="18"/>
          <w:szCs w:val="18"/>
          <w:shd w:val="clear" w:color="auto" w:fill="FFFFFF"/>
        </w:rPr>
        <w:t>2.Data Preprocessing:</w:t>
      </w:r>
    </w:p>
    <w:p w:rsidR="003F00CB" w:rsidRDefault="003F00CB" w:rsidP="003F00CB">
      <w:pPr>
        <w:pStyle w:val="NormalWeb"/>
        <w:shd w:val="clear" w:color="auto" w:fill="FFFFFF"/>
        <w:spacing w:before="215" w:after="340"/>
        <w:rPr>
          <w:rFonts w:ascii="Roboto" w:hAnsi="Roboto"/>
          <w:color w:val="313131"/>
          <w:sz w:val="18"/>
          <w:szCs w:val="18"/>
          <w:shd w:val="clear" w:color="auto" w:fill="FFFFFF"/>
        </w:rPr>
      </w:pPr>
      <w:r w:rsidRPr="003F00CB">
        <w:rPr>
          <w:rFonts w:ascii="Roboto" w:hAnsi="Roboto"/>
          <w:color w:val="313131"/>
          <w:sz w:val="18"/>
          <w:szCs w:val="18"/>
          <w:shd w:val="clear" w:color="auto" w:fill="FFFFFF"/>
        </w:rPr>
        <w:t>Clean, transform, and prepare the dataset for analysis.</w:t>
      </w:r>
    </w:p>
    <w:p w:rsidR="003F00CB" w:rsidRPr="003F00CB" w:rsidRDefault="003F00CB" w:rsidP="003F00CB">
      <w:pPr>
        <w:pStyle w:val="NormalWeb"/>
        <w:shd w:val="clear" w:color="auto" w:fill="FFFFFF"/>
        <w:spacing w:before="215" w:after="340"/>
        <w:rPr>
          <w:b/>
          <w:color w:val="313131"/>
          <w:sz w:val="18"/>
          <w:szCs w:val="18"/>
          <w:shd w:val="clear" w:color="auto" w:fill="FFFFFF"/>
        </w:rPr>
      </w:pPr>
      <w:r w:rsidRPr="003F00CB">
        <w:rPr>
          <w:b/>
          <w:color w:val="313131"/>
          <w:sz w:val="18"/>
          <w:szCs w:val="18"/>
          <w:shd w:val="clear" w:color="auto" w:fill="FFFFFF"/>
        </w:rPr>
        <w:t xml:space="preserve">Handling Missing Values: </w:t>
      </w:r>
      <w:r w:rsidRPr="003F00CB">
        <w:rPr>
          <w:color w:val="313131"/>
          <w:sz w:val="18"/>
          <w:szCs w:val="18"/>
          <w:shd w:val="clear" w:color="auto" w:fill="FFFFFF"/>
        </w:rPr>
        <w:t>Address missing data by either removing or filling missing values.</w:t>
      </w:r>
    </w:p>
    <w:p w:rsid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 xml:space="preserve">Data Transformation: </w:t>
      </w:r>
      <w:r w:rsidRPr="003F00CB">
        <w:rPr>
          <w:color w:val="313131"/>
          <w:sz w:val="18"/>
          <w:szCs w:val="18"/>
          <w:shd w:val="clear" w:color="auto" w:fill="FFFFFF"/>
        </w:rPr>
        <w:t>Convert date-time columns to a consistent format and scale numerical features.</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D83483">
        <w:rPr>
          <w:b/>
          <w:color w:val="313131"/>
          <w:sz w:val="18"/>
          <w:szCs w:val="18"/>
          <w:shd w:val="clear" w:color="auto" w:fill="FFFFFF"/>
        </w:rPr>
        <w:t xml:space="preserve">Outlier Detection: </w:t>
      </w:r>
      <w:r w:rsidRPr="003F00CB">
        <w:rPr>
          <w:color w:val="313131"/>
          <w:sz w:val="18"/>
          <w:szCs w:val="18"/>
          <w:shd w:val="clear" w:color="auto" w:fill="FFFFFF"/>
        </w:rPr>
        <w:t>Identify and handle outliers using statistical methods.</w:t>
      </w:r>
    </w:p>
    <w:p w:rsidR="003F00CB" w:rsidRDefault="003F00CB" w:rsidP="003F00CB">
      <w:pPr>
        <w:pStyle w:val="NormalWeb"/>
        <w:shd w:val="clear" w:color="auto" w:fill="FFFFFF"/>
        <w:spacing w:before="215" w:after="340"/>
        <w:rPr>
          <w:color w:val="313131"/>
          <w:sz w:val="18"/>
          <w:szCs w:val="18"/>
          <w:shd w:val="clear" w:color="auto" w:fill="FFFFFF"/>
        </w:rPr>
      </w:pPr>
      <w:r w:rsidRPr="00D83483">
        <w:rPr>
          <w:b/>
          <w:color w:val="313131"/>
          <w:sz w:val="18"/>
          <w:szCs w:val="18"/>
          <w:shd w:val="clear" w:color="auto" w:fill="FFFFFF"/>
        </w:rPr>
        <w:t>Data Splitting:</w:t>
      </w:r>
      <w:r w:rsidRPr="003F00CB">
        <w:rPr>
          <w:color w:val="313131"/>
          <w:sz w:val="18"/>
          <w:szCs w:val="18"/>
          <w:shd w:val="clear" w:color="auto" w:fill="FFFFFF"/>
        </w:rPr>
        <w:t xml:space="preserve"> Split data into training, validation, and test sets if building models.</w:t>
      </w:r>
    </w:p>
    <w:p w:rsidR="00D83483" w:rsidRPr="00D83483" w:rsidRDefault="00D83483" w:rsidP="003F00CB">
      <w:pPr>
        <w:pStyle w:val="NormalWeb"/>
        <w:shd w:val="clear" w:color="auto" w:fill="FFFFFF"/>
        <w:spacing w:before="215" w:after="340"/>
        <w:rPr>
          <w:b/>
          <w:color w:val="313131"/>
          <w:sz w:val="18"/>
          <w:szCs w:val="18"/>
          <w:shd w:val="clear" w:color="auto" w:fill="FFFFFF"/>
        </w:rPr>
      </w:pPr>
      <w:r w:rsidRPr="00D83483">
        <w:rPr>
          <w:b/>
          <w:color w:val="313131"/>
          <w:sz w:val="18"/>
          <w:szCs w:val="18"/>
          <w:shd w:val="clear" w:color="auto" w:fill="FFFFFF"/>
        </w:rPr>
        <w:t>Quality Assurance:</w:t>
      </w:r>
      <w:r w:rsidRPr="00D83483">
        <w:rPr>
          <w:color w:val="313131"/>
          <w:sz w:val="18"/>
          <w:szCs w:val="18"/>
          <w:shd w:val="clear" w:color="auto" w:fill="FFFFFF"/>
        </w:rPr>
        <w:t xml:space="preserve"> Ensure data cleanliness and accuracy throughout the process.</w:t>
      </w:r>
    </w:p>
    <w:p w:rsidR="00D83483" w:rsidRDefault="00D83483" w:rsidP="00D83483">
      <w:pPr>
        <w:pStyle w:val="NormalWeb"/>
        <w:shd w:val="clear" w:color="auto" w:fill="FFFFFF"/>
        <w:spacing w:before="215" w:after="340"/>
        <w:rPr>
          <w:rFonts w:ascii="Roboto" w:hAnsi="Roboto"/>
          <w:b/>
          <w:color w:val="313131"/>
          <w:sz w:val="18"/>
          <w:szCs w:val="18"/>
          <w:shd w:val="clear" w:color="auto" w:fill="FFFFFF"/>
        </w:rPr>
      </w:pPr>
      <w:r w:rsidRPr="00D83483">
        <w:rPr>
          <w:b/>
          <w:color w:val="313131"/>
          <w:sz w:val="18"/>
          <w:szCs w:val="18"/>
          <w:shd w:val="clear" w:color="auto" w:fill="FFFFFF"/>
        </w:rPr>
        <w:t>3.</w:t>
      </w:r>
      <w:r w:rsidRPr="00D83483">
        <w:rPr>
          <w:rFonts w:ascii="Roboto" w:hAnsi="Roboto"/>
          <w:b/>
          <w:color w:val="313131"/>
          <w:sz w:val="18"/>
          <w:szCs w:val="18"/>
          <w:shd w:val="clear" w:color="auto" w:fill="FFFFFF"/>
        </w:rPr>
        <w:t xml:space="preserve"> Feature Extraction:</w:t>
      </w:r>
    </w:p>
    <w:p w:rsidR="00D83483" w:rsidRDefault="00D83483" w:rsidP="00D83483">
      <w:pPr>
        <w:pStyle w:val="NormalWeb"/>
        <w:shd w:val="clear" w:color="auto" w:fill="FFFFFF"/>
        <w:spacing w:before="215" w:after="340"/>
        <w:rPr>
          <w:rFonts w:ascii="Roboto" w:hAnsi="Roboto"/>
          <w:b/>
          <w:color w:val="313131"/>
          <w:sz w:val="18"/>
          <w:szCs w:val="18"/>
          <w:shd w:val="clear" w:color="auto" w:fill="FFFFFF"/>
        </w:rPr>
      </w:pPr>
      <w:r w:rsidRPr="00D83483">
        <w:rPr>
          <w:color w:val="313131"/>
          <w:sz w:val="18"/>
          <w:szCs w:val="18"/>
          <w:shd w:val="clear" w:color="auto" w:fill="FFFFFF"/>
        </w:rPr>
        <w:t>Feature extraction involves selecting and transforming relevant information from the dataset to create new features that are more informative for analysis or modeling. For the energy consumption dataset you mentioned, some feature extraction ideas include:</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Time-Based Features:</w:t>
      </w:r>
      <w:r>
        <w:rPr>
          <w:rFonts w:ascii="Times New Roman" w:hAnsi="Times New Roman" w:cs="Times New Roman"/>
          <w:b/>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 xml:space="preserve"> Extract day of the week, month, or year from the datetime column.</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Statistical Aggregates:</w:t>
      </w:r>
      <w:r>
        <w:rPr>
          <w:rFonts w:ascii="Times New Roman" w:hAnsi="Times New Roman" w:cs="Times New Roman"/>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Compute statistical aggregates for each region, such as mean, median, standard deviation, or percentiles, to summarize energy consumption patterns.</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 xml:space="preserve">Seasonal Trends: </w:t>
      </w:r>
      <w:r w:rsidRPr="00D83483">
        <w:rPr>
          <w:rFonts w:ascii="Times New Roman" w:hAnsi="Times New Roman" w:cs="Times New Roman"/>
          <w:color w:val="313131"/>
          <w:sz w:val="18"/>
          <w:szCs w:val="18"/>
          <w:shd w:val="clear" w:color="auto" w:fill="FFFFFF"/>
        </w:rPr>
        <w:t>Create features to represent seasonal variations, such as temperature data if available, to account for weather-related energy consumption patterns.</w:t>
      </w:r>
    </w:p>
    <w:p w:rsidR="00D83483" w:rsidRP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Correlations:</w:t>
      </w:r>
      <w:r>
        <w:rPr>
          <w:rFonts w:ascii="Times New Roman" w:hAnsi="Times New Roman" w:cs="Times New Roman"/>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Compute correlations between energy consumption in different regions to identify regions with similar or opposite trends.</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Frequency Domain Features:</w:t>
      </w:r>
      <w:r>
        <w:rPr>
          <w:rFonts w:ascii="Times New Roman" w:hAnsi="Times New Roman" w:cs="Times New Roman"/>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Apply Fourier or wavelet transforms to reveal periodic patterns in the data.</w:t>
      </w:r>
    </w:p>
    <w:p w:rsidR="008B13FF" w:rsidRPr="008B13FF" w:rsidRDefault="008B13FF" w:rsidP="00D83483">
      <w:pPr>
        <w:spacing w:line="240" w:lineRule="auto"/>
        <w:rPr>
          <w:rFonts w:ascii="Times New Roman" w:hAnsi="Times New Roman" w:cs="Times New Roman"/>
          <w:b/>
          <w:color w:val="313131"/>
          <w:sz w:val="18"/>
          <w:szCs w:val="18"/>
          <w:shd w:val="clear" w:color="auto" w:fill="FFFFFF"/>
        </w:rPr>
      </w:pPr>
      <w:r w:rsidRPr="008B13FF">
        <w:rPr>
          <w:rFonts w:ascii="Times New Roman" w:hAnsi="Times New Roman" w:cs="Times New Roman"/>
          <w:b/>
          <w:color w:val="313131"/>
          <w:sz w:val="18"/>
          <w:szCs w:val="18"/>
          <w:shd w:val="clear" w:color="auto" w:fill="FFFFFF"/>
        </w:rPr>
        <w:t>4. Model Development: </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color w:val="313131"/>
          <w:sz w:val="18"/>
          <w:szCs w:val="18"/>
          <w:shd w:val="clear" w:color="auto" w:fill="FFFFFF"/>
        </w:rPr>
        <w:t>Certainly, here's a concise step-by-step guide for developing a Linear Regression model for energy consumption prediction:</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Data Preparation:</w:t>
      </w:r>
      <w:r w:rsidRPr="008B13FF">
        <w:rPr>
          <w:rFonts w:ascii="Times New Roman" w:hAnsi="Times New Roman" w:cs="Times New Roman"/>
          <w:color w:val="313131"/>
          <w:sz w:val="18"/>
          <w:szCs w:val="18"/>
          <w:shd w:val="clear" w:color="auto" w:fill="FFFFFF"/>
        </w:rPr>
        <w:t xml:space="preserve"> Clean and preprocess the dataset.</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Data Splitting:</w:t>
      </w:r>
      <w:r w:rsidRPr="008B13FF">
        <w:rPr>
          <w:rFonts w:ascii="Times New Roman" w:hAnsi="Times New Roman" w:cs="Times New Roman"/>
          <w:color w:val="313131"/>
          <w:sz w:val="18"/>
          <w:szCs w:val="18"/>
          <w:shd w:val="clear" w:color="auto" w:fill="FFFFFF"/>
        </w:rPr>
        <w:t xml:space="preserve"> Split data into training and testing sets.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Feature Selection:</w:t>
      </w:r>
      <w:r w:rsidRPr="008B13FF">
        <w:rPr>
          <w:rFonts w:ascii="Times New Roman" w:hAnsi="Times New Roman" w:cs="Times New Roman"/>
          <w:color w:val="313131"/>
          <w:sz w:val="18"/>
          <w:szCs w:val="18"/>
          <w:shd w:val="clear" w:color="auto" w:fill="FFFFFF"/>
        </w:rPr>
        <w:t xml:space="preserve"> Choose relevant features.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 xml:space="preserve">Model Selection: </w:t>
      </w:r>
      <w:r w:rsidRPr="008B13FF">
        <w:rPr>
          <w:rFonts w:ascii="Times New Roman" w:hAnsi="Times New Roman" w:cs="Times New Roman"/>
          <w:color w:val="313131"/>
          <w:sz w:val="18"/>
          <w:szCs w:val="18"/>
          <w:shd w:val="clear" w:color="auto" w:fill="FFFFFF"/>
        </w:rPr>
        <w:t>Choose Linear Regression for prediction.</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Model Training:</w:t>
      </w:r>
      <w:r w:rsidRPr="008B13FF">
        <w:rPr>
          <w:rFonts w:ascii="Times New Roman" w:hAnsi="Times New Roman" w:cs="Times New Roman"/>
          <w:color w:val="313131"/>
          <w:sz w:val="18"/>
          <w:szCs w:val="18"/>
          <w:shd w:val="clear" w:color="auto" w:fill="FFFFFF"/>
        </w:rPr>
        <w:t xml:space="preserve"> Train the Linear Regression model.</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Model Evaluation:</w:t>
      </w:r>
      <w:r w:rsidRPr="008B13FF">
        <w:rPr>
          <w:rFonts w:ascii="Times New Roman" w:hAnsi="Times New Roman" w:cs="Times New Roman"/>
          <w:color w:val="313131"/>
          <w:sz w:val="18"/>
          <w:szCs w:val="18"/>
          <w:shd w:val="clear" w:color="auto" w:fill="FFFFFF"/>
        </w:rPr>
        <w:t xml:space="preserve"> Assess model performance using metrics like MAE, MSE, RMSE, and R-squared.</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Visualization:</w:t>
      </w:r>
      <w:r w:rsidRPr="008B13FF">
        <w:rPr>
          <w:rFonts w:ascii="Times New Roman" w:hAnsi="Times New Roman" w:cs="Times New Roman"/>
          <w:color w:val="313131"/>
          <w:sz w:val="18"/>
          <w:szCs w:val="18"/>
          <w:shd w:val="clear" w:color="auto" w:fill="FFFFFF"/>
        </w:rPr>
        <w:t xml:space="preserve"> Visualize predictions vs. actual values.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Interpretation:</w:t>
      </w:r>
      <w:r w:rsidRPr="008B13FF">
        <w:rPr>
          <w:rFonts w:ascii="Times New Roman" w:hAnsi="Times New Roman" w:cs="Times New Roman"/>
          <w:color w:val="313131"/>
          <w:sz w:val="18"/>
          <w:szCs w:val="18"/>
          <w:shd w:val="clear" w:color="auto" w:fill="FFFFFF"/>
        </w:rPr>
        <w:t xml:space="preserve"> Analyze coefficients for feature impact.</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Fine-Tuning:</w:t>
      </w:r>
      <w:r w:rsidRPr="008B13FF">
        <w:rPr>
          <w:rFonts w:ascii="Times New Roman" w:hAnsi="Times New Roman" w:cs="Times New Roman"/>
          <w:color w:val="313131"/>
          <w:sz w:val="18"/>
          <w:szCs w:val="18"/>
          <w:shd w:val="clear" w:color="auto" w:fill="FFFFFF"/>
        </w:rPr>
        <w:t xml:space="preserve"> Optimize the model as needed.</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Deployment and Monitoring:</w:t>
      </w:r>
      <w:r w:rsidRPr="008B13FF">
        <w:rPr>
          <w:rFonts w:ascii="Times New Roman" w:hAnsi="Times New Roman" w:cs="Times New Roman"/>
          <w:color w:val="313131"/>
          <w:sz w:val="18"/>
          <w:szCs w:val="18"/>
          <w:shd w:val="clear" w:color="auto" w:fill="FFFFFF"/>
        </w:rPr>
        <w:t xml:space="preserve"> Deploy for predictions and monitor over time.</w:t>
      </w:r>
    </w:p>
    <w:p w:rsidR="00D83483"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Communication:</w:t>
      </w:r>
      <w:r w:rsidRPr="008B13FF">
        <w:rPr>
          <w:rFonts w:ascii="Times New Roman" w:hAnsi="Times New Roman" w:cs="Times New Roman"/>
          <w:color w:val="313131"/>
          <w:sz w:val="18"/>
          <w:szCs w:val="18"/>
          <w:shd w:val="clear" w:color="auto" w:fill="FFFFFF"/>
        </w:rPr>
        <w:t xml:space="preserve"> Share results and recommendations with stakeholders.</w:t>
      </w:r>
    </w:p>
    <w:p w:rsidR="008B13FF" w:rsidRPr="008B13FF" w:rsidRDefault="008B13FF" w:rsidP="008B13FF">
      <w:pPr>
        <w:spacing w:line="240" w:lineRule="auto"/>
        <w:rPr>
          <w:rFonts w:ascii="Times New Roman" w:hAnsi="Times New Roman" w:cs="Times New Roman"/>
          <w:b/>
          <w:color w:val="313131"/>
          <w:sz w:val="18"/>
          <w:szCs w:val="18"/>
          <w:shd w:val="clear" w:color="auto" w:fill="FFFFFF"/>
        </w:rPr>
      </w:pPr>
      <w:r w:rsidRPr="008B13FF">
        <w:rPr>
          <w:rFonts w:ascii="Roboto" w:hAnsi="Roboto"/>
          <w:b/>
          <w:color w:val="313131"/>
          <w:sz w:val="18"/>
          <w:szCs w:val="18"/>
          <w:shd w:val="clear" w:color="auto" w:fill="FFFFFF"/>
        </w:rPr>
        <w:t>5.Visualization:</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color w:val="313131"/>
          <w:sz w:val="18"/>
          <w:szCs w:val="18"/>
          <w:shd w:val="clear" w:color="auto" w:fill="FFFFFF"/>
        </w:rPr>
        <w:t>Certainly, here are five types of concise visualizations for presenting energy consumption trends and insights: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 xml:space="preserve">Time Series Plot: </w:t>
      </w:r>
      <w:r w:rsidRPr="008B13FF">
        <w:rPr>
          <w:rFonts w:ascii="Times New Roman" w:hAnsi="Times New Roman" w:cs="Times New Roman"/>
          <w:color w:val="313131"/>
          <w:sz w:val="18"/>
          <w:szCs w:val="18"/>
          <w:shd w:val="clear" w:color="auto" w:fill="FFFFFF"/>
        </w:rPr>
        <w:t>Show long-term consumption trends and seasonality.</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Residual Plot:</w:t>
      </w:r>
      <w:r w:rsidRPr="008B13FF">
        <w:rPr>
          <w:rFonts w:ascii="Times New Roman" w:hAnsi="Times New Roman" w:cs="Times New Roman"/>
          <w:color w:val="313131"/>
          <w:sz w:val="18"/>
          <w:szCs w:val="18"/>
          <w:shd w:val="clear" w:color="auto" w:fill="FFFFFF"/>
        </w:rPr>
        <w:t xml:space="preserve"> Display model errors to identify patterns.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Feature Importance Plot:</w:t>
      </w:r>
      <w:r w:rsidRPr="008B13FF">
        <w:rPr>
          <w:rFonts w:ascii="Times New Roman" w:hAnsi="Times New Roman" w:cs="Times New Roman"/>
          <w:color w:val="313131"/>
          <w:sz w:val="18"/>
          <w:szCs w:val="18"/>
          <w:shd w:val="clear" w:color="auto" w:fill="FFFFFF"/>
        </w:rPr>
        <w:t xml:space="preserve"> Highlight the impact of each feature on consumption.</w:t>
      </w:r>
    </w:p>
    <w:p w:rsid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Histogram of Residuals:</w:t>
      </w:r>
      <w:r w:rsidRPr="008B13FF">
        <w:rPr>
          <w:rFonts w:ascii="Times New Roman" w:hAnsi="Times New Roman" w:cs="Times New Roman"/>
          <w:color w:val="313131"/>
          <w:sz w:val="18"/>
          <w:szCs w:val="18"/>
          <w:shd w:val="clear" w:color="auto" w:fill="FFFFFF"/>
        </w:rPr>
        <w:t xml:space="preserve"> Check the distribution of model errors.</w:t>
      </w:r>
    </w:p>
    <w:p w:rsidR="001431C8"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Regression Line Plot:</w:t>
      </w:r>
      <w:r w:rsidRPr="008B13FF">
        <w:rPr>
          <w:rFonts w:ascii="Times New Roman" w:hAnsi="Times New Roman" w:cs="Times New Roman"/>
          <w:color w:val="313131"/>
          <w:sz w:val="18"/>
          <w:szCs w:val="18"/>
          <w:shd w:val="clear" w:color="auto" w:fill="FFFFFF"/>
        </w:rPr>
        <w:t xml:space="preserve"> Visualize the linear relationship between a key feature and consumption.</w:t>
      </w:r>
    </w:p>
    <w:p w:rsidR="008B13FF" w:rsidRDefault="008B13FF" w:rsidP="008B13FF">
      <w:pPr>
        <w:spacing w:line="240" w:lineRule="auto"/>
        <w:rPr>
          <w:rFonts w:ascii="Times New Roman" w:hAnsi="Times New Roman" w:cs="Times New Roman"/>
          <w:b/>
          <w:color w:val="313131"/>
          <w:sz w:val="18"/>
          <w:szCs w:val="18"/>
          <w:shd w:val="clear" w:color="auto" w:fill="FFFFFF"/>
        </w:rPr>
      </w:pPr>
      <w:r w:rsidRPr="006552FE">
        <w:rPr>
          <w:rFonts w:ascii="Times New Roman" w:hAnsi="Times New Roman" w:cs="Times New Roman"/>
          <w:b/>
          <w:color w:val="313131"/>
          <w:sz w:val="18"/>
          <w:szCs w:val="18"/>
          <w:shd w:val="clear" w:color="auto" w:fill="FFFFFF"/>
        </w:rPr>
        <w:t>6. Automation: </w:t>
      </w:r>
    </w:p>
    <w:p w:rsidR="006552FE" w:rsidRDefault="006552FE" w:rsidP="008B13FF">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color w:val="313131"/>
          <w:sz w:val="18"/>
          <w:szCs w:val="18"/>
          <w:shd w:val="clear" w:color="auto" w:fill="FFFFFF"/>
        </w:rPr>
        <w:t>Certainly, here's a concise overview of automating data collection, analysis, and visualization:</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Data Collection:</w:t>
      </w:r>
      <w:r w:rsidRPr="006552FE">
        <w:rPr>
          <w:rFonts w:ascii="Times New Roman" w:hAnsi="Times New Roman" w:cs="Times New Roman"/>
          <w:color w:val="313131"/>
          <w:sz w:val="18"/>
          <w:szCs w:val="18"/>
          <w:shd w:val="clear" w:color="auto" w:fill="FFFFFF"/>
        </w:rPr>
        <w:t xml:space="preserve"> Automate data retrieval from online sources.</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Data Analysis:</w:t>
      </w:r>
      <w:r w:rsidRPr="006552FE">
        <w:rPr>
          <w:rFonts w:ascii="Times New Roman" w:hAnsi="Times New Roman" w:cs="Times New Roman"/>
          <w:color w:val="313131"/>
          <w:sz w:val="18"/>
          <w:szCs w:val="18"/>
          <w:shd w:val="clear" w:color="auto" w:fill="FFFFFF"/>
        </w:rPr>
        <w:t xml:space="preserve"> Develop scripts for preprocessing, modeling, and analysis.</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Visualization:</w:t>
      </w:r>
      <w:r w:rsidRPr="006552FE">
        <w:rPr>
          <w:rFonts w:ascii="Times New Roman" w:hAnsi="Times New Roman" w:cs="Times New Roman"/>
          <w:color w:val="313131"/>
          <w:sz w:val="18"/>
          <w:szCs w:val="18"/>
          <w:shd w:val="clear" w:color="auto" w:fill="FFFFFF"/>
        </w:rPr>
        <w:t xml:space="preserve"> Create automated chart and graph generation.</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Integration:</w:t>
      </w:r>
      <w:r w:rsidRPr="006552FE">
        <w:rPr>
          <w:rFonts w:ascii="Times New Roman" w:hAnsi="Times New Roman" w:cs="Times New Roman"/>
          <w:color w:val="313131"/>
          <w:sz w:val="18"/>
          <w:szCs w:val="18"/>
          <w:shd w:val="clear" w:color="auto" w:fill="FFFFFF"/>
        </w:rPr>
        <w:t xml:space="preserve"> Combine data collection, analysis, and visualization into a single workflow.</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Scheduled Execution:</w:t>
      </w:r>
      <w:r w:rsidRPr="006552FE">
        <w:rPr>
          <w:rFonts w:ascii="Times New Roman" w:hAnsi="Times New Roman" w:cs="Times New Roman"/>
          <w:color w:val="313131"/>
          <w:sz w:val="18"/>
          <w:szCs w:val="18"/>
          <w:shd w:val="clear" w:color="auto" w:fill="FFFFFF"/>
        </w:rPr>
        <w:t xml:space="preserve"> Set up automatic execution at defined intervals.</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Error Handling:</w:t>
      </w:r>
      <w:r w:rsidRPr="006552FE">
        <w:rPr>
          <w:rFonts w:ascii="Times New Roman" w:hAnsi="Times New Roman" w:cs="Times New Roman"/>
          <w:color w:val="313131"/>
          <w:sz w:val="18"/>
          <w:szCs w:val="18"/>
          <w:shd w:val="clear" w:color="auto" w:fill="FFFFFF"/>
        </w:rPr>
        <w:t xml:space="preserve"> Implement error checks and logging for reliability.</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Continuous Improvement:</w:t>
      </w:r>
      <w:r w:rsidRPr="006552FE">
        <w:rPr>
          <w:rFonts w:ascii="Times New Roman" w:hAnsi="Times New Roman" w:cs="Times New Roman"/>
          <w:color w:val="313131"/>
          <w:sz w:val="18"/>
          <w:szCs w:val="18"/>
          <w:shd w:val="clear" w:color="auto" w:fill="FFFFFF"/>
        </w:rPr>
        <w:t xml:space="preserve"> Regularly update and optimize the automation process.</w:t>
      </w:r>
    </w:p>
    <w:sectPr w:rsidR="006552FE" w:rsidRPr="006552FE" w:rsidSect="00A441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inherit">
    <w:altName w:val="Times New Roman"/>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ED5"/>
    <w:multiLevelType w:val="multilevel"/>
    <w:tmpl w:val="4750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964D49"/>
    <w:multiLevelType w:val="hybridMultilevel"/>
    <w:tmpl w:val="480E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10"/>
    <w:rsid w:val="001431C8"/>
    <w:rsid w:val="003F00CB"/>
    <w:rsid w:val="006552FE"/>
    <w:rsid w:val="008B13FF"/>
    <w:rsid w:val="00A44110"/>
    <w:rsid w:val="00AA1680"/>
    <w:rsid w:val="00D83483"/>
    <w:rsid w:val="00ED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4CA06-2A92-0D4A-9C00-8C53EDDA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1C8"/>
    <w:rPr>
      <w:b/>
      <w:bCs/>
    </w:rPr>
  </w:style>
  <w:style w:type="paragraph" w:styleId="z-TopofForm">
    <w:name w:val="HTML Top of Form"/>
    <w:basedOn w:val="Normal"/>
    <w:next w:val="Normal"/>
    <w:link w:val="z-TopofFormChar"/>
    <w:hidden/>
    <w:uiPriority w:val="99"/>
    <w:semiHidden/>
    <w:unhideWhenUsed/>
    <w:rsid w:val="001431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1C8"/>
    <w:rPr>
      <w:rFonts w:ascii="Arial" w:eastAsia="Times New Roman" w:hAnsi="Arial" w:cs="Arial"/>
      <w:vanish/>
      <w:sz w:val="16"/>
      <w:szCs w:val="16"/>
    </w:rPr>
  </w:style>
  <w:style w:type="character" w:styleId="Hyperlink">
    <w:name w:val="Hyperlink"/>
    <w:basedOn w:val="DefaultParagraphFont"/>
    <w:uiPriority w:val="99"/>
    <w:semiHidden/>
    <w:unhideWhenUsed/>
    <w:rsid w:val="003F0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5379">
      <w:bodyDiv w:val="1"/>
      <w:marLeft w:val="0"/>
      <w:marRight w:val="0"/>
      <w:marTop w:val="0"/>
      <w:marBottom w:val="0"/>
      <w:divBdr>
        <w:top w:val="none" w:sz="0" w:space="0" w:color="auto"/>
        <w:left w:val="none" w:sz="0" w:space="0" w:color="auto"/>
        <w:bottom w:val="none" w:sz="0" w:space="0" w:color="auto"/>
        <w:right w:val="none" w:sz="0" w:space="0" w:color="auto"/>
      </w:divBdr>
    </w:div>
    <w:div w:id="1730106596">
      <w:bodyDiv w:val="1"/>
      <w:marLeft w:val="0"/>
      <w:marRight w:val="0"/>
      <w:marTop w:val="0"/>
      <w:marBottom w:val="0"/>
      <w:divBdr>
        <w:top w:val="none" w:sz="0" w:space="0" w:color="auto"/>
        <w:left w:val="none" w:sz="0" w:space="0" w:color="auto"/>
        <w:bottom w:val="none" w:sz="0" w:space="0" w:color="auto"/>
        <w:right w:val="none" w:sz="0" w:space="0" w:color="auto"/>
      </w:divBdr>
      <w:divsChild>
        <w:div w:id="1615167218">
          <w:marLeft w:val="0"/>
          <w:marRight w:val="0"/>
          <w:marTop w:val="0"/>
          <w:marBottom w:val="0"/>
          <w:divBdr>
            <w:top w:val="single" w:sz="2" w:space="0" w:color="D9D9E3"/>
            <w:left w:val="single" w:sz="2" w:space="0" w:color="D9D9E3"/>
            <w:bottom w:val="single" w:sz="2" w:space="0" w:color="D9D9E3"/>
            <w:right w:val="single" w:sz="2" w:space="0" w:color="D9D9E3"/>
          </w:divBdr>
          <w:divsChild>
            <w:div w:id="903757941">
              <w:marLeft w:val="0"/>
              <w:marRight w:val="0"/>
              <w:marTop w:val="0"/>
              <w:marBottom w:val="0"/>
              <w:divBdr>
                <w:top w:val="single" w:sz="2" w:space="0" w:color="D9D9E3"/>
                <w:left w:val="single" w:sz="2" w:space="0" w:color="D9D9E3"/>
                <w:bottom w:val="single" w:sz="2" w:space="0" w:color="D9D9E3"/>
                <w:right w:val="single" w:sz="2" w:space="0" w:color="D9D9E3"/>
              </w:divBdr>
              <w:divsChild>
                <w:div w:id="1505438564">
                  <w:marLeft w:val="0"/>
                  <w:marRight w:val="0"/>
                  <w:marTop w:val="0"/>
                  <w:marBottom w:val="0"/>
                  <w:divBdr>
                    <w:top w:val="single" w:sz="2" w:space="0" w:color="D9D9E3"/>
                    <w:left w:val="single" w:sz="2" w:space="0" w:color="D9D9E3"/>
                    <w:bottom w:val="single" w:sz="2" w:space="0" w:color="D9D9E3"/>
                    <w:right w:val="single" w:sz="2" w:space="0" w:color="D9D9E3"/>
                  </w:divBdr>
                  <w:divsChild>
                    <w:div w:id="1786804935">
                      <w:marLeft w:val="0"/>
                      <w:marRight w:val="0"/>
                      <w:marTop w:val="0"/>
                      <w:marBottom w:val="0"/>
                      <w:divBdr>
                        <w:top w:val="single" w:sz="2" w:space="0" w:color="D9D9E3"/>
                        <w:left w:val="single" w:sz="2" w:space="0" w:color="D9D9E3"/>
                        <w:bottom w:val="single" w:sz="2" w:space="0" w:color="D9D9E3"/>
                        <w:right w:val="single" w:sz="2" w:space="0" w:color="D9D9E3"/>
                      </w:divBdr>
                      <w:divsChild>
                        <w:div w:id="361057658">
                          <w:marLeft w:val="0"/>
                          <w:marRight w:val="0"/>
                          <w:marTop w:val="0"/>
                          <w:marBottom w:val="0"/>
                          <w:divBdr>
                            <w:top w:val="single" w:sz="2" w:space="0" w:color="auto"/>
                            <w:left w:val="single" w:sz="2" w:space="0" w:color="auto"/>
                            <w:bottom w:val="single" w:sz="4" w:space="0" w:color="auto"/>
                            <w:right w:val="single" w:sz="2" w:space="0" w:color="auto"/>
                          </w:divBdr>
                          <w:divsChild>
                            <w:div w:id="308948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93076">
                                  <w:marLeft w:val="0"/>
                                  <w:marRight w:val="0"/>
                                  <w:marTop w:val="0"/>
                                  <w:marBottom w:val="0"/>
                                  <w:divBdr>
                                    <w:top w:val="single" w:sz="2" w:space="0" w:color="D9D9E3"/>
                                    <w:left w:val="single" w:sz="2" w:space="0" w:color="D9D9E3"/>
                                    <w:bottom w:val="single" w:sz="2" w:space="0" w:color="D9D9E3"/>
                                    <w:right w:val="single" w:sz="2" w:space="0" w:color="D9D9E3"/>
                                  </w:divBdr>
                                  <w:divsChild>
                                    <w:div w:id="949356305">
                                      <w:marLeft w:val="0"/>
                                      <w:marRight w:val="0"/>
                                      <w:marTop w:val="0"/>
                                      <w:marBottom w:val="0"/>
                                      <w:divBdr>
                                        <w:top w:val="single" w:sz="2" w:space="0" w:color="D9D9E3"/>
                                        <w:left w:val="single" w:sz="2" w:space="0" w:color="D9D9E3"/>
                                        <w:bottom w:val="single" w:sz="2" w:space="0" w:color="D9D9E3"/>
                                        <w:right w:val="single" w:sz="2" w:space="0" w:color="D9D9E3"/>
                                      </w:divBdr>
                                      <w:divsChild>
                                        <w:div w:id="1237672298">
                                          <w:marLeft w:val="0"/>
                                          <w:marRight w:val="0"/>
                                          <w:marTop w:val="0"/>
                                          <w:marBottom w:val="0"/>
                                          <w:divBdr>
                                            <w:top w:val="single" w:sz="2" w:space="0" w:color="D9D9E3"/>
                                            <w:left w:val="single" w:sz="2" w:space="0" w:color="D9D9E3"/>
                                            <w:bottom w:val="single" w:sz="2" w:space="0" w:color="D9D9E3"/>
                                            <w:right w:val="single" w:sz="2" w:space="0" w:color="D9D9E3"/>
                                          </w:divBdr>
                                          <w:divsChild>
                                            <w:div w:id="416482533">
                                              <w:marLeft w:val="0"/>
                                              <w:marRight w:val="0"/>
                                              <w:marTop w:val="0"/>
                                              <w:marBottom w:val="0"/>
                                              <w:divBdr>
                                                <w:top w:val="single" w:sz="2" w:space="0" w:color="D9D9E3"/>
                                                <w:left w:val="single" w:sz="2" w:space="0" w:color="D9D9E3"/>
                                                <w:bottom w:val="single" w:sz="2" w:space="0" w:color="D9D9E3"/>
                                                <w:right w:val="single" w:sz="2" w:space="0" w:color="D9D9E3"/>
                                              </w:divBdr>
                                              <w:divsChild>
                                                <w:div w:id="76742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854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robikscube/hourly-energy-consumpti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KIRUTHIKA B</cp:lastModifiedBy>
  <cp:revision>2</cp:revision>
  <dcterms:created xsi:type="dcterms:W3CDTF">2023-09-29T18:03:00Z</dcterms:created>
  <dcterms:modified xsi:type="dcterms:W3CDTF">2023-09-29T18:03:00Z</dcterms:modified>
</cp:coreProperties>
</file>