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FITTRACK</w:t>
      </w:r>
    </w:p>
    <w:p>
      <w:pPr>
        <w:jc w:val="center"/>
      </w:pPr>
      <w:r>
        <w:rPr>
          <w:b/>
          <w:sz w:val="32"/>
        </w:rPr>
        <w:t>Phase 6 — Testing Report</w:t>
      </w:r>
    </w:p>
    <w:p/>
    <w:p>
      <w:pPr>
        <w:pStyle w:val="Heading1"/>
      </w:pPr>
      <w:r>
        <w:t>1. Testing Objective</w:t>
      </w:r>
    </w:p>
    <w:p>
      <w:r>
        <w:t>The purpose of testing is to verify the documented FitTrack API operations using the supplied Postman collection and representative request data.</w:t>
      </w:r>
    </w:p>
    <w:p>
      <w:pPr>
        <w:pStyle w:val="Heading1"/>
      </w:pPr>
      <w:r>
        <w:t>2. Testing Basis</w:t>
      </w:r>
    </w:p>
    <w:p>
      <w:r>
        <w:t>The Postman collection contains authentication, workout CRUD/search, and AI assistance requests. It includes explicit assertions for registration, login, and adding a workout.</w:t>
      </w:r>
    </w:p>
    <w:p>
      <w:pPr>
        <w:pStyle w:val="Heading1"/>
      </w:pPr>
      <w:r>
        <w:t>3. Test Environment</w:t>
      </w:r>
    </w:p>
    <w:p>
      <w:pPr>
        <w:pStyle w:val="ListBullet"/>
      </w:pPr>
      <w:r>
        <w:t>Base URL in collection: http://localhost:5000</w:t>
      </w:r>
    </w:p>
    <w:p>
      <w:pPr>
        <w:pStyle w:val="ListBullet"/>
      </w:pPr>
      <w:r>
        <w:t>Postman collection format: v2.1</w:t>
      </w:r>
    </w:p>
    <w:p>
      <w:pPr>
        <w:pStyle w:val="ListBullet"/>
      </w:pPr>
      <w:r>
        <w:t>Node.js: v20 or higher recommended by README</w:t>
      </w:r>
    </w:p>
    <w:p>
      <w:pPr>
        <w:pStyle w:val="ListBullet"/>
      </w:pPr>
      <w:r>
        <w:t>Database: MongoDB local or Atlas as configured</w:t>
      </w:r>
    </w:p>
    <w:p>
      <w:pPr>
        <w:pStyle w:val="ListBullet"/>
      </w:pPr>
      <w:r>
        <w:t>AI service: Google Gemini</w:t>
      </w:r>
    </w:p>
    <w:p>
      <w:pPr>
        <w:pStyle w:val="Heading1"/>
      </w:pPr>
      <w:r>
        <w:t>4.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Scenarios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Register, Login, Profile</w:t>
            </w:r>
          </w:p>
        </w:tc>
      </w:tr>
      <w:tr>
        <w:tc>
          <w:tcPr>
            <w:tcW w:type="dxa" w:w="4968"/>
          </w:tcPr>
          <w:p>
            <w:r>
              <w:t>Workout</w:t>
            </w:r>
          </w:p>
        </w:tc>
        <w:tc>
          <w:tcPr>
            <w:tcW w:type="dxa" w:w="4968"/>
          </w:tcPr>
          <w:p>
            <w:r>
              <w:t>Add, list, search, get by ID, update, delete</w:t>
            </w:r>
          </w:p>
        </w:tc>
      </w:tr>
      <w:tr>
        <w:tc>
          <w:tcPr>
            <w:tcW w:type="dxa" w:w="4968"/>
          </w:tcPr>
          <w:p>
            <w:r>
              <w:t>AI Assistance</w:t>
            </w:r>
          </w:p>
        </w:tc>
        <w:tc>
          <w:tcPr>
            <w:tcW w:type="dxa" w:w="4968"/>
          </w:tcPr>
          <w:p>
            <w:r>
              <w:t>Workout recommendation, fitness insights</w:t>
            </w:r>
          </w:p>
        </w:tc>
      </w:tr>
      <w:tr>
        <w:tc>
          <w:tcPr>
            <w:tcW w:type="dxa" w:w="4968"/>
          </w:tcPr>
          <w:p>
            <w:r>
              <w:t>Collection variables</w:t>
            </w:r>
          </w:p>
        </w:tc>
        <w:tc>
          <w:tcPr>
            <w:tcW w:type="dxa" w:w="4968"/>
          </w:tcPr>
          <w:p>
            <w:r>
              <w:t>JWT token capture and workout ID capture</w:t>
            </w:r>
          </w:p>
        </w:tc>
      </w:tr>
    </w:tbl>
    <w:p>
      <w:pPr>
        <w:pStyle w:val="Heading1"/>
      </w:pPr>
      <w:r>
        <w:t>5. Test Result Policy</w:t>
      </w:r>
    </w:p>
    <w:p>
      <w:r>
        <w:t>No live execution was performed during package creation and no response screenshots were supplied. Accordingly, actual-result fields are marked Not Executed / Not Verified. This is intentional and avoids claiming results that are not evidenced.</w:t>
      </w:r>
    </w:p>
    <w:p>
      <w:pPr>
        <w:pStyle w:val="Heading1"/>
      </w:pPr>
      <w:r>
        <w:t>6. Evidence</w:t>
      </w:r>
    </w:p>
    <w:p>
      <w:r>
        <w:t>The API collection itself is included under Phase 5 → API_Testing. The Screenshots folder is reserved for actual Postman screenshots to be added after execution.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