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76E6" w14:textId="77777777" w:rsidR="00557899" w:rsidRDefault="00AF777B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5D2B04" wp14:editId="66481D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183556945" name="Drawing 0" descr="1fe90dbe9-d86b-440b-a107-9e4f61356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fe90dbe9-d86b-440b-a107-9e4f6135602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3098E" w14:textId="77777777" w:rsidR="00557899" w:rsidRDefault="00AF777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MicroGoal Project: Technology Stack &amp; Architecture </w:t>
      </w:r>
    </w:p>
    <w:p w14:paraId="310268AD" w14:textId="77777777" w:rsidR="00557899" w:rsidRDefault="00AF777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Project Overview </w:t>
      </w:r>
    </w:p>
    <w:p w14:paraId="44767164" w14:textId="119A5BEB" w:rsidR="00557899" w:rsidRDefault="00AF777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Date:</w:t>
      </w:r>
      <w:r>
        <w:rPr>
          <w:rFonts w:ascii="Canva Sans" w:eastAsia="Canva Sans" w:hAnsi="Canva Sans" w:cs="Canva Sans"/>
          <w:color w:val="000000"/>
        </w:rPr>
        <w:t xml:space="preserve"> </w:t>
      </w:r>
      <w:r w:rsidR="00A44497">
        <w:rPr>
          <w:rFonts w:ascii="Canva Sans" w:eastAsia="Canva Sans" w:hAnsi="Canva Sans" w:cs="Canva Sans"/>
          <w:color w:val="000000"/>
        </w:rPr>
        <w:t>March</w:t>
      </w:r>
      <w:r>
        <w:rPr>
          <w:rFonts w:ascii="Canva Sans" w:eastAsia="Canva Sans" w:hAnsi="Canva Sans" w:cs="Canva Sans"/>
          <w:color w:val="000000"/>
        </w:rPr>
        <w:t xml:space="preserve"> </w:t>
      </w:r>
      <w:r w:rsidR="006975F5">
        <w:rPr>
          <w:rFonts w:eastAsia="Canva Sans" w:cs="Canva Sans"/>
          <w:color w:val="000000"/>
        </w:rPr>
        <w:t>08</w:t>
      </w:r>
      <w:r>
        <w:rPr>
          <w:rFonts w:ascii="Canva Sans" w:eastAsia="Canva Sans" w:hAnsi="Canva Sans" w:cs="Canva Sans"/>
          <w:color w:val="000000"/>
        </w:rPr>
        <w:t xml:space="preserve">, </w:t>
      </w:r>
      <w:r w:rsidR="006975F5">
        <w:rPr>
          <w:rFonts w:eastAsia="Canva Sans" w:cs="Canva Sans"/>
          <w:color w:val="000000"/>
        </w:rPr>
        <w:t>2026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Project Name:</w:t>
      </w: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MicroGoal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Maximum Marks:</w:t>
      </w:r>
      <w:r>
        <w:rPr>
          <w:rFonts w:ascii="Canva Sans" w:eastAsia="Canva Sans" w:hAnsi="Canva Sans" w:cs="Canva Sans"/>
          <w:color w:val="000000"/>
        </w:rPr>
        <w:t xml:space="preserve"> 4 Marks 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Phase:</w:t>
      </w:r>
      <w:r>
        <w:rPr>
          <w:rFonts w:ascii="Canva Sans" w:eastAsia="Canva Sans" w:hAnsi="Canva Sans" w:cs="Canva Sans"/>
          <w:color w:val="000000"/>
        </w:rPr>
        <w:t xml:space="preserve"> Design Phase-II </w:t>
      </w:r>
    </w:p>
    <w:p w14:paraId="0EE8DA2E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1606C9D1" w14:textId="77777777" w:rsidR="00557899" w:rsidRDefault="00AF777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🏗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️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Technical Architecture Components </w:t>
      </w:r>
    </w:p>
    <w:p w14:paraId="1D7905C2" w14:textId="77777777" w:rsidR="00557899" w:rsidRDefault="00AF777B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Our MicroGoal</w:t>
      </w:r>
      <w:r>
        <w:rPr>
          <w:rFonts w:ascii="Canva Sans" w:eastAsia="Canva Sans" w:hAnsi="Canva Sans" w:cs="Canva Sans"/>
          <w:color w:val="000000"/>
        </w:rPr>
        <w:t xml:space="preserve"> application is built on a robust, scalable architecture designed for optimal performance and maintainability. Below is the comprehensive breakdown of our technology stack: </w:t>
      </w:r>
    </w:p>
    <w:p w14:paraId="46DEAB1C" w14:textId="77777777" w:rsidR="00557899" w:rsidRDefault="00AF777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Core System Components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557899" w14:paraId="3A4C062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571D86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Component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147B0B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Purpose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C114E8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Technology Choice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FD70B7E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9532BB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🖥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️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 User Interface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C7EFA0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API testing interface for seamless request handling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408FBC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Thunder Client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312750B8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E0C5B4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⚙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️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 Application Logic - Authentication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0D57A4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Secure user authentication and comprehensive account management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E812D6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Node.js + 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59DC56CC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50666E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🔧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 Application Logic - Data Processing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765DA8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Complete CRUD operations and intelligent data processing for goals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F3CBC0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Node.js + 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3C57AA7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FAA5F9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🔐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 Authentication Layer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BE47CE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Advanced token generation and verification system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D57789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JSON Web Token (JWT)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F999165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33A66C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💾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 Database Layer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843521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Reliable storage solution for users and goals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F72029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MongoDB + Mongoose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4549AA5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6BBAFC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🛡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️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 Middleware Layer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F159F2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Robust route protection and centralized error handling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147141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Express Middleware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3619DD99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1956FD51" w14:textId="77777777" w:rsidR="00557899" w:rsidRDefault="00AF777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🚀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Key Technical Characteristics </w:t>
      </w:r>
    </w:p>
    <w:p w14:paraId="3940D1E3" w14:textId="77777777" w:rsidR="00557899" w:rsidRDefault="00AF777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Why We Chose This Stack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557899" w14:paraId="3A90D3D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C0B38E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Feature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B50A01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Implementation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4DA3C7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Technology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1914CC2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1BFB67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📖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 Open-Source Excellence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889AE1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Leveraging proven backend development frameworks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AA51E6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Node.js, 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2D992E0D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E9E291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🗄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️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 Modern Database Solution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A5B70F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NoSQL database optimized for structured data storage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6C80E3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MongoDB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239DE4B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887B4B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🔒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 Enterprise-Grade Security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EECC87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Token-based authentication ensuring secure API access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29408B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JWT (JSON Web Tokens)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747FAD8C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5D3B77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🌐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 RESTful Communication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BF3A64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Clean API design using standard HTTP methods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2FF967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395FF2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31B87D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📈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 Scalable Architecture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7F6B27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Modular MVC structure designed for future expansion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3E858A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MVC Design Pattern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34FFF5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6B9840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🧪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 Comprehensive Testing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BC917D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Professional endpoint validation and debugging tools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2631C3" w14:textId="77777777" w:rsidR="00557899" w:rsidRDefault="00AF777B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Thunder Client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F04D12E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46D99A3E" w14:textId="77777777" w:rsidR="00557899" w:rsidRDefault="00AF777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💡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Architecture Highlights </w:t>
      </w:r>
    </w:p>
    <w:p w14:paraId="24FF0FC5" w14:textId="77777777" w:rsidR="00557899" w:rsidRDefault="00AF777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Modular Design Philosophy </w:t>
      </w:r>
    </w:p>
    <w:p w14:paraId="680CCAD6" w14:textId="77777777" w:rsidR="00557899" w:rsidRDefault="00AF777B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Our architecture follows the </w:t>
      </w:r>
      <w:r>
        <w:rPr>
          <w:rFonts w:ascii="Canva Sans Bold" w:eastAsia="Canva Sans Bold" w:hAnsi="Canva Sans Bold" w:cs="Canva Sans Bold"/>
          <w:b/>
          <w:bCs/>
          <w:color w:val="000000"/>
        </w:rPr>
        <w:t>Model-View-Controller (MVC)</w:t>
      </w:r>
      <w:r>
        <w:rPr>
          <w:rFonts w:ascii="Canva Sans" w:eastAsia="Canva Sans" w:hAnsi="Canva Sans" w:cs="Canva Sans"/>
          <w:color w:val="000000"/>
        </w:rPr>
        <w:t xml:space="preserve"> pattern, ensuring: </w:t>
      </w:r>
    </w:p>
    <w:p w14:paraId="4DCE5E84" w14:textId="77777777" w:rsidR="00557899" w:rsidRDefault="00AF777B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Clean separation of concerns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010CC194" w14:textId="77777777" w:rsidR="00557899" w:rsidRDefault="00AF777B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Easy maintenance and updates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16AF326" w14:textId="77777777" w:rsidR="00557899" w:rsidRDefault="00AF777B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Seamless scalability for future features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EFEF556" w14:textId="77777777" w:rsidR="00557899" w:rsidRDefault="00AF777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Security-First Approach </w:t>
      </w:r>
    </w:p>
    <w:p w14:paraId="7616C532" w14:textId="77777777" w:rsidR="00557899" w:rsidRDefault="00AF777B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JWT-based authentication</w:t>
      </w:r>
      <w:r>
        <w:rPr>
          <w:rFonts w:ascii="Canva Sans" w:eastAsia="Canva Sans" w:hAnsi="Canva Sans" w:cs="Canva Sans"/>
          <w:color w:val="000000"/>
        </w:rPr>
        <w:t xml:space="preserve"> provides stateless, secure user sessions </w:t>
      </w:r>
    </w:p>
    <w:p w14:paraId="62981103" w14:textId="77777777" w:rsidR="00557899" w:rsidRDefault="00AF777B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Express middleware</w:t>
      </w:r>
      <w:r>
        <w:rPr>
          <w:rFonts w:ascii="Canva Sans" w:eastAsia="Canva Sans" w:hAnsi="Canva Sans" w:cs="Canva Sans"/>
          <w:color w:val="000000"/>
        </w:rPr>
        <w:t xml:space="preserve"> offers comprehensive route protection </w:t>
      </w:r>
    </w:p>
    <w:p w14:paraId="7ED1980C" w14:textId="77777777" w:rsidR="00557899" w:rsidRDefault="00AF777B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Centralized error handling</w:t>
      </w:r>
      <w:r>
        <w:rPr>
          <w:rFonts w:ascii="Canva Sans" w:eastAsia="Canva Sans" w:hAnsi="Canva Sans" w:cs="Canva Sans"/>
          <w:color w:val="000000"/>
        </w:rPr>
        <w:t xml:space="preserve"> ensures consistent security responses </w:t>
      </w:r>
    </w:p>
    <w:p w14:paraId="49C2FD25" w14:textId="77777777" w:rsidR="00557899" w:rsidRDefault="00AF777B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Performance Optimization </w:t>
      </w:r>
    </w:p>
    <w:p w14:paraId="587646C9" w14:textId="77777777" w:rsidR="00557899" w:rsidRDefault="00AF777B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MongoDB with Mongoose</w:t>
      </w:r>
      <w:r>
        <w:rPr>
          <w:rFonts w:ascii="Canva Sans" w:eastAsia="Canva Sans" w:hAnsi="Canva Sans" w:cs="Canva Sans"/>
          <w:color w:val="000000"/>
        </w:rPr>
        <w:t xml:space="preserve"> delivers fast, flexible data operations </w:t>
      </w:r>
    </w:p>
    <w:p w14:paraId="4C867EC3" w14:textId="77777777" w:rsidR="00557899" w:rsidRDefault="00AF777B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Node.js event-driven architecture</w:t>
      </w:r>
      <w:r>
        <w:rPr>
          <w:rFonts w:ascii="Canva Sans" w:eastAsia="Canva Sans" w:hAnsi="Canva Sans" w:cs="Canva Sans"/>
          <w:color w:val="000000"/>
        </w:rPr>
        <w:t xml:space="preserve"> handles concurrent requests efficiently </w:t>
      </w:r>
    </w:p>
    <w:p w14:paraId="5EB9CE56" w14:textId="77777777" w:rsidR="00557899" w:rsidRDefault="00AF777B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RESTful API design</w:t>
      </w:r>
      <w:r>
        <w:rPr>
          <w:rFonts w:ascii="Canva Sans" w:eastAsia="Canva Sans" w:hAnsi="Canva Sans" w:cs="Canva Sans"/>
          <w:color w:val="000000"/>
        </w:rPr>
        <w:t xml:space="preserve"> ensures optimal client-server communication </w:t>
      </w:r>
    </w:p>
    <w:p w14:paraId="192DAEBC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08950E95" w14:textId="77777777" w:rsidR="00557899" w:rsidRDefault="00AF777B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This technology stack positions MicroGoal as a modern, secure, and scalable application ready for production deployment and future enhancements. </w:t>
      </w:r>
    </w:p>
    <w:sectPr w:rsidR="00557899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0B01A5FA-4833-4BE7-B7D2-D046F33D86BC}"/>
  </w:font>
  <w:font w:name="Canva Sans Bold">
    <w:charset w:val="00"/>
    <w:family w:val="auto"/>
    <w:pitch w:val="default"/>
    <w:embedBold r:id="rId2" w:fontKey="{3EC36452-0FBE-FA44-BA54-059CBEFD4E7F}"/>
  </w:font>
  <w:font w:name="Canva Sans">
    <w:charset w:val="00"/>
    <w:family w:val="auto"/>
    <w:pitch w:val="default"/>
    <w:embedRegular r:id="rId3" w:fontKey="{81F3DB22-38D8-E141-9902-27FA8ABB9403}"/>
  </w:font>
  <w:font w:name="Arimo">
    <w:charset w:val="00"/>
    <w:family w:val="auto"/>
    <w:pitch w:val="default"/>
    <w:embedRegular r:id="rId4" w:fontKey="{B209295D-192F-844A-A9EB-2FCA352615FB}"/>
  </w:font>
  <w:font w:name="Canva Sans Italics">
    <w:charset w:val="00"/>
    <w:family w:val="auto"/>
    <w:pitch w:val="default"/>
    <w:embedItalic r:id="rId5" w:fontKey="{C4AF6A9C-FF00-AB4F-9E5B-547C5E5DD0E4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102A4515-4ADD-48F7-B95D-A3F6549D41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020D6"/>
    <w:multiLevelType w:val="hybridMultilevel"/>
    <w:tmpl w:val="B7C4603C"/>
    <w:lvl w:ilvl="0" w:tplc="50E00D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43088C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90AD7F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D2CA89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940F12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F8604C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9D6EEE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3B835C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9F02274">
      <w:numFmt w:val="decimal"/>
      <w:lvlText w:val=""/>
      <w:lvlJc w:val="left"/>
    </w:lvl>
  </w:abstractNum>
  <w:abstractNum w:abstractNumId="1" w15:restartNumberingAfterBreak="0">
    <w:nsid w:val="413B4588"/>
    <w:multiLevelType w:val="hybridMultilevel"/>
    <w:tmpl w:val="913C5084"/>
    <w:lvl w:ilvl="0" w:tplc="2CF648D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2BC469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E6E133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8749F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1546A9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71672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02259A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C4699D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590637C">
      <w:numFmt w:val="decimal"/>
      <w:lvlText w:val=""/>
      <w:lvlJc w:val="left"/>
    </w:lvl>
  </w:abstractNum>
  <w:abstractNum w:abstractNumId="2" w15:restartNumberingAfterBreak="0">
    <w:nsid w:val="5E047FFC"/>
    <w:multiLevelType w:val="hybridMultilevel"/>
    <w:tmpl w:val="85C8D612"/>
    <w:lvl w:ilvl="0" w:tplc="FF9A784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A44F36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77C42B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7AC4B5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88A2BC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1B0F8B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7BC703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5A449C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EDCCAE4">
      <w:numFmt w:val="decimal"/>
      <w:lvlText w:val=""/>
      <w:lvlJc w:val="left"/>
    </w:lvl>
  </w:abstractNum>
  <w:num w:numId="1" w16cid:durableId="802966136">
    <w:abstractNumId w:val="2"/>
  </w:num>
  <w:num w:numId="2" w16cid:durableId="1765345559">
    <w:abstractNumId w:val="1"/>
  </w:num>
  <w:num w:numId="3" w16cid:durableId="13109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99"/>
    <w:rsid w:val="002C36E9"/>
    <w:rsid w:val="00557899"/>
    <w:rsid w:val="005B0112"/>
    <w:rsid w:val="00675AB1"/>
    <w:rsid w:val="006975F5"/>
    <w:rsid w:val="00A33FB6"/>
    <w:rsid w:val="00A44497"/>
    <w:rsid w:val="00AF777B"/>
    <w:rsid w:val="00E3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D9A1"/>
  <w15:docId w15:val="{808CF62E-460F-4054-8186-F46EB41A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vkaviyarasan092@gmail.com</cp:lastModifiedBy>
  <cp:revision>2</cp:revision>
  <dcterms:created xsi:type="dcterms:W3CDTF">2026-03-08T08:38:00Z</dcterms:created>
  <dcterms:modified xsi:type="dcterms:W3CDTF">2026-03-08T08:38:00Z</dcterms:modified>
</cp:coreProperties>
</file>