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Shopping Cart Test Plan</w:t>
      </w:r>
    </w:p>
    <w:p>
      <w:r>
        <w:t>Comprehensive QA test scenarios, detailed test cases, edge cases, risks, and automation recommendations.</w:t>
        <w:br/>
      </w:r>
    </w:p>
    <w:p>
      <w:pPr>
        <w:pStyle w:val="Heading2"/>
      </w:pPr>
      <w:r>
        <w:t>High-level 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Scenario</w:t>
            </w:r>
          </w:p>
        </w:tc>
      </w:tr>
      <w:tr>
        <w:tc>
          <w:tcPr>
            <w:tcW w:type="dxa" w:w="4320"/>
          </w:tcPr>
          <w:p>
            <w:r>
              <w:t>Add to cart</w:t>
            </w:r>
          </w:p>
        </w:tc>
        <w:tc>
          <w:tcPr>
            <w:tcW w:type="dxa" w:w="4320"/>
          </w:tcPr>
          <w:p>
            <w:r>
              <w:t>Add one item, multiple items, same item multiple times, variants/options</w:t>
            </w:r>
          </w:p>
        </w:tc>
      </w:tr>
      <w:tr>
        <w:tc>
          <w:tcPr>
            <w:tcW w:type="dxa" w:w="4320"/>
          </w:tcPr>
          <w:p>
            <w:r>
              <w:t>Quantity management</w:t>
            </w:r>
          </w:p>
        </w:tc>
        <w:tc>
          <w:tcPr>
            <w:tcW w:type="dxa" w:w="4320"/>
          </w:tcPr>
          <w:p>
            <w:r>
              <w:t>Increase/decrease quantity, set manual quantity, min/max boundaries</w:t>
            </w:r>
          </w:p>
        </w:tc>
      </w:tr>
      <w:tr>
        <w:tc>
          <w:tcPr>
            <w:tcW w:type="dxa" w:w="4320"/>
          </w:tcPr>
          <w:p>
            <w:r>
              <w:t>Removal</w:t>
            </w:r>
          </w:p>
        </w:tc>
        <w:tc>
          <w:tcPr>
            <w:tcW w:type="dxa" w:w="4320"/>
          </w:tcPr>
          <w:p>
            <w:r>
              <w:t>Remove single item, remove all items, empty cart state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Subtotals, discounts, taxes, shipping, grand total calculations</w:t>
            </w:r>
          </w:p>
        </w:tc>
      </w:tr>
      <w:tr>
        <w:tc>
          <w:tcPr>
            <w:tcW w:type="dxa" w:w="4320"/>
          </w:tcPr>
          <w:p>
            <w:r>
              <w:t>Coupons/promotions</w:t>
            </w:r>
          </w:p>
        </w:tc>
        <w:tc>
          <w:tcPr>
            <w:tcW w:type="dxa" w:w="4320"/>
          </w:tcPr>
          <w:p>
            <w:r>
              <w:t>Valid/invalid coupon, expired coupon, stacking rules, coupon removal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Out-of-stock items, inventory drop while in cart, limited stock behavior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Refresh, logout/login, browser restart, multi-device/session behavior</w:t>
            </w:r>
          </w:p>
        </w:tc>
      </w:tr>
      <w:tr>
        <w:tc>
          <w:tcPr>
            <w:tcW w:type="dxa" w:w="4320"/>
          </w:tcPr>
          <w:p>
            <w:r>
              <w:t>Checkout readiness</w:t>
            </w:r>
          </w:p>
        </w:tc>
        <w:tc>
          <w:tcPr>
            <w:tcW w:type="dxa" w:w="4320"/>
          </w:tcPr>
          <w:p>
            <w:r>
              <w:t>Proceed to checkout with valid cart, blocked checkout with invalid cart state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Messaging, empty state, error handling, accessibility of controls</w:t>
            </w:r>
          </w:p>
        </w:tc>
      </w:tr>
      <w:tr>
        <w:tc>
          <w:tcPr>
            <w:tcW w:type="dxa" w:w="4320"/>
          </w:tcPr>
          <w:p>
            <w:r>
              <w:t>Resilience</w:t>
            </w:r>
          </w:p>
        </w:tc>
        <w:tc>
          <w:tcPr>
            <w:tcW w:type="dxa" w:w="4320"/>
          </w:tcPr>
          <w:p>
            <w:r>
              <w:t>Network failures, duplicate clicks, race conditions</w:t>
            </w:r>
          </w:p>
        </w:tc>
      </w:tr>
    </w:tbl>
    <w:p>
      <w:pPr>
        <w:pStyle w:val="Heading2"/>
      </w:pPr>
      <w:r>
        <w:t>Detailed Test Cases</w:t>
      </w:r>
    </w:p>
    <w:p>
      <w:r>
        <w:t>Includes CART-001 through CART-030 covering add/remove/update, coupons, calculations, persistence, inventory, and checkout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Preconditions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CART-001</w:t>
            </w:r>
          </w:p>
        </w:tc>
        <w:tc>
          <w:tcPr>
            <w:tcW w:type="dxa" w:w="1728"/>
          </w:tcPr>
          <w:p>
            <w:r>
              <w:t>Add single item to cart</w:t>
            </w:r>
          </w:p>
        </w:tc>
        <w:tc>
          <w:tcPr>
            <w:tcW w:type="dxa" w:w="1728"/>
          </w:tcPr>
          <w:p>
            <w:r>
              <w:t>Product in stock</w:t>
            </w:r>
          </w:p>
        </w:tc>
        <w:tc>
          <w:tcPr>
            <w:tcW w:type="dxa" w:w="1728"/>
          </w:tcPr>
          <w:p>
            <w:r>
              <w:t>Add to cart</w:t>
            </w:r>
          </w:p>
        </w:tc>
        <w:tc>
          <w:tcPr>
            <w:tcW w:type="dxa" w:w="1728"/>
          </w:tcPr>
          <w:p>
            <w:r>
              <w:t>Item appears with qty=1 and correct price</w:t>
            </w:r>
          </w:p>
        </w:tc>
      </w:tr>
      <w:tr>
        <w:tc>
          <w:tcPr>
            <w:tcW w:type="dxa" w:w="1728"/>
          </w:tcPr>
          <w:p>
            <w:r>
              <w:t>CART-015</w:t>
            </w:r>
          </w:p>
        </w:tc>
        <w:tc>
          <w:tcPr>
            <w:tcW w:type="dxa" w:w="1728"/>
          </w:tcPr>
          <w:p>
            <w:r>
              <w:t>Apply valid coupon</w:t>
            </w:r>
          </w:p>
        </w:tc>
        <w:tc>
          <w:tcPr>
            <w:tcW w:type="dxa" w:w="1728"/>
          </w:tcPr>
          <w:p>
            <w:r>
              <w:t>Valid coupon exists</w:t>
            </w:r>
          </w:p>
        </w:tc>
        <w:tc>
          <w:tcPr>
            <w:tcW w:type="dxa" w:w="1728"/>
          </w:tcPr>
          <w:p>
            <w:r>
              <w:t>Apply coupon</w:t>
            </w:r>
          </w:p>
        </w:tc>
        <w:tc>
          <w:tcPr>
            <w:tcW w:type="dxa" w:w="1728"/>
          </w:tcPr>
          <w:p>
            <w:r>
              <w:t>Discount applied correctly</w:t>
            </w:r>
          </w:p>
        </w:tc>
      </w:tr>
      <w:tr>
        <w:tc>
          <w:tcPr>
            <w:tcW w:type="dxa" w:w="1728"/>
          </w:tcPr>
          <w:p>
            <w:r>
              <w:t>CART-024</w:t>
            </w:r>
          </w:p>
        </w:tc>
        <w:tc>
          <w:tcPr>
            <w:tcW w:type="dxa" w:w="1728"/>
          </w:tcPr>
          <w:p>
            <w:r>
              <w:t>Refresh persistence</w:t>
            </w:r>
          </w:p>
        </w:tc>
        <w:tc>
          <w:tcPr>
            <w:tcW w:type="dxa" w:w="1728"/>
          </w:tcPr>
          <w:p>
            <w:r>
              <w:t>Item in cart</w:t>
            </w:r>
          </w:p>
        </w:tc>
        <w:tc>
          <w:tcPr>
            <w:tcW w:type="dxa" w:w="1728"/>
          </w:tcPr>
          <w:p>
            <w:r>
              <w:t>Refresh page</w:t>
            </w:r>
          </w:p>
        </w:tc>
        <w:tc>
          <w:tcPr>
            <w:tcW w:type="dxa" w:w="1728"/>
          </w:tcPr>
          <w:p>
            <w:r>
              <w:t>Cart retained</w:t>
            </w:r>
          </w:p>
        </w:tc>
      </w:tr>
      <w:tr>
        <w:tc>
          <w:tcPr>
            <w:tcW w:type="dxa" w:w="1728"/>
          </w:tcPr>
          <w:p>
            <w:r>
              <w:t>CART-028</w:t>
            </w:r>
          </w:p>
        </w:tc>
        <w:tc>
          <w:tcPr>
            <w:tcW w:type="dxa" w:w="1728"/>
          </w:tcPr>
          <w:p>
            <w:r>
              <w:t>Concurrent inventory change</w:t>
            </w:r>
          </w:p>
        </w:tc>
        <w:tc>
          <w:tcPr>
            <w:tcW w:type="dxa" w:w="1728"/>
          </w:tcPr>
          <w:p>
            <w:r>
              <w:t>Stock changes externally</w:t>
            </w:r>
          </w:p>
        </w:tc>
        <w:tc>
          <w:tcPr>
            <w:tcW w:type="dxa" w:w="1728"/>
          </w:tcPr>
          <w:p>
            <w:r>
              <w:t>Refresh/checkout</w:t>
            </w:r>
          </w:p>
        </w:tc>
        <w:tc>
          <w:tcPr>
            <w:tcW w:type="dxa" w:w="1728"/>
          </w:tcPr>
          <w:p>
            <w:r>
              <w:t>Invalid quantities blocked</w:t>
            </w:r>
          </w:p>
        </w:tc>
      </w:tr>
      <w:tr>
        <w:tc>
          <w:tcPr>
            <w:tcW w:type="dxa" w:w="1728"/>
          </w:tcPr>
          <w:p>
            <w:r>
              <w:t>CART-030</w:t>
            </w:r>
          </w:p>
        </w:tc>
        <w:tc>
          <w:tcPr>
            <w:tcW w:type="dxa" w:w="1728"/>
          </w:tcPr>
          <w:p>
            <w:r>
              <w:t>Checkout validation</w:t>
            </w:r>
          </w:p>
        </w:tc>
        <w:tc>
          <w:tcPr>
            <w:tcW w:type="dxa" w:w="1728"/>
          </w:tcPr>
          <w:p>
            <w:r>
              <w:t>Invalid cart state</w:t>
            </w:r>
          </w:p>
        </w:tc>
        <w:tc>
          <w:tcPr>
            <w:tcW w:type="dxa" w:w="1728"/>
          </w:tcPr>
          <w:p>
            <w:r>
              <w:t>Checkout</w:t>
            </w:r>
          </w:p>
        </w:tc>
        <w:tc>
          <w:tcPr>
            <w:tcW w:type="dxa" w:w="1728"/>
          </w:tcPr>
          <w:p>
            <w:r>
              <w:t>Checkout blocked with message</w:t>
            </w:r>
          </w:p>
        </w:tc>
      </w:tr>
    </w:tbl>
    <w:p>
      <w:pPr>
        <w:pStyle w:val="Heading2"/>
      </w:pPr>
      <w:r>
        <w:t>Edge Cases &amp; Negative Tests</w:t>
      </w:r>
    </w:p>
    <w:p>
      <w:r>
        <w:t>- Zero, negative, decimal, and extremely large quantities</w:t>
        <w:br/>
        <w:t>- Coupon value greater than subtotal</w:t>
        <w:br/>
        <w:t>- Duplicate clicks and race conditions</w:t>
        <w:br/>
        <w:t>- Network failure during updates</w:t>
        <w:br/>
        <w:t>- Product price changes after adding to cart</w:t>
        <w:br/>
        <w:t>- Multi-tab cart modifications</w:t>
        <w:br/>
      </w:r>
    </w:p>
    <w:p>
      <w:pPr>
        <w:pStyle w:val="Heading2"/>
      </w:pPr>
      <w:r>
        <w:t>Risk Areas</w:t>
      </w:r>
    </w:p>
    <w:p>
      <w:r>
        <w:t>Price/tax calculations, inventory synchronization, coupon logic, persistence, quantity boundaries, multi-session behavior, checkout transition, and performance.</w:t>
      </w:r>
    </w:p>
    <w:p>
      <w:pPr>
        <w:pStyle w:val="Heading2"/>
      </w:pPr>
      <w:r>
        <w:t>Automation Recommendations</w:t>
      </w:r>
    </w:p>
    <w:p>
      <w:r>
        <w:t>Automate add/remove/update flows, coupon validation, pricing calculations, persistence checks, inventory validation, and checkout readiness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