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8024" w14:textId="77777777" w:rsidR="00B419DD" w:rsidRDefault="00000000">
      <w:pPr>
        <w:spacing w:before="2000"/>
        <w:jc w:val="center"/>
      </w:pPr>
      <w:r>
        <w:rPr>
          <w:b/>
          <w:bCs/>
          <w:color w:val="1F4E5F"/>
          <w:sz w:val="48"/>
          <w:szCs w:val="48"/>
        </w:rPr>
        <w:t>IoT-Based Asset Tracking System</w:t>
      </w:r>
    </w:p>
    <w:p w14:paraId="3EDC9B7A" w14:textId="77777777" w:rsidR="00B419DD" w:rsidRDefault="00000000">
      <w:pPr>
        <w:spacing w:before="200" w:after="1200"/>
        <w:jc w:val="center"/>
      </w:pPr>
      <w:r>
        <w:rPr>
          <w:color w:val="555555"/>
          <w:sz w:val="28"/>
          <w:szCs w:val="28"/>
        </w:rPr>
        <w:t>Project Report</w:t>
      </w:r>
    </w:p>
    <w:p w14:paraId="59658A27" w14:textId="77777777" w:rsidR="003B5412" w:rsidRDefault="003B5412" w:rsidP="003B5412">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3B5412" w14:paraId="7321A644"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771E8B0" w14:textId="77777777" w:rsidR="003B5412" w:rsidRDefault="003B5412" w:rsidP="003D4647">
            <w:r>
              <w:rPr>
                <w:b/>
                <w:bCs/>
                <w:color w:val="1F3864"/>
                <w:sz w:val="20"/>
                <w:szCs w:val="20"/>
              </w:rPr>
              <w:t>Submitted By</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F87EB4" w14:textId="77777777" w:rsidR="003B5412" w:rsidRDefault="003B5412" w:rsidP="003D4647">
            <w:r>
              <w:rPr>
                <w:sz w:val="20"/>
                <w:szCs w:val="20"/>
              </w:rPr>
              <w:t>Kiruthiga B</w:t>
            </w:r>
          </w:p>
        </w:tc>
      </w:tr>
      <w:tr w:rsidR="003B5412" w14:paraId="230AD51C"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CF4679A" w14:textId="77777777" w:rsidR="003B5412" w:rsidRDefault="003B5412" w:rsidP="003D4647">
            <w:r>
              <w:rPr>
                <w:b/>
                <w:bCs/>
                <w:color w:val="1F3864"/>
                <w:sz w:val="20"/>
                <w:szCs w:val="20"/>
              </w:rPr>
              <w:t>Domain</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37642C" w14:textId="77777777" w:rsidR="003B5412" w:rsidRDefault="003B5412" w:rsidP="003D4647">
            <w:r>
              <w:t>Internet Of Things</w:t>
            </w:r>
          </w:p>
        </w:tc>
      </w:tr>
      <w:tr w:rsidR="003B5412" w14:paraId="6FEF4420"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19E6704" w14:textId="77777777" w:rsidR="003B5412" w:rsidRDefault="003B5412" w:rsidP="003D4647">
            <w:r>
              <w:rPr>
                <w:b/>
                <w:bCs/>
                <w:color w:val="1F3864"/>
                <w:sz w:val="20"/>
                <w:szCs w:val="20"/>
              </w:rPr>
              <w:t>Organization name</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E2E81B" w14:textId="77777777" w:rsidR="003B5412" w:rsidRDefault="003B5412" w:rsidP="003D4647">
            <w:proofErr w:type="spellStart"/>
            <w:r>
              <w:rPr>
                <w:sz w:val="20"/>
                <w:szCs w:val="20"/>
              </w:rPr>
              <w:t>Codtech</w:t>
            </w:r>
            <w:proofErr w:type="spellEnd"/>
            <w:r>
              <w:rPr>
                <w:sz w:val="20"/>
                <w:szCs w:val="20"/>
              </w:rPr>
              <w:t xml:space="preserve"> IT Solutions Private Limited</w:t>
            </w:r>
          </w:p>
        </w:tc>
      </w:tr>
      <w:tr w:rsidR="003B5412" w14:paraId="26C88C6A"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915642E" w14:textId="77777777" w:rsidR="003B5412" w:rsidRDefault="003B5412" w:rsidP="003D4647">
            <w:r>
              <w:rPr>
                <w:b/>
                <w:bCs/>
                <w:color w:val="1F3864"/>
                <w:sz w:val="20"/>
                <w:szCs w:val="20"/>
              </w:rPr>
              <w:t>Duration</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B1098F" w14:textId="77777777" w:rsidR="003B5412" w:rsidRDefault="003B5412" w:rsidP="003D4647">
            <w:r>
              <w:rPr>
                <w:sz w:val="20"/>
                <w:szCs w:val="20"/>
              </w:rPr>
              <w:t>4 Weeks</w:t>
            </w:r>
          </w:p>
        </w:tc>
      </w:tr>
      <w:tr w:rsidR="003B5412" w14:paraId="38163A88"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6BF93B3" w14:textId="77777777" w:rsidR="003B5412" w:rsidRDefault="003B5412" w:rsidP="003D4647">
            <w:pPr>
              <w:rPr>
                <w:b/>
                <w:bCs/>
                <w:color w:val="1F3864"/>
                <w:sz w:val="20"/>
                <w:szCs w:val="20"/>
              </w:rPr>
            </w:pPr>
            <w:r>
              <w:rPr>
                <w:b/>
                <w:bCs/>
                <w:color w:val="1F3864"/>
                <w:sz w:val="20"/>
                <w:szCs w:val="20"/>
              </w:rPr>
              <w:t>Internship Period</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922806" w14:textId="77777777" w:rsidR="003B5412" w:rsidRDefault="003B5412" w:rsidP="003D4647">
            <w:pPr>
              <w:rPr>
                <w:sz w:val="20"/>
                <w:szCs w:val="20"/>
              </w:rPr>
            </w:pPr>
            <w:r>
              <w:rPr>
                <w:sz w:val="20"/>
                <w:szCs w:val="20"/>
              </w:rPr>
              <w:t>26 June 2026 – 24 July 2026</w:t>
            </w:r>
          </w:p>
        </w:tc>
      </w:tr>
      <w:tr w:rsidR="003B5412" w14:paraId="1D572734"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7D050C4" w14:textId="77777777" w:rsidR="003B5412" w:rsidRDefault="003B5412" w:rsidP="003D4647">
            <w:pPr>
              <w:rPr>
                <w:b/>
                <w:bCs/>
                <w:color w:val="1F3864"/>
                <w:sz w:val="20"/>
                <w:szCs w:val="20"/>
              </w:rPr>
            </w:pPr>
            <w:r>
              <w:rPr>
                <w:b/>
                <w:bCs/>
                <w:color w:val="1F3864"/>
                <w:sz w:val="20"/>
                <w:szCs w:val="20"/>
              </w:rPr>
              <w:t>Intern ID</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B7557C" w14:textId="77777777" w:rsidR="003B5412" w:rsidRDefault="003B5412" w:rsidP="003D4647">
            <w:pPr>
              <w:rPr>
                <w:sz w:val="20"/>
                <w:szCs w:val="20"/>
              </w:rPr>
            </w:pPr>
            <w:r>
              <w:rPr>
                <w:sz w:val="20"/>
                <w:szCs w:val="20"/>
              </w:rPr>
              <w:t>CITS5693</w:t>
            </w:r>
          </w:p>
        </w:tc>
      </w:tr>
    </w:tbl>
    <w:p w14:paraId="3387AF5D" w14:textId="04784AC1" w:rsidR="003B5412" w:rsidRPr="003B5412" w:rsidRDefault="003B5412" w:rsidP="003B5412">
      <w:pPr>
        <w:pStyle w:val="ListParagraph"/>
        <w:numPr>
          <w:ilvl w:val="0"/>
          <w:numId w:val="5"/>
        </w:numPr>
        <w:rPr>
          <w:b/>
          <w:bCs/>
          <w:color w:val="FFFFFF"/>
          <w:sz w:val="32"/>
          <w:szCs w:val="32"/>
        </w:rPr>
      </w:pPr>
      <w:r w:rsidRPr="003B5412">
        <w:rPr>
          <w:b/>
          <w:bCs/>
          <w:color w:val="FFFFFF"/>
          <w:sz w:val="32"/>
          <w:szCs w:val="32"/>
        </w:rPr>
        <w:t>INTRODUCTION</w:t>
      </w:r>
    </w:p>
    <w:p w14:paraId="11DDC918" w14:textId="77777777" w:rsidR="003B5412" w:rsidRDefault="003B5412" w:rsidP="003B5412"/>
    <w:p w14:paraId="50EA5303" w14:textId="77777777" w:rsidR="003B5412" w:rsidRDefault="003B5412" w:rsidP="003B5412"/>
    <w:p w14:paraId="5B25136D" w14:textId="77777777" w:rsidR="003B5412" w:rsidRDefault="003B5412" w:rsidP="003B5412"/>
    <w:p w14:paraId="68D6F5B3" w14:textId="77777777" w:rsidR="003B5412" w:rsidRDefault="003B5412" w:rsidP="003B5412"/>
    <w:p w14:paraId="2BEC2221" w14:textId="77777777" w:rsidR="003B5412" w:rsidRDefault="003B5412" w:rsidP="003B5412"/>
    <w:p w14:paraId="4474059E" w14:textId="77777777" w:rsidR="003B5412" w:rsidRDefault="003B5412" w:rsidP="003B5412"/>
    <w:p w14:paraId="06BA9BFD" w14:textId="77777777" w:rsidR="003B5412" w:rsidRDefault="003B5412" w:rsidP="003B5412"/>
    <w:p w14:paraId="32B0D8C6" w14:textId="77777777" w:rsidR="003B5412" w:rsidRDefault="003B5412" w:rsidP="003B5412"/>
    <w:p w14:paraId="4D788291" w14:textId="77777777" w:rsidR="003B5412" w:rsidRDefault="003B5412" w:rsidP="003B5412"/>
    <w:p w14:paraId="61CD74CC" w14:textId="77777777" w:rsidR="003B5412" w:rsidRDefault="003B5412" w:rsidP="003B5412"/>
    <w:p w14:paraId="7270DC11" w14:textId="77777777" w:rsidR="003B5412" w:rsidRDefault="003B5412" w:rsidP="003B5412"/>
    <w:p w14:paraId="0B92A107" w14:textId="77777777" w:rsidR="003B5412" w:rsidRDefault="003B5412" w:rsidP="003B5412"/>
    <w:p w14:paraId="71EB1F12" w14:textId="77777777" w:rsidR="003B5412" w:rsidRDefault="003B5412" w:rsidP="003B5412"/>
    <w:p w14:paraId="6843BFC2" w14:textId="77777777" w:rsidR="003B5412" w:rsidRDefault="003B5412" w:rsidP="003B5412"/>
    <w:p w14:paraId="1697F0B1" w14:textId="77777777" w:rsidR="003B5412" w:rsidRDefault="003B5412" w:rsidP="003B5412"/>
    <w:p w14:paraId="477DC4E2" w14:textId="77777777" w:rsidR="003B5412" w:rsidRDefault="003B5412" w:rsidP="003B5412"/>
    <w:p w14:paraId="21E02D10" w14:textId="77777777" w:rsidR="003B5412" w:rsidRDefault="003B5412" w:rsidP="003B5412"/>
    <w:p w14:paraId="5AA5F121" w14:textId="77777777" w:rsidR="003B5412" w:rsidRDefault="003B5412" w:rsidP="003B5412"/>
    <w:p w14:paraId="179FB947" w14:textId="77777777" w:rsidR="003B5412" w:rsidRDefault="003B5412" w:rsidP="003B5412"/>
    <w:p w14:paraId="72554C19" w14:textId="77777777" w:rsidR="00B419DD" w:rsidRDefault="00000000">
      <w:pPr>
        <w:pStyle w:val="Heading1"/>
      </w:pPr>
      <w:r>
        <w:lastRenderedPageBreak/>
        <w:t>Table of Contents</w:t>
      </w:r>
    </w:p>
    <w:sdt>
      <w:sdtPr>
        <w:alias w:val="Table of Contents"/>
        <w:id w:val="1058588394"/>
      </w:sdtPr>
      <w:sdtContent>
        <w:p w14:paraId="290EEF51" w14:textId="6E65E8DC" w:rsidR="003B5412" w:rsidRPr="003B5412" w:rsidRDefault="003B5412" w:rsidP="003B5412">
          <w:pPr>
            <w:spacing w:line="360" w:lineRule="auto"/>
            <w:rPr>
              <w:b/>
              <w:bCs/>
            </w:rPr>
          </w:pPr>
        </w:p>
        <w:p w14:paraId="3CFFB837" w14:textId="77777777" w:rsidR="003B5412" w:rsidRPr="003B5412" w:rsidRDefault="003B5412" w:rsidP="003B5412">
          <w:pPr>
            <w:numPr>
              <w:ilvl w:val="0"/>
              <w:numId w:val="4"/>
            </w:numPr>
            <w:spacing w:line="360" w:lineRule="auto"/>
          </w:pPr>
          <w:r w:rsidRPr="003B5412">
            <w:t>Abstract</w:t>
          </w:r>
        </w:p>
        <w:p w14:paraId="394ADBE4" w14:textId="77777777" w:rsidR="003B5412" w:rsidRPr="003B5412" w:rsidRDefault="003B5412" w:rsidP="003B5412">
          <w:pPr>
            <w:numPr>
              <w:ilvl w:val="0"/>
              <w:numId w:val="4"/>
            </w:numPr>
            <w:spacing w:line="360" w:lineRule="auto"/>
          </w:pPr>
          <w:r w:rsidRPr="003B5412">
            <w:t>Introduction</w:t>
          </w:r>
          <w:r w:rsidRPr="003B5412">
            <w:br/>
          </w:r>
          <w:r w:rsidRPr="003B5412">
            <w:t> </w:t>
          </w:r>
          <w:r w:rsidRPr="003B5412">
            <w:t>2.1 Problem Statement</w:t>
          </w:r>
          <w:r w:rsidRPr="003B5412">
            <w:br/>
          </w:r>
          <w:r w:rsidRPr="003B5412">
            <w:t> </w:t>
          </w:r>
          <w:r w:rsidRPr="003B5412">
            <w:t>2.2 Objectives</w:t>
          </w:r>
        </w:p>
        <w:p w14:paraId="07E27F5E" w14:textId="77777777" w:rsidR="003B5412" w:rsidRPr="003B5412" w:rsidRDefault="003B5412" w:rsidP="003B5412">
          <w:pPr>
            <w:numPr>
              <w:ilvl w:val="0"/>
              <w:numId w:val="4"/>
            </w:numPr>
            <w:spacing w:line="360" w:lineRule="auto"/>
          </w:pPr>
          <w:r w:rsidRPr="003B5412">
            <w:t>Background and Related Concepts</w:t>
          </w:r>
        </w:p>
        <w:p w14:paraId="173CDBD8" w14:textId="77777777" w:rsidR="003B5412" w:rsidRPr="003B5412" w:rsidRDefault="003B5412" w:rsidP="003B5412">
          <w:pPr>
            <w:numPr>
              <w:ilvl w:val="0"/>
              <w:numId w:val="4"/>
            </w:numPr>
            <w:spacing w:line="360" w:lineRule="auto"/>
          </w:pPr>
          <w:r w:rsidRPr="003B5412">
            <w:t>System Architecture</w:t>
          </w:r>
          <w:r w:rsidRPr="003B5412">
            <w:br/>
          </w:r>
          <w:r w:rsidRPr="003B5412">
            <w:t> </w:t>
          </w:r>
          <w:r w:rsidRPr="003B5412">
            <w:t>4.1 Architecture Diagram</w:t>
          </w:r>
          <w:r w:rsidRPr="003B5412">
            <w:br/>
          </w:r>
          <w:r w:rsidRPr="003B5412">
            <w:t> </w:t>
          </w:r>
          <w:r w:rsidRPr="003B5412">
            <w:t>4.2 Layer Breakdown</w:t>
          </w:r>
        </w:p>
        <w:p w14:paraId="14CAA4C5" w14:textId="77777777" w:rsidR="003B5412" w:rsidRPr="003B5412" w:rsidRDefault="003B5412" w:rsidP="003B5412">
          <w:pPr>
            <w:numPr>
              <w:ilvl w:val="0"/>
              <w:numId w:val="4"/>
            </w:numPr>
            <w:spacing w:line="360" w:lineRule="auto"/>
          </w:pPr>
          <w:r w:rsidRPr="003B5412">
            <w:t>Hardware Components</w:t>
          </w:r>
        </w:p>
        <w:p w14:paraId="3D1FCEFE" w14:textId="77777777" w:rsidR="003B5412" w:rsidRPr="003B5412" w:rsidRDefault="003B5412" w:rsidP="003B5412">
          <w:pPr>
            <w:numPr>
              <w:ilvl w:val="0"/>
              <w:numId w:val="4"/>
            </w:numPr>
            <w:spacing w:line="360" w:lineRule="auto"/>
          </w:pPr>
          <w:r w:rsidRPr="003B5412">
            <w:t>Software Components</w:t>
          </w:r>
          <w:r w:rsidRPr="003B5412">
            <w:br/>
          </w:r>
          <w:r w:rsidRPr="003B5412">
            <w:t> </w:t>
          </w:r>
          <w:r w:rsidRPr="003B5412">
            <w:t>6.1 Firmware</w:t>
          </w:r>
          <w:r w:rsidRPr="003B5412">
            <w:br/>
          </w:r>
          <w:r w:rsidRPr="003B5412">
            <w:t> </w:t>
          </w:r>
          <w:r w:rsidRPr="003B5412">
            <w:t>6.2 Backend Server</w:t>
          </w:r>
          <w:r w:rsidRPr="003B5412">
            <w:br/>
          </w:r>
          <w:r w:rsidRPr="003B5412">
            <w:t> </w:t>
          </w:r>
          <w:r w:rsidRPr="003B5412">
            <w:t>6.3 Database</w:t>
          </w:r>
          <w:r w:rsidRPr="003B5412">
            <w:br/>
          </w:r>
          <w:r w:rsidRPr="003B5412">
            <w:t> </w:t>
          </w:r>
          <w:r w:rsidRPr="003B5412">
            <w:t>6.4 Dashboard</w:t>
          </w:r>
        </w:p>
        <w:p w14:paraId="0854AD4F" w14:textId="77777777" w:rsidR="003B5412" w:rsidRPr="003B5412" w:rsidRDefault="003B5412" w:rsidP="003B5412">
          <w:pPr>
            <w:numPr>
              <w:ilvl w:val="0"/>
              <w:numId w:val="4"/>
            </w:numPr>
            <w:spacing w:line="360" w:lineRule="auto"/>
          </w:pPr>
          <w:r w:rsidRPr="003B5412">
            <w:t>System Workflow</w:t>
          </w:r>
        </w:p>
        <w:p w14:paraId="33896AAB" w14:textId="77777777" w:rsidR="003B5412" w:rsidRPr="003B5412" w:rsidRDefault="003B5412" w:rsidP="003B5412">
          <w:pPr>
            <w:numPr>
              <w:ilvl w:val="0"/>
              <w:numId w:val="4"/>
            </w:numPr>
            <w:spacing w:line="360" w:lineRule="auto"/>
          </w:pPr>
          <w:r w:rsidRPr="003B5412">
            <w:t>Key Features</w:t>
          </w:r>
        </w:p>
        <w:p w14:paraId="39CDFA16" w14:textId="77777777" w:rsidR="003B5412" w:rsidRPr="003B5412" w:rsidRDefault="003B5412" w:rsidP="003B5412">
          <w:pPr>
            <w:numPr>
              <w:ilvl w:val="0"/>
              <w:numId w:val="4"/>
            </w:numPr>
            <w:spacing w:line="360" w:lineRule="auto"/>
          </w:pPr>
          <w:r w:rsidRPr="003B5412">
            <w:t>Advantages and Limitations</w:t>
          </w:r>
          <w:r w:rsidRPr="003B5412">
            <w:br/>
          </w:r>
          <w:r w:rsidRPr="003B5412">
            <w:t> </w:t>
          </w:r>
          <w:r w:rsidRPr="003B5412">
            <w:t>9.1 Advantages</w:t>
          </w:r>
          <w:r w:rsidRPr="003B5412">
            <w:br/>
          </w:r>
          <w:r w:rsidRPr="003B5412">
            <w:t> </w:t>
          </w:r>
          <w:r w:rsidRPr="003B5412">
            <w:t>9.2 Limitations</w:t>
          </w:r>
        </w:p>
        <w:p w14:paraId="2E000146" w14:textId="77777777" w:rsidR="003B5412" w:rsidRPr="003B5412" w:rsidRDefault="003B5412" w:rsidP="003B5412">
          <w:pPr>
            <w:numPr>
              <w:ilvl w:val="0"/>
              <w:numId w:val="4"/>
            </w:numPr>
            <w:spacing w:line="360" w:lineRule="auto"/>
          </w:pPr>
          <w:r w:rsidRPr="003B5412">
            <w:t>Applications</w:t>
          </w:r>
        </w:p>
        <w:p w14:paraId="513DA7C1" w14:textId="77777777" w:rsidR="003B5412" w:rsidRPr="003B5412" w:rsidRDefault="003B5412" w:rsidP="003B5412">
          <w:pPr>
            <w:numPr>
              <w:ilvl w:val="0"/>
              <w:numId w:val="4"/>
            </w:numPr>
            <w:spacing w:line="360" w:lineRule="auto"/>
          </w:pPr>
          <w:r w:rsidRPr="003B5412">
            <w:t>Future Scope</w:t>
          </w:r>
        </w:p>
        <w:p w14:paraId="45598256" w14:textId="77777777" w:rsidR="003B5412" w:rsidRPr="003B5412" w:rsidRDefault="003B5412" w:rsidP="003B5412">
          <w:pPr>
            <w:numPr>
              <w:ilvl w:val="0"/>
              <w:numId w:val="4"/>
            </w:numPr>
            <w:spacing w:line="360" w:lineRule="auto"/>
          </w:pPr>
          <w:r w:rsidRPr="003B5412">
            <w:t>Conclusion</w:t>
          </w:r>
        </w:p>
        <w:p w14:paraId="15E9F450" w14:textId="77777777" w:rsidR="003B5412" w:rsidRPr="003B5412" w:rsidRDefault="003B5412" w:rsidP="003B5412">
          <w:pPr>
            <w:numPr>
              <w:ilvl w:val="0"/>
              <w:numId w:val="4"/>
            </w:numPr>
            <w:spacing w:line="360" w:lineRule="auto"/>
          </w:pPr>
          <w:r w:rsidRPr="003B5412">
            <w:t>References</w:t>
          </w:r>
        </w:p>
        <w:p w14:paraId="5F0ECC17" w14:textId="4B4E5716" w:rsidR="00B419DD" w:rsidRDefault="00000000" w:rsidP="003B5412">
          <w:pPr>
            <w:spacing w:line="360" w:lineRule="auto"/>
          </w:pPr>
        </w:p>
      </w:sdtContent>
    </w:sdt>
    <w:p w14:paraId="55B889B0" w14:textId="77777777" w:rsidR="00B419DD" w:rsidRDefault="00000000">
      <w:r>
        <w:br w:type="page"/>
      </w:r>
    </w:p>
    <w:p w14:paraId="2386FE08" w14:textId="5798D495" w:rsidR="00B419DD" w:rsidRDefault="00000000">
      <w:pPr>
        <w:pStyle w:val="Heading1"/>
      </w:pPr>
      <w:r>
        <w:lastRenderedPageBreak/>
        <w:t>1. Abstract</w:t>
      </w:r>
    </w:p>
    <w:p w14:paraId="0CCC2B43" w14:textId="77777777" w:rsidR="00B419DD" w:rsidRDefault="00000000">
      <w:pPr>
        <w:spacing w:after="160"/>
      </w:pPr>
      <w:r>
        <w:t>This project presents the design and implementation of an IoT-based Asset Tracking System for monitoring the real-time location, movement, and condition of physical assets such as equipment, vehicles, containers, and inventory. The system combines GPS and BLE/RFID-based localization with cloud connectivity to provide organizations with continuous visibility into the whereabouts and status of valuable assets, reducing loss, theft, and operational downtime. Tracked data is transmitted to a central server, stored in a database, and visualized on a live map-based dashboard accessible to authorized personnel.</w:t>
      </w:r>
    </w:p>
    <w:p w14:paraId="0FA45F37" w14:textId="77777777" w:rsidR="00B419DD" w:rsidRDefault="00000000">
      <w:pPr>
        <w:pStyle w:val="Heading1"/>
      </w:pPr>
      <w:r>
        <w:t>2. Introduction</w:t>
      </w:r>
    </w:p>
    <w:p w14:paraId="2FE58B76" w14:textId="77777777" w:rsidR="00B419DD" w:rsidRDefault="00000000">
      <w:pPr>
        <w:spacing w:after="160"/>
      </w:pPr>
      <w:r>
        <w:t>Organizations across logistics, healthcare, manufacturing, and construction routinely struggle to keep track of high-value, mobile, or frequently borrowed assets. Manual tracking methods such as spreadsheets or periodic physical audits are slow, error-prone, and offer no real-time insight. The Internet of Things (IoT) offers a practical solution: by attaching low-cost, low-power tracking devices to assets, their location and condition can be monitored continuously and automatically, with alerts raised the moment an asset moves outside an expected zone or its condition changes unexpectedly.</w:t>
      </w:r>
    </w:p>
    <w:p w14:paraId="1423F67A" w14:textId="77777777" w:rsidR="00B419DD" w:rsidRDefault="00000000">
      <w:pPr>
        <w:pStyle w:val="Heading2"/>
      </w:pPr>
      <w:r>
        <w:t>2.1 Problem Statement</w:t>
      </w:r>
    </w:p>
    <w:p w14:paraId="42B35A2C" w14:textId="77777777" w:rsidR="00B419DD" w:rsidRDefault="00000000">
      <w:pPr>
        <w:spacing w:after="160"/>
      </w:pPr>
      <w:r>
        <w:t>Businesses lack a low-cost, scalable, and real-time method to track the location and status of physical assets, leading to losses from misplacement, theft, underutilization, and delayed maintenance.</w:t>
      </w:r>
    </w:p>
    <w:p w14:paraId="75971822" w14:textId="77777777" w:rsidR="00B419DD" w:rsidRDefault="00000000">
      <w:pPr>
        <w:pStyle w:val="Heading2"/>
      </w:pPr>
      <w:r>
        <w:t>2.2 Objectives</w:t>
      </w:r>
    </w:p>
    <w:p w14:paraId="4085BB80" w14:textId="77777777" w:rsidR="00B419DD" w:rsidRDefault="00000000">
      <w:pPr>
        <w:pStyle w:val="ListParagraph"/>
        <w:numPr>
          <w:ilvl w:val="0"/>
          <w:numId w:val="2"/>
        </w:numPr>
        <w:spacing w:after="80"/>
      </w:pPr>
      <w:r>
        <w:t>Design a low-power IoT tracking device capable of reporting an asset's location at regular intervals.</w:t>
      </w:r>
    </w:p>
    <w:p w14:paraId="6576EDBF" w14:textId="77777777" w:rsidR="00B419DD" w:rsidRDefault="00000000">
      <w:pPr>
        <w:pStyle w:val="ListParagraph"/>
        <w:numPr>
          <w:ilvl w:val="0"/>
          <w:numId w:val="2"/>
        </w:numPr>
        <w:spacing w:after="80"/>
      </w:pPr>
      <w:r>
        <w:t>Establish reliable wireless communication between tracking devices and a central server.</w:t>
      </w:r>
    </w:p>
    <w:p w14:paraId="1E8BA6D5" w14:textId="77777777" w:rsidR="00B419DD" w:rsidRDefault="00000000">
      <w:pPr>
        <w:pStyle w:val="ListParagraph"/>
        <w:numPr>
          <w:ilvl w:val="0"/>
          <w:numId w:val="2"/>
        </w:numPr>
        <w:spacing w:after="80"/>
      </w:pPr>
      <w:r>
        <w:t>Store and process location and sensor data, including geofencing and condition alerts.</w:t>
      </w:r>
    </w:p>
    <w:p w14:paraId="6E8C092D" w14:textId="77777777" w:rsidR="00B419DD" w:rsidRDefault="00000000">
      <w:pPr>
        <w:pStyle w:val="ListParagraph"/>
        <w:numPr>
          <w:ilvl w:val="0"/>
          <w:numId w:val="2"/>
        </w:numPr>
        <w:spacing w:after="80"/>
      </w:pPr>
      <w:r>
        <w:t>Provide a real-time dashboard for visualizing asset locations and movement history.</w:t>
      </w:r>
    </w:p>
    <w:p w14:paraId="0D48EE59" w14:textId="77777777" w:rsidR="00B419DD" w:rsidRDefault="00000000">
      <w:pPr>
        <w:pStyle w:val="ListParagraph"/>
        <w:numPr>
          <w:ilvl w:val="0"/>
          <w:numId w:val="2"/>
        </w:numPr>
        <w:spacing w:after="80"/>
      </w:pPr>
      <w:r>
        <w:t>Notify administrators automatically when assets leave designated zones or show abnormal conditions.</w:t>
      </w:r>
    </w:p>
    <w:p w14:paraId="41EC8E7E" w14:textId="77777777" w:rsidR="00B419DD" w:rsidRDefault="00000000">
      <w:pPr>
        <w:pStyle w:val="Heading1"/>
      </w:pPr>
      <w:r>
        <w:t>3. Background and Related Concepts</w:t>
      </w:r>
    </w:p>
    <w:p w14:paraId="2B236086" w14:textId="77777777" w:rsidR="00B419DD" w:rsidRDefault="00000000">
      <w:pPr>
        <w:spacing w:after="160"/>
      </w:pPr>
      <w:r>
        <w:t>Existing approaches to asset tracking range from manual barcode/RFID scanning at checkpoints to fully automated real-time GPS tracking. Barcode and passive RFID systems are inexpensive but require line-of-sight or close-range scanning, making them unsuitable for continuous tracking of mobile assets. GPS-based trackers provide outdoor, real-time location data but consume more power and are less effective indoors. Bluetooth Low Energy (BLE) beacons combined with fixed gateway readers are well suited for indoor tracking, such as within a warehouse or hospital. A hybrid approach, combining GPS for outdoor tracking and BLE/RFID for indoor tracking, is increasingly used in industry to balance accuracy, cost, and battery life.</w:t>
      </w:r>
    </w:p>
    <w:p w14:paraId="073ACBFA" w14:textId="77777777" w:rsidR="00B419DD" w:rsidRDefault="00000000">
      <w:pPr>
        <w:pStyle w:val="Heading1"/>
      </w:pPr>
      <w:r>
        <w:lastRenderedPageBreak/>
        <w:t>4. System Architecture</w:t>
      </w:r>
    </w:p>
    <w:p w14:paraId="75AFDA62" w14:textId="77777777" w:rsidR="00B419DD" w:rsidRDefault="00000000">
      <w:pPr>
        <w:spacing w:after="160"/>
      </w:pPr>
      <w:r>
        <w:t>The system follows a four-layer IoT architecture: the Perception Layer (tracking hardware and sensors attached to assets), the Network Layer (wireless communication transporting data to the cloud), the Processing Layer (backend server, database, and business logic), and the Application Layer (dashboard and alerting interface used by administrators).</w:t>
      </w:r>
    </w:p>
    <w:p w14:paraId="7659D404" w14:textId="77777777" w:rsidR="00B419DD" w:rsidRDefault="00000000">
      <w:pPr>
        <w:pStyle w:val="Heading2"/>
      </w:pPr>
      <w:r>
        <w:t>4.1 Architecture Diagram (Description)</w:t>
      </w:r>
    </w:p>
    <w:p w14:paraId="6F278560" w14:textId="77777777" w:rsidR="00B419DD" w:rsidRDefault="00000000">
      <w:pPr>
        <w:spacing w:after="160"/>
      </w:pPr>
      <w:r>
        <w:t>Asset-mounted tracker (GPS + BLE/RFID + accelerometer) -&gt; Wireless network (</w:t>
      </w:r>
      <w:proofErr w:type="spellStart"/>
      <w:r>
        <w:t>WiFi</w:t>
      </w:r>
      <w:proofErr w:type="spellEnd"/>
      <w:r>
        <w:t xml:space="preserve"> / </w:t>
      </w:r>
      <w:proofErr w:type="spellStart"/>
      <w:r>
        <w:t>LoRaWAN</w:t>
      </w:r>
      <w:proofErr w:type="spellEnd"/>
      <w:r>
        <w:t xml:space="preserve"> / GSM) -&gt; Cloud backend server (API + database) -&gt; Web/mobile dashboard for administrators and authorized users.</w:t>
      </w:r>
    </w:p>
    <w:p w14:paraId="5A34B1AE" w14:textId="77777777" w:rsidR="00B419DD" w:rsidRDefault="00000000">
      <w:pPr>
        <w:pStyle w:val="Heading2"/>
      </w:pPr>
      <w:r>
        <w:t>4.2 Layer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460"/>
      </w:tblGrid>
      <w:tr w:rsidR="00B419DD" w14:paraId="1580C3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2913927" w14:textId="77777777" w:rsidR="00B419DD" w:rsidRDefault="00000000">
            <w:r>
              <w:rPr>
                <w:b/>
                <w:bCs/>
                <w:color w:val="FFFFFF"/>
              </w:rPr>
              <w:t>Layer</w:t>
            </w:r>
          </w:p>
        </w:tc>
        <w:tc>
          <w:tcPr>
            <w:tcW w:w="37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84A57F3" w14:textId="77777777" w:rsidR="00B419DD" w:rsidRDefault="00000000">
            <w:r>
              <w:rPr>
                <w:b/>
                <w:bCs/>
                <w:color w:val="FFFFFF"/>
              </w:rPr>
              <w:t>Components</w:t>
            </w:r>
          </w:p>
        </w:tc>
        <w:tc>
          <w:tcPr>
            <w:tcW w:w="34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71CC365" w14:textId="77777777" w:rsidR="00B419DD" w:rsidRDefault="00000000">
            <w:r>
              <w:rPr>
                <w:b/>
                <w:bCs/>
                <w:color w:val="FFFFFF"/>
              </w:rPr>
              <w:t>Function</w:t>
            </w:r>
          </w:p>
        </w:tc>
      </w:tr>
      <w:tr w:rsidR="00B419DD" w14:paraId="6787D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D5E3" w14:textId="77777777" w:rsidR="00B419DD" w:rsidRDefault="00000000">
            <w:r>
              <w:rPr>
                <w:color w:val="000000"/>
              </w:rPr>
              <w:t>Perception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1C2A" w14:textId="77777777" w:rsidR="00B419DD" w:rsidRDefault="00000000">
            <w:r>
              <w:rPr>
                <w:color w:val="000000"/>
              </w:rPr>
              <w:t>GPS module, BLE beacon/RFID tag, accelerometer, microcontroller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41A9" w14:textId="77777777" w:rsidR="00B419DD" w:rsidRDefault="00000000">
            <w:r>
              <w:rPr>
                <w:color w:val="000000"/>
              </w:rPr>
              <w:t>Capture asset location and movement data</w:t>
            </w:r>
          </w:p>
        </w:tc>
      </w:tr>
      <w:tr w:rsidR="00B419DD" w14:paraId="32CD8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7906" w14:textId="77777777" w:rsidR="00B419DD" w:rsidRDefault="00000000">
            <w:r>
              <w:rPr>
                <w:color w:val="000000"/>
              </w:rPr>
              <w:t>Network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0CF51" w14:textId="77777777" w:rsidR="00B419DD" w:rsidRDefault="00000000">
            <w:proofErr w:type="spellStart"/>
            <w:r>
              <w:rPr>
                <w:color w:val="000000"/>
              </w:rPr>
              <w:t>WiFi</w:t>
            </w:r>
            <w:proofErr w:type="spellEnd"/>
            <w:r>
              <w:rPr>
                <w:color w:val="000000"/>
              </w:rPr>
              <w:t xml:space="preserve"> / </w:t>
            </w:r>
            <w:proofErr w:type="spellStart"/>
            <w:r>
              <w:rPr>
                <w:color w:val="000000"/>
              </w:rPr>
              <w:t>LoRaWAN</w:t>
            </w:r>
            <w:proofErr w:type="spellEnd"/>
            <w:r>
              <w:rPr>
                <w:color w:val="000000"/>
              </w:rPr>
              <w:t xml:space="preserve"> / GSM module, MQTT or HTTP protocol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4518" w14:textId="77777777" w:rsidR="00B419DD" w:rsidRDefault="00000000">
            <w:r>
              <w:rPr>
                <w:color w:val="000000"/>
              </w:rPr>
              <w:t>Transmit data from device to server</w:t>
            </w:r>
          </w:p>
        </w:tc>
      </w:tr>
      <w:tr w:rsidR="00B419DD" w14:paraId="2C853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A3DF" w14:textId="77777777" w:rsidR="00B419DD" w:rsidRDefault="00000000">
            <w:r>
              <w:rPr>
                <w:color w:val="000000"/>
              </w:rPr>
              <w:t>Processing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654C" w14:textId="77777777" w:rsidR="00B419DD" w:rsidRDefault="00000000">
            <w:r>
              <w:rPr>
                <w:color w:val="000000"/>
              </w:rPr>
              <w:t>Backend server, database, geofencing and alert engine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2CB" w14:textId="77777777" w:rsidR="00B419DD" w:rsidRDefault="00000000">
            <w:r>
              <w:rPr>
                <w:color w:val="000000"/>
              </w:rPr>
              <w:t>Store data, detect rule violations, generate alerts</w:t>
            </w:r>
          </w:p>
        </w:tc>
      </w:tr>
      <w:tr w:rsidR="00B419DD" w14:paraId="22A052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A9D4" w14:textId="77777777" w:rsidR="00B419DD" w:rsidRDefault="00000000">
            <w:r>
              <w:rPr>
                <w:color w:val="000000"/>
              </w:rPr>
              <w:t>Application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E79C" w14:textId="77777777" w:rsidR="00B419DD" w:rsidRDefault="00000000">
            <w:r>
              <w:rPr>
                <w:color w:val="000000"/>
              </w:rPr>
              <w:t>Web dashboard, mobile app, notification service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0AFD" w14:textId="77777777" w:rsidR="00B419DD" w:rsidRDefault="00000000">
            <w:r>
              <w:rPr>
                <w:color w:val="000000"/>
              </w:rPr>
              <w:t>Visualize asset locations and notify administrators</w:t>
            </w:r>
          </w:p>
        </w:tc>
      </w:tr>
    </w:tbl>
    <w:p w14:paraId="7B784A6E" w14:textId="77777777" w:rsidR="00B419DD" w:rsidRDefault="00000000">
      <w:pPr>
        <w:pStyle w:val="Heading1"/>
      </w:pPr>
      <w:r>
        <w:t>5. Hardware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B419DD" w14:paraId="37001E2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0CC6761" w14:textId="77777777" w:rsidR="00B419DD" w:rsidRDefault="00000000">
            <w:r>
              <w:rPr>
                <w:b/>
                <w:bCs/>
                <w:color w:val="FFFFFF"/>
              </w:rPr>
              <w:t>Component</w:t>
            </w:r>
          </w:p>
        </w:tc>
        <w:tc>
          <w:tcPr>
            <w:tcW w:w="4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CA6D32C" w14:textId="77777777" w:rsidR="00B419DD" w:rsidRDefault="00000000">
            <w:r>
              <w:rPr>
                <w:b/>
                <w:bCs/>
                <w:color w:val="FFFFFF"/>
              </w:rPr>
              <w:t>Purpose</w:t>
            </w:r>
          </w:p>
        </w:tc>
      </w:tr>
      <w:tr w:rsidR="00B419DD" w14:paraId="40A5CE1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3F25" w14:textId="77777777" w:rsidR="00B419DD" w:rsidRDefault="00000000">
            <w:r>
              <w:rPr>
                <w:color w:val="000000"/>
              </w:rPr>
              <w:t>Microcontroller (ESP32 / Arduino + GSM shield)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02FC7" w14:textId="77777777" w:rsidR="00B419DD" w:rsidRDefault="00000000">
            <w:r>
              <w:rPr>
                <w:color w:val="000000"/>
              </w:rPr>
              <w:t>Central processing unit of the tracker; reads sensors and manages communication</w:t>
            </w:r>
          </w:p>
        </w:tc>
      </w:tr>
      <w:tr w:rsidR="00B419DD" w14:paraId="4B612F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3329" w14:textId="77777777" w:rsidR="00B419DD" w:rsidRDefault="00000000">
            <w:r>
              <w:rPr>
                <w:color w:val="000000"/>
              </w:rPr>
              <w:t>GPS module (e.g., NEO-6M)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472B3" w14:textId="77777777" w:rsidR="00B419DD" w:rsidRDefault="00000000">
            <w:r>
              <w:rPr>
                <w:color w:val="000000"/>
              </w:rPr>
              <w:t>Provides outdoor location coordinates (latitude, longitude)</w:t>
            </w:r>
          </w:p>
        </w:tc>
      </w:tr>
      <w:tr w:rsidR="00B419DD" w14:paraId="342E717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4941" w14:textId="77777777" w:rsidR="00B419DD" w:rsidRDefault="00000000">
            <w:r>
              <w:rPr>
                <w:color w:val="000000"/>
              </w:rPr>
              <w:t>BLE beacon / passive RFID tag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B24C6" w14:textId="77777777" w:rsidR="00B419DD" w:rsidRDefault="00000000">
            <w:r>
              <w:rPr>
                <w:color w:val="000000"/>
              </w:rPr>
              <w:t>Enables indoor proximity-based location detection via fixed readers/gateways</w:t>
            </w:r>
          </w:p>
        </w:tc>
      </w:tr>
      <w:tr w:rsidR="00B419DD" w14:paraId="4E36976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71D0" w14:textId="77777777" w:rsidR="00B419DD" w:rsidRDefault="00000000">
            <w:r>
              <w:rPr>
                <w:color w:val="000000"/>
              </w:rPr>
              <w:t>Accelerometer (e.g., MPU6050)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3060" w14:textId="77777777" w:rsidR="00B419DD" w:rsidRDefault="00000000">
            <w:r>
              <w:rPr>
                <w:color w:val="000000"/>
              </w:rPr>
              <w:t>Detects movement, shock, or tampering with the asset</w:t>
            </w:r>
          </w:p>
        </w:tc>
      </w:tr>
      <w:tr w:rsidR="00B419DD" w14:paraId="5A59999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C5EE2" w14:textId="77777777" w:rsidR="00B419DD" w:rsidRDefault="00000000">
            <w:r>
              <w:rPr>
                <w:color w:val="000000"/>
              </w:rPr>
              <w:t>GSM/</w:t>
            </w:r>
            <w:proofErr w:type="spellStart"/>
            <w:r>
              <w:rPr>
                <w:color w:val="000000"/>
              </w:rPr>
              <w:t>WiFi</w:t>
            </w:r>
            <w:proofErr w:type="spellEnd"/>
            <w:r>
              <w:rPr>
                <w:color w:val="000000"/>
              </w:rPr>
              <w:t>/LoRa communication module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0CA9C" w14:textId="77777777" w:rsidR="00B419DD" w:rsidRDefault="00000000">
            <w:r>
              <w:rPr>
                <w:color w:val="000000"/>
              </w:rPr>
              <w:t>Transmits data to the backend server over available network</w:t>
            </w:r>
          </w:p>
        </w:tc>
      </w:tr>
      <w:tr w:rsidR="00B419DD" w14:paraId="3F8C6A4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044E" w14:textId="77777777" w:rsidR="00B419DD" w:rsidRDefault="00000000">
            <w:r>
              <w:rPr>
                <w:color w:val="000000"/>
              </w:rPr>
              <w:t>Battery + power management circuit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04FE" w14:textId="77777777" w:rsidR="00B419DD" w:rsidRDefault="00000000">
            <w:r>
              <w:rPr>
                <w:color w:val="000000"/>
              </w:rPr>
              <w:t>Provides portable, long-duration power supply for the tracker</w:t>
            </w:r>
          </w:p>
        </w:tc>
      </w:tr>
    </w:tbl>
    <w:p w14:paraId="08D4FB56" w14:textId="77777777" w:rsidR="00B419DD" w:rsidRDefault="00000000">
      <w:pPr>
        <w:pStyle w:val="Heading1"/>
      </w:pPr>
      <w:r>
        <w:t>6. Software Components</w:t>
      </w:r>
    </w:p>
    <w:p w14:paraId="6DBABCCD" w14:textId="77777777" w:rsidR="00B419DD" w:rsidRDefault="00000000">
      <w:pPr>
        <w:pStyle w:val="Heading2"/>
      </w:pPr>
      <w:r>
        <w:lastRenderedPageBreak/>
        <w:t>6.1 Firmware</w:t>
      </w:r>
    </w:p>
    <w:p w14:paraId="2FE9E4E8" w14:textId="77777777" w:rsidR="00B419DD" w:rsidRDefault="00000000">
      <w:pPr>
        <w:spacing w:after="160"/>
      </w:pPr>
      <w:r>
        <w:t xml:space="preserve">Embedded C/C++ code running on the microcontroller reads GPS coordinates and accelerometer data at fixed intervals, packages the data as JSON, and transmits it to the backend server over </w:t>
      </w:r>
      <w:proofErr w:type="spellStart"/>
      <w:r>
        <w:t>WiFi</w:t>
      </w:r>
      <w:proofErr w:type="spellEnd"/>
      <w:r>
        <w:t xml:space="preserve">, GSM, or </w:t>
      </w:r>
      <w:proofErr w:type="spellStart"/>
      <w:r>
        <w:t>LoRaWAN</w:t>
      </w:r>
      <w:proofErr w:type="spellEnd"/>
      <w:r>
        <w:t>.</w:t>
      </w:r>
    </w:p>
    <w:p w14:paraId="3AFF696E" w14:textId="77777777" w:rsidR="00B419DD" w:rsidRDefault="00000000">
      <w:pPr>
        <w:pStyle w:val="Heading2"/>
      </w:pPr>
      <w:r>
        <w:t>6.2 Backend Server</w:t>
      </w:r>
    </w:p>
    <w:p w14:paraId="737C6FEF" w14:textId="77777777" w:rsidR="00B419DD" w:rsidRDefault="00000000">
      <w:pPr>
        <w:spacing w:after="160"/>
      </w:pPr>
      <w:r>
        <w:t>A REST API (e.g., built with Flask or Node.js) receives incoming data, validates it, stores it in a database, and runs geofencing logic to check whether an asset has left its permitted zone. When a violation or abnormal condition is detected, the backend triggers an alert.</w:t>
      </w:r>
    </w:p>
    <w:p w14:paraId="07DF0EE7" w14:textId="77777777" w:rsidR="00B419DD" w:rsidRDefault="00000000">
      <w:pPr>
        <w:pStyle w:val="Heading2"/>
      </w:pPr>
      <w:r>
        <w:t>6.3 Database</w:t>
      </w:r>
    </w:p>
    <w:p w14:paraId="134B56C3" w14:textId="77777777" w:rsidR="00B419DD" w:rsidRDefault="00000000">
      <w:pPr>
        <w:spacing w:after="160"/>
      </w:pPr>
      <w:r>
        <w:t>A relational or NoSQL database (e.g., PostgreSQL, MongoDB, or SQLite for prototyping) stores asset metadata, location history, and alert logs, enabling later analysis of asset utilization and movement patterns.</w:t>
      </w:r>
    </w:p>
    <w:p w14:paraId="4C4C3C13" w14:textId="77777777" w:rsidR="00B419DD" w:rsidRDefault="00000000">
      <w:pPr>
        <w:pStyle w:val="Heading2"/>
      </w:pPr>
      <w:r>
        <w:t>6.4 Dashboard</w:t>
      </w:r>
    </w:p>
    <w:p w14:paraId="23A97873" w14:textId="77777777" w:rsidR="00B419DD" w:rsidRDefault="00000000">
      <w:pPr>
        <w:spacing w:after="160"/>
      </w:pPr>
      <w:r>
        <w:t>A web-based dashboard displays real-time asset positions on a map, asset status (in zone / out of zone / inactive), and a log of recent alerts, allowing administrators to monitor the entire asset fleet from a single screen.</w:t>
      </w:r>
    </w:p>
    <w:p w14:paraId="377E9B8F" w14:textId="77777777" w:rsidR="00B419DD" w:rsidRDefault="00000000">
      <w:pPr>
        <w:pStyle w:val="Heading1"/>
      </w:pPr>
      <w:r>
        <w:t>7. System Workflow</w:t>
      </w:r>
    </w:p>
    <w:p w14:paraId="0F22973E" w14:textId="77777777" w:rsidR="00B419DD" w:rsidRDefault="00000000">
      <w:pPr>
        <w:pStyle w:val="ListParagraph"/>
        <w:numPr>
          <w:ilvl w:val="0"/>
          <w:numId w:val="2"/>
        </w:numPr>
        <w:spacing w:after="80"/>
      </w:pPr>
      <w:r>
        <w:t>The tracking device, attached to the asset, periodically reads its GPS location and movement data.</w:t>
      </w:r>
    </w:p>
    <w:p w14:paraId="3D10D447" w14:textId="77777777" w:rsidR="00B419DD" w:rsidRDefault="00000000">
      <w:pPr>
        <w:pStyle w:val="ListParagraph"/>
        <w:numPr>
          <w:ilvl w:val="0"/>
          <w:numId w:val="2"/>
        </w:numPr>
        <w:spacing w:after="80"/>
      </w:pPr>
      <w:r>
        <w:t>The device transmits this data as a JSON payload to the backend server over the available network.</w:t>
      </w:r>
    </w:p>
    <w:p w14:paraId="49AC8ED2" w14:textId="77777777" w:rsidR="00B419DD" w:rsidRDefault="00000000">
      <w:pPr>
        <w:pStyle w:val="ListParagraph"/>
        <w:numPr>
          <w:ilvl w:val="0"/>
          <w:numId w:val="2"/>
        </w:numPr>
        <w:spacing w:after="80"/>
      </w:pPr>
      <w:r>
        <w:t>The backend server stores the incoming data and timestamps it.</w:t>
      </w:r>
    </w:p>
    <w:p w14:paraId="7BEFDEC2" w14:textId="77777777" w:rsidR="00B419DD" w:rsidRDefault="00000000">
      <w:pPr>
        <w:pStyle w:val="ListParagraph"/>
        <w:numPr>
          <w:ilvl w:val="0"/>
          <w:numId w:val="2"/>
        </w:numPr>
        <w:spacing w:after="80"/>
      </w:pPr>
      <w:r>
        <w:t>The server checks the asset's position against predefined geofence boundaries and inspects movement/condition data for anomalies.</w:t>
      </w:r>
    </w:p>
    <w:p w14:paraId="3C41BBD4" w14:textId="77777777" w:rsidR="00B419DD" w:rsidRDefault="00000000">
      <w:pPr>
        <w:pStyle w:val="ListParagraph"/>
        <w:numPr>
          <w:ilvl w:val="0"/>
          <w:numId w:val="2"/>
        </w:numPr>
        <w:spacing w:after="80"/>
      </w:pPr>
      <w:r>
        <w:t>If a violation is detected (asset leaves zone, unexpected movement, low battery), an alert is generated and stored.</w:t>
      </w:r>
    </w:p>
    <w:p w14:paraId="40CF7787" w14:textId="77777777" w:rsidR="00B419DD" w:rsidRDefault="00000000">
      <w:pPr>
        <w:pStyle w:val="ListParagraph"/>
        <w:numPr>
          <w:ilvl w:val="0"/>
          <w:numId w:val="2"/>
        </w:numPr>
        <w:spacing w:after="80"/>
      </w:pPr>
      <w:r>
        <w:t>The dashboard polls the server at regular intervals and updates the map and alert list in real time, allowing administrators to take corrective action.</w:t>
      </w:r>
    </w:p>
    <w:p w14:paraId="722942C4" w14:textId="77777777" w:rsidR="00B419DD" w:rsidRDefault="00000000">
      <w:pPr>
        <w:pStyle w:val="Heading1"/>
      </w:pPr>
      <w:r>
        <w:t>8. Key Features</w:t>
      </w:r>
    </w:p>
    <w:p w14:paraId="33F35968" w14:textId="77777777" w:rsidR="00B419DD" w:rsidRDefault="00000000">
      <w:pPr>
        <w:pStyle w:val="ListParagraph"/>
        <w:numPr>
          <w:ilvl w:val="0"/>
          <w:numId w:val="3"/>
        </w:numPr>
        <w:spacing w:after="80"/>
      </w:pPr>
      <w:r>
        <w:t>Real-time location tracking using GPS (outdoor) and BLE/RFID (indoor)</w:t>
      </w:r>
    </w:p>
    <w:p w14:paraId="19B9BC88" w14:textId="77777777" w:rsidR="00B419DD" w:rsidRDefault="00000000">
      <w:pPr>
        <w:pStyle w:val="ListParagraph"/>
        <w:numPr>
          <w:ilvl w:val="0"/>
          <w:numId w:val="3"/>
        </w:numPr>
        <w:spacing w:after="80"/>
      </w:pPr>
      <w:r>
        <w:t>Geofencing with automatic alerts when an asset leaves a defined boundary</w:t>
      </w:r>
    </w:p>
    <w:p w14:paraId="05826768" w14:textId="77777777" w:rsidR="00B419DD" w:rsidRDefault="00000000">
      <w:pPr>
        <w:pStyle w:val="ListParagraph"/>
        <w:numPr>
          <w:ilvl w:val="0"/>
          <w:numId w:val="3"/>
        </w:numPr>
        <w:spacing w:after="80"/>
      </w:pPr>
      <w:r>
        <w:t>Movement and tamper detection using accelerometer data</w:t>
      </w:r>
    </w:p>
    <w:p w14:paraId="76C5A485" w14:textId="77777777" w:rsidR="00B419DD" w:rsidRDefault="00000000">
      <w:pPr>
        <w:pStyle w:val="ListParagraph"/>
        <w:numPr>
          <w:ilvl w:val="0"/>
          <w:numId w:val="3"/>
        </w:numPr>
        <w:spacing w:after="80"/>
      </w:pPr>
      <w:r>
        <w:t>Historical movement logs for auditing and utilization analysis</w:t>
      </w:r>
    </w:p>
    <w:p w14:paraId="174574CF" w14:textId="77777777" w:rsidR="00B419DD" w:rsidRDefault="00000000">
      <w:pPr>
        <w:pStyle w:val="ListParagraph"/>
        <w:numPr>
          <w:ilvl w:val="0"/>
          <w:numId w:val="3"/>
        </w:numPr>
        <w:spacing w:after="80"/>
      </w:pPr>
      <w:r>
        <w:t>Live web dashboard with map view and alert panel</w:t>
      </w:r>
    </w:p>
    <w:p w14:paraId="5E9EF1A7" w14:textId="77777777" w:rsidR="00B419DD" w:rsidRDefault="00000000">
      <w:pPr>
        <w:pStyle w:val="ListParagraph"/>
        <w:numPr>
          <w:ilvl w:val="0"/>
          <w:numId w:val="3"/>
        </w:numPr>
        <w:spacing w:after="80"/>
      </w:pPr>
      <w:r>
        <w:t>Low-power design suitable for battery-operated, long-duration deployment</w:t>
      </w:r>
    </w:p>
    <w:p w14:paraId="12A98650" w14:textId="77777777" w:rsidR="00B419DD" w:rsidRDefault="00000000">
      <w:pPr>
        <w:pStyle w:val="ListParagraph"/>
        <w:numPr>
          <w:ilvl w:val="0"/>
          <w:numId w:val="3"/>
        </w:numPr>
        <w:spacing w:after="80"/>
      </w:pPr>
      <w:r>
        <w:t>Scalable architecture supporting tracking of multiple assets simultaneously</w:t>
      </w:r>
    </w:p>
    <w:p w14:paraId="0C925B18" w14:textId="77777777" w:rsidR="00B419DD" w:rsidRDefault="00000000">
      <w:pPr>
        <w:pStyle w:val="Heading1"/>
      </w:pPr>
      <w:r>
        <w:lastRenderedPageBreak/>
        <w:t>9. Advantages and Limitations</w:t>
      </w:r>
    </w:p>
    <w:p w14:paraId="65BD6BC0" w14:textId="77777777" w:rsidR="00B419DD" w:rsidRDefault="00000000">
      <w:pPr>
        <w:pStyle w:val="Heading2"/>
      </w:pPr>
      <w:r>
        <w:t>9.1 Advantages</w:t>
      </w:r>
    </w:p>
    <w:p w14:paraId="2EDBA242" w14:textId="77777777" w:rsidR="00B419DD" w:rsidRDefault="00000000">
      <w:pPr>
        <w:pStyle w:val="ListParagraph"/>
        <w:numPr>
          <w:ilvl w:val="0"/>
          <w:numId w:val="3"/>
        </w:numPr>
        <w:spacing w:after="80"/>
      </w:pPr>
      <w:r>
        <w:t>Reduces asset loss and theft through continuous monitoring</w:t>
      </w:r>
    </w:p>
    <w:p w14:paraId="3AEC7AF8" w14:textId="77777777" w:rsidR="00B419DD" w:rsidRDefault="00000000">
      <w:pPr>
        <w:pStyle w:val="ListParagraph"/>
        <w:numPr>
          <w:ilvl w:val="0"/>
          <w:numId w:val="3"/>
        </w:numPr>
        <w:spacing w:after="80"/>
      </w:pPr>
      <w:r>
        <w:t>Eliminates manual tracking effort and reduces human error</w:t>
      </w:r>
    </w:p>
    <w:p w14:paraId="1D365064" w14:textId="77777777" w:rsidR="00B419DD" w:rsidRDefault="00000000">
      <w:pPr>
        <w:pStyle w:val="ListParagraph"/>
        <w:numPr>
          <w:ilvl w:val="0"/>
          <w:numId w:val="3"/>
        </w:numPr>
        <w:spacing w:after="80"/>
      </w:pPr>
      <w:r>
        <w:t>Provides data-driven insight into asset utilization and movement patterns</w:t>
      </w:r>
    </w:p>
    <w:p w14:paraId="47B6CD11" w14:textId="77777777" w:rsidR="00B419DD" w:rsidRDefault="00000000">
      <w:pPr>
        <w:pStyle w:val="ListParagraph"/>
        <w:numPr>
          <w:ilvl w:val="0"/>
          <w:numId w:val="3"/>
        </w:numPr>
        <w:spacing w:after="80"/>
      </w:pPr>
      <w:r>
        <w:t>Enables faster response to misplaced or stolen assets via real-time alerts</w:t>
      </w:r>
    </w:p>
    <w:p w14:paraId="4AE5DC9E" w14:textId="77777777" w:rsidR="00B419DD" w:rsidRDefault="00000000">
      <w:pPr>
        <w:pStyle w:val="Heading2"/>
      </w:pPr>
      <w:r>
        <w:t>9.2 Limitations</w:t>
      </w:r>
    </w:p>
    <w:p w14:paraId="6F4D7243" w14:textId="77777777" w:rsidR="00B419DD" w:rsidRDefault="00000000">
      <w:pPr>
        <w:pStyle w:val="ListParagraph"/>
        <w:numPr>
          <w:ilvl w:val="0"/>
          <w:numId w:val="3"/>
        </w:numPr>
        <w:spacing w:after="80"/>
      </w:pPr>
      <w:r>
        <w:t>GPS accuracy degrades indoors and in dense urban environments</w:t>
      </w:r>
    </w:p>
    <w:p w14:paraId="09255E84" w14:textId="77777777" w:rsidR="00B419DD" w:rsidRDefault="00000000">
      <w:pPr>
        <w:pStyle w:val="ListParagraph"/>
        <w:numPr>
          <w:ilvl w:val="0"/>
          <w:numId w:val="3"/>
        </w:numPr>
        <w:spacing w:after="80"/>
      </w:pPr>
      <w:r>
        <w:t>Battery life constrains the frequency of location updates</w:t>
      </w:r>
    </w:p>
    <w:p w14:paraId="79A7B043" w14:textId="77777777" w:rsidR="00B419DD" w:rsidRDefault="00000000">
      <w:pPr>
        <w:pStyle w:val="ListParagraph"/>
        <w:numPr>
          <w:ilvl w:val="0"/>
          <w:numId w:val="3"/>
        </w:numPr>
        <w:spacing w:after="80"/>
      </w:pPr>
      <w:r>
        <w:t>Initial hardware and deployment cost may be significant for large asset fleets</w:t>
      </w:r>
    </w:p>
    <w:p w14:paraId="3121F107" w14:textId="77777777" w:rsidR="00B419DD" w:rsidRDefault="00000000">
      <w:pPr>
        <w:pStyle w:val="ListParagraph"/>
        <w:numPr>
          <w:ilvl w:val="0"/>
          <w:numId w:val="3"/>
        </w:numPr>
        <w:spacing w:after="80"/>
      </w:pPr>
      <w:r>
        <w:t>Network coverage gaps (rural or remote areas) can delay data transmission</w:t>
      </w:r>
    </w:p>
    <w:p w14:paraId="7E286897" w14:textId="77777777" w:rsidR="00B419DD" w:rsidRDefault="00000000">
      <w:pPr>
        <w:pStyle w:val="Heading1"/>
      </w:pPr>
      <w:r>
        <w:t>10. Applications</w:t>
      </w:r>
    </w:p>
    <w:p w14:paraId="6F415AE5" w14:textId="77777777" w:rsidR="00B419DD" w:rsidRDefault="00000000">
      <w:pPr>
        <w:pStyle w:val="ListParagraph"/>
        <w:numPr>
          <w:ilvl w:val="0"/>
          <w:numId w:val="3"/>
        </w:numPr>
        <w:spacing w:after="80"/>
      </w:pPr>
      <w:r>
        <w:t>Warehouse and logistics: tracking pallets, containers, and forklifts</w:t>
      </w:r>
    </w:p>
    <w:p w14:paraId="3948EEB7" w14:textId="77777777" w:rsidR="00B419DD" w:rsidRDefault="00000000">
      <w:pPr>
        <w:pStyle w:val="ListParagraph"/>
        <w:numPr>
          <w:ilvl w:val="0"/>
          <w:numId w:val="3"/>
        </w:numPr>
        <w:spacing w:after="80"/>
      </w:pPr>
      <w:r>
        <w:t>Healthcare: locating mobile medical equipment such as wheelchairs and infusion pumps</w:t>
      </w:r>
    </w:p>
    <w:p w14:paraId="3DFAAF22" w14:textId="77777777" w:rsidR="00B419DD" w:rsidRDefault="00000000">
      <w:pPr>
        <w:pStyle w:val="ListParagraph"/>
        <w:numPr>
          <w:ilvl w:val="0"/>
          <w:numId w:val="3"/>
        </w:numPr>
        <w:spacing w:after="80"/>
      </w:pPr>
      <w:r>
        <w:t>Construction: monitoring tools and heavy machinery across sites</w:t>
      </w:r>
    </w:p>
    <w:p w14:paraId="551D7E39" w14:textId="77777777" w:rsidR="00B419DD" w:rsidRDefault="00000000">
      <w:pPr>
        <w:pStyle w:val="ListParagraph"/>
        <w:numPr>
          <w:ilvl w:val="0"/>
          <w:numId w:val="3"/>
        </w:numPr>
        <w:spacing w:after="80"/>
      </w:pPr>
      <w:r>
        <w:t>Fleet management: tracking company vehicles in real time</w:t>
      </w:r>
    </w:p>
    <w:p w14:paraId="6780267F" w14:textId="77777777" w:rsidR="00B419DD" w:rsidRDefault="00000000">
      <w:pPr>
        <w:pStyle w:val="ListParagraph"/>
        <w:numPr>
          <w:ilvl w:val="0"/>
          <w:numId w:val="3"/>
        </w:numPr>
        <w:spacing w:after="80"/>
      </w:pPr>
      <w:r>
        <w:t>Retail and inventory: monitoring high-value items in storage and transit</w:t>
      </w:r>
    </w:p>
    <w:p w14:paraId="3A51D584" w14:textId="77777777" w:rsidR="00B419DD" w:rsidRDefault="00000000">
      <w:pPr>
        <w:pStyle w:val="Heading1"/>
      </w:pPr>
      <w:r>
        <w:t>11. Future Scope</w:t>
      </w:r>
    </w:p>
    <w:p w14:paraId="7078FAB2" w14:textId="77777777" w:rsidR="00B419DD" w:rsidRDefault="00000000">
      <w:pPr>
        <w:spacing w:after="160"/>
      </w:pPr>
      <w:r>
        <w:t>Future enhancements to this system could include machine learning models to predict asset maintenance needs based on usage and movement patterns, integration with blockchain for tamper-proof audit trails of high-value asset custody, energy-harvesting power sources to extend tracker battery life indefinitely, and integration with enterprise resource planning (ERP) systems for automated inventory reconciliation.</w:t>
      </w:r>
    </w:p>
    <w:p w14:paraId="6C368562" w14:textId="77777777" w:rsidR="00B419DD" w:rsidRDefault="00000000">
      <w:pPr>
        <w:pStyle w:val="Heading1"/>
      </w:pPr>
      <w:r>
        <w:t>12. Conclusion</w:t>
      </w:r>
    </w:p>
    <w:p w14:paraId="02A7F139" w14:textId="77777777" w:rsidR="00B419DD" w:rsidRDefault="00000000">
      <w:pPr>
        <w:spacing w:after="160"/>
      </w:pPr>
      <w:r>
        <w:t xml:space="preserve">The proposed IoT-based Asset Tracking System demonstrates how combining low-cost sensors, wireless communication, and cloud-based processing can solve a practical and widespread business problem: knowing where valuable assets </w:t>
      </w:r>
      <w:proofErr w:type="gramStart"/>
      <w:r>
        <w:t>are at all times</w:t>
      </w:r>
      <w:proofErr w:type="gramEnd"/>
      <w:r>
        <w:t>. By providing real-time location data, automated geofencing alerts, and historical movement logs through an accessible dashboard, the system significantly improves asset visibility, reduces losses, and supports more efficient operations across industries such as logistics, healthcare, and construction.</w:t>
      </w:r>
    </w:p>
    <w:p w14:paraId="7FDDCB7B" w14:textId="77777777" w:rsidR="00B419DD" w:rsidRDefault="00000000">
      <w:pPr>
        <w:pStyle w:val="Heading1"/>
      </w:pPr>
      <w:r>
        <w:t>13. References</w:t>
      </w:r>
    </w:p>
    <w:p w14:paraId="7AD41B3A" w14:textId="77777777" w:rsidR="00B419DD" w:rsidRDefault="00000000">
      <w:pPr>
        <w:spacing w:after="160"/>
      </w:pPr>
      <w:r>
        <w:lastRenderedPageBreak/>
        <w:t>[1] Atzori, L., Iera, A., &amp; Morabito, G. (2010). The Internet of Things: A survey. Computer Networks.</w:t>
      </w:r>
    </w:p>
    <w:p w14:paraId="3625866B" w14:textId="77777777" w:rsidR="00B419DD" w:rsidRDefault="00000000">
      <w:pPr>
        <w:spacing w:after="160"/>
      </w:pPr>
      <w:r>
        <w:t>[2] Texas Instruments / u-</w:t>
      </w:r>
      <w:proofErr w:type="spellStart"/>
      <w:r>
        <w:t>blox</w:t>
      </w:r>
      <w:proofErr w:type="spellEnd"/>
      <w:r>
        <w:t xml:space="preserve"> technical documentation for GPS and BLE modules (manufacturer datasheets).</w:t>
      </w:r>
    </w:p>
    <w:p w14:paraId="58A28492" w14:textId="77777777" w:rsidR="00B419DD" w:rsidRDefault="00000000">
      <w:pPr>
        <w:spacing w:after="160"/>
      </w:pPr>
      <w:r>
        <w:t>[3] MQTT.org — MQTT Protocol Specification.</w:t>
      </w:r>
    </w:p>
    <w:p w14:paraId="6DC4BCBD" w14:textId="77777777" w:rsidR="00B419DD" w:rsidRDefault="00000000">
      <w:pPr>
        <w:spacing w:after="160"/>
      </w:pPr>
      <w:r>
        <w:t>[4] Relevant IEEE/ACM publications on IoT-based asset and supply chain tracking systems.</w:t>
      </w:r>
    </w:p>
    <w:sectPr w:rsidR="00B419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09B79" w14:textId="77777777" w:rsidR="00D64FF8" w:rsidRDefault="00D64FF8">
      <w:r>
        <w:separator/>
      </w:r>
    </w:p>
  </w:endnote>
  <w:endnote w:type="continuationSeparator" w:id="0">
    <w:p w14:paraId="200EB279" w14:textId="77777777" w:rsidR="00D64FF8" w:rsidRDefault="00D64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7EC8" w14:textId="77777777" w:rsidR="00B419D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B541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B333" w14:textId="77777777" w:rsidR="00D64FF8" w:rsidRDefault="00D64FF8">
      <w:r>
        <w:separator/>
      </w:r>
    </w:p>
  </w:footnote>
  <w:footnote w:type="continuationSeparator" w:id="0">
    <w:p w14:paraId="629DEA05" w14:textId="77777777" w:rsidR="00D64FF8" w:rsidRDefault="00D64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3D9A" w14:textId="77777777" w:rsidR="00B419DD" w:rsidRDefault="00000000">
    <w:r>
      <w:rPr>
        <w:color w:val="888888"/>
        <w:sz w:val="18"/>
        <w:szCs w:val="18"/>
      </w:rPr>
      <w:t>IoT Asset Tracking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0EE"/>
    <w:multiLevelType w:val="hybridMultilevel"/>
    <w:tmpl w:val="15AA8B5A"/>
    <w:lvl w:ilvl="0" w:tplc="71ECF88A">
      <w:start w:val="1"/>
      <w:numFmt w:val="decimal"/>
      <w:lvlText w:val="%1."/>
      <w:lvlJc w:val="left"/>
      <w:pPr>
        <w:ind w:left="720" w:hanging="360"/>
      </w:pPr>
    </w:lvl>
    <w:lvl w:ilvl="1" w:tplc="85F69D54">
      <w:numFmt w:val="decimal"/>
      <w:lvlText w:val=""/>
      <w:lvlJc w:val="left"/>
    </w:lvl>
    <w:lvl w:ilvl="2" w:tplc="0682167E">
      <w:numFmt w:val="decimal"/>
      <w:lvlText w:val=""/>
      <w:lvlJc w:val="left"/>
    </w:lvl>
    <w:lvl w:ilvl="3" w:tplc="4CF83EFA">
      <w:numFmt w:val="decimal"/>
      <w:lvlText w:val=""/>
      <w:lvlJc w:val="left"/>
    </w:lvl>
    <w:lvl w:ilvl="4" w:tplc="749E5B52">
      <w:numFmt w:val="decimal"/>
      <w:lvlText w:val=""/>
      <w:lvlJc w:val="left"/>
    </w:lvl>
    <w:lvl w:ilvl="5" w:tplc="DD246778">
      <w:numFmt w:val="decimal"/>
      <w:lvlText w:val=""/>
      <w:lvlJc w:val="left"/>
    </w:lvl>
    <w:lvl w:ilvl="6" w:tplc="E6BEB790">
      <w:numFmt w:val="decimal"/>
      <w:lvlText w:val=""/>
      <w:lvlJc w:val="left"/>
    </w:lvl>
    <w:lvl w:ilvl="7" w:tplc="AEE2C26E">
      <w:numFmt w:val="decimal"/>
      <w:lvlText w:val=""/>
      <w:lvlJc w:val="left"/>
    </w:lvl>
    <w:lvl w:ilvl="8" w:tplc="7696EC24">
      <w:numFmt w:val="decimal"/>
      <w:lvlText w:val=""/>
      <w:lvlJc w:val="left"/>
    </w:lvl>
  </w:abstractNum>
  <w:abstractNum w:abstractNumId="1" w15:restartNumberingAfterBreak="0">
    <w:nsid w:val="165A3440"/>
    <w:multiLevelType w:val="hybridMultilevel"/>
    <w:tmpl w:val="60A4E4BA"/>
    <w:lvl w:ilvl="0" w:tplc="442CC58A">
      <w:start w:val="1"/>
      <w:numFmt w:val="bullet"/>
      <w:lvlText w:val="●"/>
      <w:lvlJc w:val="left"/>
      <w:pPr>
        <w:ind w:left="720" w:hanging="360"/>
      </w:pPr>
    </w:lvl>
    <w:lvl w:ilvl="1" w:tplc="F508DCA4">
      <w:start w:val="1"/>
      <w:numFmt w:val="bullet"/>
      <w:lvlText w:val="○"/>
      <w:lvlJc w:val="left"/>
      <w:pPr>
        <w:ind w:left="1440" w:hanging="360"/>
      </w:pPr>
    </w:lvl>
    <w:lvl w:ilvl="2" w:tplc="41E43214">
      <w:start w:val="1"/>
      <w:numFmt w:val="bullet"/>
      <w:lvlText w:val="■"/>
      <w:lvlJc w:val="left"/>
      <w:pPr>
        <w:ind w:left="2160" w:hanging="360"/>
      </w:pPr>
    </w:lvl>
    <w:lvl w:ilvl="3" w:tplc="72B4DF3A">
      <w:start w:val="1"/>
      <w:numFmt w:val="bullet"/>
      <w:lvlText w:val="●"/>
      <w:lvlJc w:val="left"/>
      <w:pPr>
        <w:ind w:left="2880" w:hanging="360"/>
      </w:pPr>
    </w:lvl>
    <w:lvl w:ilvl="4" w:tplc="636E015A">
      <w:start w:val="1"/>
      <w:numFmt w:val="bullet"/>
      <w:lvlText w:val="○"/>
      <w:lvlJc w:val="left"/>
      <w:pPr>
        <w:ind w:left="3600" w:hanging="360"/>
      </w:pPr>
    </w:lvl>
    <w:lvl w:ilvl="5" w:tplc="3C367138">
      <w:start w:val="1"/>
      <w:numFmt w:val="bullet"/>
      <w:lvlText w:val="■"/>
      <w:lvlJc w:val="left"/>
      <w:pPr>
        <w:ind w:left="4320" w:hanging="360"/>
      </w:pPr>
    </w:lvl>
    <w:lvl w:ilvl="6" w:tplc="F31640AA">
      <w:start w:val="1"/>
      <w:numFmt w:val="bullet"/>
      <w:lvlText w:val="●"/>
      <w:lvlJc w:val="left"/>
      <w:pPr>
        <w:ind w:left="5040" w:hanging="360"/>
      </w:pPr>
    </w:lvl>
    <w:lvl w:ilvl="7" w:tplc="180A9244">
      <w:start w:val="1"/>
      <w:numFmt w:val="bullet"/>
      <w:lvlText w:val="●"/>
      <w:lvlJc w:val="left"/>
      <w:pPr>
        <w:ind w:left="5760" w:hanging="360"/>
      </w:pPr>
    </w:lvl>
    <w:lvl w:ilvl="8" w:tplc="BD4C7D3E">
      <w:start w:val="1"/>
      <w:numFmt w:val="bullet"/>
      <w:lvlText w:val="●"/>
      <w:lvlJc w:val="left"/>
      <w:pPr>
        <w:ind w:left="6480" w:hanging="360"/>
      </w:pPr>
    </w:lvl>
  </w:abstractNum>
  <w:abstractNum w:abstractNumId="2" w15:restartNumberingAfterBreak="0">
    <w:nsid w:val="342832CB"/>
    <w:multiLevelType w:val="hybridMultilevel"/>
    <w:tmpl w:val="D0F6F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DD1913"/>
    <w:multiLevelType w:val="multilevel"/>
    <w:tmpl w:val="37AE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E550CE"/>
    <w:multiLevelType w:val="hybridMultilevel"/>
    <w:tmpl w:val="4A16833C"/>
    <w:lvl w:ilvl="0" w:tplc="1AE66276">
      <w:start w:val="1"/>
      <w:numFmt w:val="bullet"/>
      <w:lvlText w:val="•"/>
      <w:lvlJc w:val="left"/>
      <w:pPr>
        <w:ind w:left="720" w:hanging="360"/>
      </w:pPr>
    </w:lvl>
    <w:lvl w:ilvl="1" w:tplc="C562F6A6">
      <w:numFmt w:val="decimal"/>
      <w:lvlText w:val=""/>
      <w:lvlJc w:val="left"/>
    </w:lvl>
    <w:lvl w:ilvl="2" w:tplc="C7EE9D60">
      <w:numFmt w:val="decimal"/>
      <w:lvlText w:val=""/>
      <w:lvlJc w:val="left"/>
    </w:lvl>
    <w:lvl w:ilvl="3" w:tplc="E9D8BBB4">
      <w:numFmt w:val="decimal"/>
      <w:lvlText w:val=""/>
      <w:lvlJc w:val="left"/>
    </w:lvl>
    <w:lvl w:ilvl="4" w:tplc="61F698AE">
      <w:numFmt w:val="decimal"/>
      <w:lvlText w:val=""/>
      <w:lvlJc w:val="left"/>
    </w:lvl>
    <w:lvl w:ilvl="5" w:tplc="F7AADA26">
      <w:numFmt w:val="decimal"/>
      <w:lvlText w:val=""/>
      <w:lvlJc w:val="left"/>
    </w:lvl>
    <w:lvl w:ilvl="6" w:tplc="671ABC22">
      <w:numFmt w:val="decimal"/>
      <w:lvlText w:val=""/>
      <w:lvlJc w:val="left"/>
    </w:lvl>
    <w:lvl w:ilvl="7" w:tplc="01DCBF8E">
      <w:numFmt w:val="decimal"/>
      <w:lvlText w:val=""/>
      <w:lvlJc w:val="left"/>
    </w:lvl>
    <w:lvl w:ilvl="8" w:tplc="1CB0E24C">
      <w:numFmt w:val="decimal"/>
      <w:lvlText w:val=""/>
      <w:lvlJc w:val="left"/>
    </w:lvl>
  </w:abstractNum>
  <w:num w:numId="1" w16cid:durableId="671883516">
    <w:abstractNumId w:val="1"/>
    <w:lvlOverride w:ilvl="0">
      <w:startOverride w:val="1"/>
    </w:lvlOverride>
  </w:num>
  <w:num w:numId="2" w16cid:durableId="1746680688">
    <w:abstractNumId w:val="0"/>
    <w:lvlOverride w:ilvl="0">
      <w:startOverride w:val="1"/>
    </w:lvlOverride>
  </w:num>
  <w:num w:numId="3" w16cid:durableId="1018628197">
    <w:abstractNumId w:val="4"/>
    <w:lvlOverride w:ilvl="0">
      <w:startOverride w:val="1"/>
    </w:lvlOverride>
  </w:num>
  <w:num w:numId="4" w16cid:durableId="334966472">
    <w:abstractNumId w:val="3"/>
  </w:num>
  <w:num w:numId="5" w16cid:durableId="1879199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9DD"/>
    <w:rsid w:val="003B5412"/>
    <w:rsid w:val="00437E8F"/>
    <w:rsid w:val="00B419DD"/>
    <w:rsid w:val="00D64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084F"/>
  <w15:docId w15:val="{97C51C75-6770-4BA5-A86C-194B7611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5F"/>
      <w:sz w:val="32"/>
      <w:szCs w:val="32"/>
    </w:rPr>
  </w:style>
  <w:style w:type="paragraph" w:styleId="Heading2">
    <w:name w:val="heading 2"/>
    <w:uiPriority w:val="9"/>
    <w:unhideWhenUsed/>
    <w:qFormat/>
    <w:pPr>
      <w:spacing w:before="240" w:after="160"/>
      <w:outlineLvl w:val="1"/>
    </w:pPr>
    <w:rPr>
      <w:b/>
      <w:bCs/>
      <w:color w:val="1F4E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B54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1435</Words>
  <Characters>8183</Characters>
  <Application>Microsoft Office Word</Application>
  <DocSecurity>0</DocSecurity>
  <Lines>68</Lines>
  <Paragraphs>19</Paragraphs>
  <ScaleCrop>false</ScaleCrop>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DSE PY30782</cp:lastModifiedBy>
  <cp:revision>2</cp:revision>
  <dcterms:created xsi:type="dcterms:W3CDTF">2026-06-30T12:26:00Z</dcterms:created>
  <dcterms:modified xsi:type="dcterms:W3CDTF">2026-06-30T12:37:00Z</dcterms:modified>
</cp:coreProperties>
</file>