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CBD11" w14:textId="394E4ADA" w:rsidR="00513815" w:rsidRDefault="00513815">
      <w:pPr>
        <w:rPr>
          <w:lang w:val="en-US"/>
        </w:rPr>
      </w:pPr>
      <w:r>
        <w:rPr>
          <w:lang w:val="en-US"/>
        </w:rPr>
        <w:t>Allure Report for Automation (Pytest):</w:t>
      </w:r>
    </w:p>
    <w:p w14:paraId="3F32E1A3" w14:textId="77777777" w:rsidR="00513815" w:rsidRDefault="00513815">
      <w:pPr>
        <w:rPr>
          <w:lang w:val="en-US"/>
        </w:rPr>
      </w:pPr>
    </w:p>
    <w:p w14:paraId="0EE8769D" w14:textId="7AD470A2" w:rsidR="00513815" w:rsidRDefault="00513815">
      <w:pPr>
        <w:rPr>
          <w:lang w:val="en-US"/>
        </w:rPr>
      </w:pPr>
      <w:r w:rsidRPr="00513815">
        <w:rPr>
          <w:lang w:val="en-US"/>
        </w:rPr>
        <w:drawing>
          <wp:inline distT="0" distB="0" distL="0" distR="0" wp14:anchorId="42F1FE66" wp14:editId="4016692B">
            <wp:extent cx="5731510" cy="3173730"/>
            <wp:effectExtent l="0" t="0" r="2540" b="7620"/>
            <wp:docPr id="33574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43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BA8D" w14:textId="77777777" w:rsidR="005B5B33" w:rsidRDefault="005B5B33">
      <w:pPr>
        <w:rPr>
          <w:lang w:val="en-US"/>
        </w:rPr>
      </w:pPr>
    </w:p>
    <w:p w14:paraId="5165122A" w14:textId="4F99D152" w:rsidR="005B5B33" w:rsidRDefault="005B5B33">
      <w:pPr>
        <w:rPr>
          <w:lang w:val="en-US"/>
        </w:rPr>
      </w:pPr>
      <w:r w:rsidRPr="005B5B33">
        <w:rPr>
          <w:lang w:val="en-US"/>
        </w:rPr>
        <w:drawing>
          <wp:inline distT="0" distB="0" distL="0" distR="0" wp14:anchorId="5B00058A" wp14:editId="7BF0E7E7">
            <wp:extent cx="5731510" cy="3211830"/>
            <wp:effectExtent l="0" t="0" r="2540" b="7620"/>
            <wp:docPr id="182239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92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1AFD" w14:textId="77777777" w:rsidR="00B242A9" w:rsidRDefault="00B242A9">
      <w:pPr>
        <w:rPr>
          <w:lang w:val="en-US"/>
        </w:rPr>
      </w:pPr>
    </w:p>
    <w:p w14:paraId="13DB20F6" w14:textId="5C53F475" w:rsidR="00B242A9" w:rsidRDefault="00B242A9">
      <w:pPr>
        <w:rPr>
          <w:lang w:val="en-US"/>
        </w:rPr>
      </w:pPr>
      <w:r w:rsidRPr="00B242A9">
        <w:rPr>
          <w:lang w:val="en-US"/>
        </w:rPr>
        <w:lastRenderedPageBreak/>
        <w:drawing>
          <wp:inline distT="0" distB="0" distL="0" distR="0" wp14:anchorId="1BD61867" wp14:editId="7BCD2493">
            <wp:extent cx="5731510" cy="3174365"/>
            <wp:effectExtent l="0" t="0" r="2540" b="6985"/>
            <wp:docPr id="1724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390B" w14:textId="77777777" w:rsidR="00C604F7" w:rsidRDefault="00C604F7">
      <w:pPr>
        <w:rPr>
          <w:lang w:val="en-US"/>
        </w:rPr>
      </w:pPr>
    </w:p>
    <w:p w14:paraId="13B15036" w14:textId="11E82E4A" w:rsidR="00C604F7" w:rsidRPr="00513815" w:rsidRDefault="00C604F7">
      <w:pPr>
        <w:rPr>
          <w:lang w:val="en-US"/>
        </w:rPr>
      </w:pPr>
      <w:r w:rsidRPr="00C604F7">
        <w:rPr>
          <w:lang w:val="en-US"/>
        </w:rPr>
        <w:drawing>
          <wp:inline distT="0" distB="0" distL="0" distR="0" wp14:anchorId="13448648" wp14:editId="7420FFC8">
            <wp:extent cx="5731510" cy="3171190"/>
            <wp:effectExtent l="0" t="0" r="2540" b="0"/>
            <wp:docPr id="214080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06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4F7" w:rsidRPr="00513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15"/>
    <w:rsid w:val="00513815"/>
    <w:rsid w:val="005B5B33"/>
    <w:rsid w:val="00B242A9"/>
    <w:rsid w:val="00C604F7"/>
    <w:rsid w:val="00D5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BD16A"/>
  <w15:chartTrackingRefBased/>
  <w15:docId w15:val="{06130F7A-96F2-4BE5-AEAC-39F10F742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Kiruthiga Ajith</dc:creator>
  <cp:keywords/>
  <dc:description/>
  <cp:lastModifiedBy>Kiruthiga Ajith</cp:lastModifiedBy>
  <cp:revision>4</cp:revision>
  <dcterms:created xsi:type="dcterms:W3CDTF">2026-02-24T16:20:00Z</dcterms:created>
  <dcterms:modified xsi:type="dcterms:W3CDTF">2026-02-24T16:27:00Z</dcterms:modified>
</cp:coreProperties>
</file>