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52AA4" w14:textId="0D8B6580" w:rsidR="00E6088F" w:rsidRDefault="00E6088F">
      <w:pPr>
        <w:rPr>
          <w:lang w:val="en-US"/>
        </w:rPr>
      </w:pPr>
      <w:r>
        <w:rPr>
          <w:lang w:val="en-US"/>
        </w:rPr>
        <w:t xml:space="preserve">Console output after the </w:t>
      </w:r>
      <w:proofErr w:type="gramStart"/>
      <w:r>
        <w:rPr>
          <w:lang w:val="en-US"/>
        </w:rPr>
        <w:t>build(</w:t>
      </w:r>
      <w:proofErr w:type="gramEnd"/>
      <w:r>
        <w:rPr>
          <w:lang w:val="en-US"/>
        </w:rPr>
        <w:t>Testcases repository):</w:t>
      </w:r>
    </w:p>
    <w:p w14:paraId="171C5EE9" w14:textId="77777777" w:rsidR="00E6088F" w:rsidRDefault="00E6088F">
      <w:pPr>
        <w:rPr>
          <w:lang w:val="en-US"/>
        </w:rPr>
      </w:pPr>
    </w:p>
    <w:p w14:paraId="47385704" w14:textId="480FF3B1" w:rsidR="00E6088F" w:rsidRPr="00E6088F" w:rsidRDefault="00E6088F">
      <w:pPr>
        <w:rPr>
          <w:lang w:val="en-US"/>
        </w:rPr>
      </w:pPr>
      <w:r w:rsidRPr="00E6088F">
        <w:rPr>
          <w:lang w:val="en-US"/>
        </w:rPr>
        <w:drawing>
          <wp:inline distT="0" distB="0" distL="0" distR="0" wp14:anchorId="27049E00" wp14:editId="136BA8A4">
            <wp:extent cx="5731510" cy="1011555"/>
            <wp:effectExtent l="0" t="0" r="2540" b="0"/>
            <wp:docPr id="89187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749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088F" w:rsidRPr="00E608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88F"/>
    <w:rsid w:val="0022193A"/>
    <w:rsid w:val="00E60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DA5D4"/>
  <w15:chartTrackingRefBased/>
  <w15:docId w15:val="{446D2704-8C90-4B1B-9655-67A60A40F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8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8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Kiruthiga Ajith</dc:creator>
  <cp:keywords/>
  <dc:description/>
  <cp:lastModifiedBy>Kiruthiga Ajith</cp:lastModifiedBy>
  <cp:revision>1</cp:revision>
  <dcterms:created xsi:type="dcterms:W3CDTF">2026-02-25T14:11:00Z</dcterms:created>
  <dcterms:modified xsi:type="dcterms:W3CDTF">2026-02-25T14:20:00Z</dcterms:modified>
</cp:coreProperties>
</file>