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4637"/>
      </w:tblGrid>
      <w:tr w:rsidR="00991C43" w:rsidRPr="006510A9" w:rsidTr="00991C43">
        <w:tc>
          <w:tcPr>
            <w:tcW w:w="846" w:type="dxa"/>
          </w:tcPr>
          <w:p w:rsidR="00991C43" w:rsidRPr="006510A9" w:rsidRDefault="00991C43">
            <w:pPr>
              <w:rPr>
                <w:rFonts w:ascii="Arial" w:hAnsi="Arial" w:cs="Arial"/>
                <w:sz w:val="28"/>
              </w:rPr>
            </w:pPr>
            <w:bookmarkStart w:id="0" w:name="_GoBack"/>
            <w:bookmarkEnd w:id="0"/>
            <w:r w:rsidRPr="006510A9">
              <w:rPr>
                <w:rFonts w:ascii="Arial" w:hAnsi="Arial" w:cs="Arial"/>
                <w:sz w:val="28"/>
              </w:rPr>
              <w:t>№</w:t>
            </w:r>
          </w:p>
        </w:tc>
        <w:tc>
          <w:tcPr>
            <w:tcW w:w="3827" w:type="dxa"/>
          </w:tcPr>
          <w:p w:rsidR="00991C43" w:rsidRPr="006510A9" w:rsidRDefault="00991C43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Показатель качества</w:t>
            </w:r>
          </w:p>
        </w:tc>
        <w:tc>
          <w:tcPr>
            <w:tcW w:w="4637" w:type="dxa"/>
          </w:tcPr>
          <w:p w:rsidR="00991C43" w:rsidRPr="006510A9" w:rsidRDefault="00991C43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Объект мониторинга</w:t>
            </w:r>
          </w:p>
        </w:tc>
      </w:tr>
      <w:tr w:rsidR="00991C43" w:rsidRPr="006510A9" w:rsidTr="00991C43">
        <w:tc>
          <w:tcPr>
            <w:tcW w:w="846" w:type="dxa"/>
          </w:tcPr>
          <w:p w:rsidR="00991C43" w:rsidRPr="006510A9" w:rsidRDefault="00991C43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1.</w:t>
            </w:r>
          </w:p>
        </w:tc>
        <w:tc>
          <w:tcPr>
            <w:tcW w:w="3827" w:type="dxa"/>
          </w:tcPr>
          <w:p w:rsidR="00991C43" w:rsidRPr="006510A9" w:rsidRDefault="00991C43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  <w:lang w:val="en-US"/>
              </w:rPr>
              <w:t>HTTP</w:t>
            </w:r>
            <w:r w:rsidRPr="006510A9">
              <w:rPr>
                <w:rFonts w:ascii="Arial" w:hAnsi="Arial" w:cs="Arial"/>
                <w:sz w:val="28"/>
              </w:rPr>
              <w:t>-запрос</w:t>
            </w:r>
            <w:r w:rsidR="001D0390" w:rsidRPr="006510A9">
              <w:rPr>
                <w:rFonts w:ascii="Arial" w:hAnsi="Arial" w:cs="Arial"/>
                <w:sz w:val="28"/>
              </w:rPr>
              <w:t xml:space="preserve"> – пришел или не пришел запрос</w:t>
            </w:r>
          </w:p>
        </w:tc>
        <w:tc>
          <w:tcPr>
            <w:tcW w:w="4637" w:type="dxa"/>
          </w:tcPr>
          <w:p w:rsidR="00991C43" w:rsidRPr="006510A9" w:rsidRDefault="001D0390" w:rsidP="001D0390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Будет отображаться в клиентской части сайта</w:t>
            </w:r>
          </w:p>
        </w:tc>
      </w:tr>
      <w:tr w:rsidR="00991C43" w:rsidRPr="006510A9" w:rsidTr="00991C43">
        <w:tc>
          <w:tcPr>
            <w:tcW w:w="846" w:type="dxa"/>
          </w:tcPr>
          <w:p w:rsidR="00991C43" w:rsidRPr="006510A9" w:rsidRDefault="00991C43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2.</w:t>
            </w:r>
          </w:p>
        </w:tc>
        <w:tc>
          <w:tcPr>
            <w:tcW w:w="3827" w:type="dxa"/>
          </w:tcPr>
          <w:p w:rsidR="00991C43" w:rsidRPr="006510A9" w:rsidRDefault="00991C43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Срок действия сертификата</w:t>
            </w:r>
            <w:r w:rsidR="001D0390" w:rsidRPr="006510A9">
              <w:rPr>
                <w:rFonts w:ascii="Arial" w:hAnsi="Arial" w:cs="Arial"/>
                <w:sz w:val="28"/>
              </w:rPr>
              <w:t xml:space="preserve"> (дата)</w:t>
            </w:r>
          </w:p>
        </w:tc>
        <w:tc>
          <w:tcPr>
            <w:tcW w:w="4637" w:type="dxa"/>
          </w:tcPr>
          <w:p w:rsidR="00991C43" w:rsidRPr="006510A9" w:rsidRDefault="001D0390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Будет отображаться в адресной строке</w:t>
            </w:r>
          </w:p>
        </w:tc>
      </w:tr>
      <w:tr w:rsidR="00991C43" w:rsidRPr="006510A9" w:rsidTr="00201EF1">
        <w:tc>
          <w:tcPr>
            <w:tcW w:w="846" w:type="dxa"/>
          </w:tcPr>
          <w:p w:rsidR="00991C43" w:rsidRPr="006510A9" w:rsidRDefault="00991C43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3.</w:t>
            </w:r>
          </w:p>
        </w:tc>
        <w:tc>
          <w:tcPr>
            <w:tcW w:w="3827" w:type="dxa"/>
          </w:tcPr>
          <w:p w:rsidR="00991C43" w:rsidRPr="006510A9" w:rsidRDefault="00991C43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Срок действия доменного имени</w:t>
            </w:r>
            <w:r w:rsidR="001D0390" w:rsidRPr="006510A9">
              <w:rPr>
                <w:rFonts w:ascii="Arial" w:hAnsi="Arial" w:cs="Arial"/>
                <w:sz w:val="28"/>
              </w:rPr>
              <w:t xml:space="preserve"> (дата)</w:t>
            </w:r>
          </w:p>
        </w:tc>
        <w:tc>
          <w:tcPr>
            <w:tcW w:w="4637" w:type="dxa"/>
          </w:tcPr>
          <w:p w:rsidR="00991C43" w:rsidRPr="006510A9" w:rsidRDefault="001D0390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Будет отображаться на почте</w:t>
            </w:r>
            <w:r w:rsidR="00991C43" w:rsidRPr="006510A9">
              <w:rPr>
                <w:rFonts w:ascii="Arial" w:hAnsi="Arial" w:cs="Arial"/>
                <w:sz w:val="28"/>
              </w:rPr>
              <w:t xml:space="preserve">, на которую регистрировался домен или проверить самостоятельно с помощью сайта </w:t>
            </w:r>
            <w:hyperlink r:id="rId5" w:history="1">
              <w:r w:rsidR="00991C43" w:rsidRPr="006510A9">
                <w:rPr>
                  <w:rStyle w:val="a4"/>
                  <w:rFonts w:ascii="Arial" w:hAnsi="Arial" w:cs="Arial"/>
                  <w:sz w:val="28"/>
                </w:rPr>
                <w:t>https://www.reg.ru/whois/</w:t>
              </w:r>
            </w:hyperlink>
          </w:p>
        </w:tc>
      </w:tr>
      <w:tr w:rsidR="00991C43" w:rsidRPr="006510A9" w:rsidTr="00201EF1">
        <w:tc>
          <w:tcPr>
            <w:tcW w:w="846" w:type="dxa"/>
          </w:tcPr>
          <w:p w:rsidR="00991C43" w:rsidRPr="006510A9" w:rsidRDefault="00991C43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4.</w:t>
            </w:r>
          </w:p>
        </w:tc>
        <w:tc>
          <w:tcPr>
            <w:tcW w:w="3827" w:type="dxa"/>
          </w:tcPr>
          <w:p w:rsidR="00991C43" w:rsidRPr="006510A9" w:rsidRDefault="00991C43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Время отклика от сервера</w:t>
            </w:r>
            <w:r w:rsidR="001D0390" w:rsidRPr="006510A9">
              <w:rPr>
                <w:rFonts w:ascii="Arial" w:hAnsi="Arial" w:cs="Arial"/>
                <w:sz w:val="28"/>
              </w:rPr>
              <w:t xml:space="preserve"> (секунды)</w:t>
            </w:r>
          </w:p>
        </w:tc>
        <w:tc>
          <w:tcPr>
            <w:tcW w:w="4637" w:type="dxa"/>
          </w:tcPr>
          <w:p w:rsidR="00991C43" w:rsidRPr="006510A9" w:rsidRDefault="00991C43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Сервер и клиентская часть</w:t>
            </w:r>
          </w:p>
        </w:tc>
      </w:tr>
      <w:tr w:rsidR="001D0390" w:rsidRPr="006510A9" w:rsidTr="00201EF1">
        <w:tc>
          <w:tcPr>
            <w:tcW w:w="846" w:type="dxa"/>
          </w:tcPr>
          <w:p w:rsidR="001D0390" w:rsidRPr="006510A9" w:rsidRDefault="001D0390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5.</w:t>
            </w:r>
          </w:p>
        </w:tc>
        <w:tc>
          <w:tcPr>
            <w:tcW w:w="3827" w:type="dxa"/>
          </w:tcPr>
          <w:p w:rsidR="001D0390" w:rsidRPr="006510A9" w:rsidRDefault="001D0390" w:rsidP="001D0390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Адаптация для мобильного устройства</w:t>
            </w:r>
          </w:p>
        </w:tc>
        <w:tc>
          <w:tcPr>
            <w:tcW w:w="4637" w:type="dxa"/>
          </w:tcPr>
          <w:p w:rsidR="001D0390" w:rsidRPr="006510A9" w:rsidRDefault="001D0390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Проверяется есть ли удобная навигация по сайту и функциональность всех кнопок</w:t>
            </w:r>
          </w:p>
        </w:tc>
      </w:tr>
      <w:tr w:rsidR="001D0390" w:rsidRPr="006510A9" w:rsidTr="00201EF1">
        <w:tc>
          <w:tcPr>
            <w:tcW w:w="846" w:type="dxa"/>
          </w:tcPr>
          <w:p w:rsidR="001D0390" w:rsidRPr="006510A9" w:rsidRDefault="001D0390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6.</w:t>
            </w:r>
          </w:p>
        </w:tc>
        <w:tc>
          <w:tcPr>
            <w:tcW w:w="3827" w:type="dxa"/>
          </w:tcPr>
          <w:p w:rsidR="001D0390" w:rsidRPr="006510A9" w:rsidRDefault="001D0390" w:rsidP="001D0390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Система оповещения о проблемах (работает или не работает)</w:t>
            </w:r>
          </w:p>
        </w:tc>
        <w:tc>
          <w:tcPr>
            <w:tcW w:w="4637" w:type="dxa"/>
          </w:tcPr>
          <w:p w:rsidR="001D0390" w:rsidRPr="006510A9" w:rsidRDefault="001D0390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Приходит ли ошибка на сервер о неисправности в работе программы</w:t>
            </w:r>
          </w:p>
        </w:tc>
      </w:tr>
      <w:tr w:rsidR="006510A9" w:rsidRPr="006510A9" w:rsidTr="00201EF1">
        <w:tc>
          <w:tcPr>
            <w:tcW w:w="846" w:type="dxa"/>
          </w:tcPr>
          <w:p w:rsidR="006510A9" w:rsidRPr="006510A9" w:rsidRDefault="006510A9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7.</w:t>
            </w:r>
          </w:p>
        </w:tc>
        <w:tc>
          <w:tcPr>
            <w:tcW w:w="3827" w:type="dxa"/>
          </w:tcPr>
          <w:p w:rsidR="006510A9" w:rsidRPr="006510A9" w:rsidRDefault="006510A9" w:rsidP="001D0390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Корректная работа базы данных</w:t>
            </w:r>
          </w:p>
        </w:tc>
        <w:tc>
          <w:tcPr>
            <w:tcW w:w="4637" w:type="dxa"/>
          </w:tcPr>
          <w:p w:rsidR="006510A9" w:rsidRPr="006510A9" w:rsidRDefault="006510A9" w:rsidP="00201EF1">
            <w:pPr>
              <w:rPr>
                <w:rFonts w:ascii="Arial" w:hAnsi="Arial" w:cs="Arial"/>
                <w:sz w:val="28"/>
              </w:rPr>
            </w:pPr>
            <w:r w:rsidRPr="006510A9">
              <w:rPr>
                <w:rFonts w:ascii="Arial" w:hAnsi="Arial" w:cs="Arial"/>
                <w:sz w:val="28"/>
              </w:rPr>
              <w:t>Сохраняются ли значения в базе данных об аккаунте</w:t>
            </w:r>
          </w:p>
        </w:tc>
      </w:tr>
    </w:tbl>
    <w:p w:rsidR="00991C43" w:rsidRDefault="00991C43" w:rsidP="00991C43"/>
    <w:p w:rsidR="006510A9" w:rsidRDefault="006510A9" w:rsidP="006510A9">
      <w:r>
        <w:t>1. Выполнение всех действий с информацией, связанных с обеспечением функциональных требований к системе и/или её отдельному приложению, должно сопровождаться генерацией событий, позволяющих обеспечить контроль характеристик качества этих действий. К таким действиям должны относиться приём, передача данных, их сохранение или чтение из хранилища, п</w:t>
      </w:r>
      <w:r w:rsidR="00201EF1">
        <w:t>реобразование любого характера.</w:t>
      </w:r>
    </w:p>
    <w:p w:rsidR="006510A9" w:rsidRDefault="006510A9" w:rsidP="006510A9">
      <w:r>
        <w:t>2. Каждое событие должно классифицироваться по уровню значимости:</w:t>
      </w:r>
    </w:p>
    <w:p w:rsidR="006510A9" w:rsidRDefault="006510A9" w:rsidP="006510A9"/>
    <w:p w:rsidR="006510A9" w:rsidRDefault="006510A9" w:rsidP="006510A9">
      <w:proofErr w:type="spellStart"/>
      <w:r>
        <w:t>Critical</w:t>
      </w:r>
      <w:proofErr w:type="spellEnd"/>
      <w:r>
        <w:t xml:space="preserve"> (</w:t>
      </w:r>
      <w:proofErr w:type="spellStart"/>
      <w:r>
        <w:t>Fatal</w:t>
      </w:r>
      <w:proofErr w:type="spellEnd"/>
      <w:r>
        <w:t xml:space="preserve">) – сведения о возникших критических ошибках и сбоях, приводящих к нарушению функционирования или недоступности </w:t>
      </w:r>
      <w:r w:rsidR="00201EF1">
        <w:t>компонента, или функции.</w:t>
      </w:r>
    </w:p>
    <w:p w:rsidR="006510A9" w:rsidRDefault="006510A9" w:rsidP="006510A9">
      <w:proofErr w:type="spellStart"/>
      <w:r>
        <w:t>Error</w:t>
      </w:r>
      <w:proofErr w:type="spellEnd"/>
      <w:r>
        <w:t xml:space="preserve"> </w:t>
      </w:r>
      <w:r w:rsidR="00201EF1">
        <w:t>– сведения о возникших ошибках.</w:t>
      </w:r>
    </w:p>
    <w:p w:rsidR="006510A9" w:rsidRDefault="006510A9" w:rsidP="006510A9">
      <w:proofErr w:type="spellStart"/>
      <w:r>
        <w:t>Warn</w:t>
      </w:r>
      <w:proofErr w:type="spellEnd"/>
      <w:r>
        <w:t xml:space="preserve"> – сведения о потенциально небезопасных ситуациях, которые могут привести к</w:t>
      </w:r>
      <w:r w:rsidR="00201EF1">
        <w:t xml:space="preserve"> ошибкам.</w:t>
      </w:r>
    </w:p>
    <w:p w:rsidR="006510A9" w:rsidRDefault="006510A9" w:rsidP="006510A9">
      <w:proofErr w:type="spellStart"/>
      <w:r>
        <w:t>Info</w:t>
      </w:r>
      <w:proofErr w:type="spellEnd"/>
      <w:r>
        <w:t xml:space="preserve"> – информационные сведения о жизненном цикле, обращении к внешним источникам, вызове внутренних сервисов, ключевых действиях по</w:t>
      </w:r>
      <w:r w:rsidR="00201EF1">
        <w:t>льзователя, ключевых операциях.</w:t>
      </w:r>
    </w:p>
    <w:p w:rsidR="006510A9" w:rsidRDefault="006510A9" w:rsidP="006510A9">
      <w:proofErr w:type="spellStart"/>
      <w:r>
        <w:t>Debug</w:t>
      </w:r>
      <w:proofErr w:type="spellEnd"/>
      <w:r>
        <w:t xml:space="preserve"> - подробные сведения о прохождении узлов ветвления, ключевых точек и вычислений алгоритмов, Информация о аргументах вызова функций и </w:t>
      </w:r>
      <w:r w:rsidR="00201EF1">
        <w:t>результатах выполнения функций.</w:t>
      </w:r>
    </w:p>
    <w:p w:rsidR="006510A9" w:rsidRDefault="006510A9" w:rsidP="006510A9">
      <w:proofErr w:type="spellStart"/>
      <w:r>
        <w:t>Trace</w:t>
      </w:r>
      <w:proofErr w:type="spellEnd"/>
      <w:r>
        <w:t xml:space="preserve"> - максимально подробный уровень отладочных сообщений для получения полной видимости того, что происходит внутри приложения, а также используемых им сторонних библиотек.</w:t>
      </w:r>
    </w:p>
    <w:p w:rsidR="006510A9" w:rsidRDefault="006510A9" w:rsidP="006510A9"/>
    <w:p w:rsidR="006510A9" w:rsidRDefault="006510A9" w:rsidP="006510A9">
      <w:r>
        <w:t>3. События должны фиксироваться в журнале событий, а также направляться в стандартные потоки вывода (</w:t>
      </w:r>
      <w:proofErr w:type="spellStart"/>
      <w:r>
        <w:t>stdout</w:t>
      </w:r>
      <w:proofErr w:type="spellEnd"/>
      <w:r>
        <w:t xml:space="preserve"> и </w:t>
      </w:r>
      <w:proofErr w:type="spellStart"/>
      <w:r>
        <w:t>stderr</w:t>
      </w:r>
      <w:proofErr w:type="spellEnd"/>
      <w:r>
        <w:t>).</w:t>
      </w:r>
    </w:p>
    <w:p w:rsidR="006510A9" w:rsidRDefault="006510A9" w:rsidP="006510A9">
      <w:r>
        <w:lastRenderedPageBreak/>
        <w:t>4. Запись о событии должна быть представлена в формате, доступным для чтения человеком и автоматизированной системой. Следует избегать форматов, содержащих большой объём инструкций форматирования и разметки. Рекомендуется применять стандартные текстовые структурированные фо</w:t>
      </w:r>
      <w:r w:rsidR="00201EF1">
        <w:t>рматы, например, JSON или YAML.</w:t>
      </w:r>
    </w:p>
    <w:p w:rsidR="006510A9" w:rsidRDefault="006510A9" w:rsidP="006510A9">
      <w:r>
        <w:t xml:space="preserve">5. Должна быть обеспечена возможность ограничения уровня значимости для записи событий в журнал и в поток вывода во избежание излишних нагрузок на приложение и среду его функционирования. По умолчанию, в журнал должны записываться все события от уровня </w:t>
      </w:r>
      <w:proofErr w:type="spellStart"/>
      <w:r>
        <w:t>Info</w:t>
      </w:r>
      <w:proofErr w:type="spellEnd"/>
      <w:r>
        <w:t xml:space="preserve"> и более значимые. Смена уровня должна происходить без необходимости перезапуска приложения</w:t>
      </w:r>
      <w:r w:rsidR="00201EF1">
        <w:t xml:space="preserve"> или отдельных его компонентов.</w:t>
      </w:r>
    </w:p>
    <w:p w:rsidR="006510A9" w:rsidRDefault="006510A9" w:rsidP="006510A9">
      <w:r>
        <w:t>6. При выводе данных в журнал или в поток вывода не допускается нарушение требований информационной безопасности, определяемых составом защищаемой информации. В частности, не допускается нарушение требований по обработке персональных данных, требований к защите данных об информационной инфраструктуре, раскрытие сведений, относящихся к госуда</w:t>
      </w:r>
      <w:r w:rsidR="00201EF1">
        <w:t>рственной и коммерческой тайне.</w:t>
      </w:r>
    </w:p>
    <w:p w:rsidR="006510A9" w:rsidRDefault="006510A9" w:rsidP="006510A9">
      <w:r>
        <w:t xml:space="preserve">7. Генерация и запись событий уровней </w:t>
      </w:r>
      <w:proofErr w:type="spellStart"/>
      <w:r>
        <w:t>Info</w:t>
      </w:r>
      <w:proofErr w:type="spellEnd"/>
      <w:r>
        <w:t xml:space="preserve">, </w:t>
      </w:r>
      <w:proofErr w:type="spellStart"/>
      <w:r>
        <w:t>Warn</w:t>
      </w:r>
      <w:proofErr w:type="spellEnd"/>
      <w:r>
        <w:t xml:space="preserve">,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Critical</w:t>
      </w:r>
      <w:proofErr w:type="spellEnd"/>
      <w:r>
        <w:t xml:space="preserve"> не должна приводить к нарушению показателей производительности приложения. При включении уровней </w:t>
      </w:r>
      <w:proofErr w:type="spellStart"/>
      <w:r>
        <w:t>Debug</w:t>
      </w:r>
      <w:proofErr w:type="spellEnd"/>
      <w:r>
        <w:t xml:space="preserve"> и </w:t>
      </w:r>
      <w:proofErr w:type="spellStart"/>
      <w:r>
        <w:t>Trace</w:t>
      </w:r>
      <w:proofErr w:type="spellEnd"/>
      <w:r>
        <w:t xml:space="preserve"> показатели производительности могут ухудшиться не более,</w:t>
      </w:r>
      <w:r w:rsidR="00201EF1">
        <w:t xml:space="preserve"> чем на 5% от целевых значений.</w:t>
      </w:r>
    </w:p>
    <w:p w:rsidR="006510A9" w:rsidRDefault="006510A9" w:rsidP="006510A9">
      <w:r>
        <w:t xml:space="preserve">8. Запись журнала, как минимум, должна </w:t>
      </w:r>
      <w:r w:rsidR="00201EF1">
        <w:t>содержать следующую информацию:</w:t>
      </w:r>
    </w:p>
    <w:p w:rsidR="006510A9" w:rsidRDefault="006510A9" w:rsidP="00201EF1">
      <w:pPr>
        <w:pStyle w:val="a5"/>
        <w:numPr>
          <w:ilvl w:val="0"/>
          <w:numId w:val="1"/>
        </w:numPr>
      </w:pPr>
      <w:r>
        <w:t>штамп момента вр</w:t>
      </w:r>
      <w:r w:rsidR="00201EF1">
        <w:t>емени, когда произошло событие;</w:t>
      </w:r>
    </w:p>
    <w:p w:rsidR="006510A9" w:rsidRDefault="00201EF1" w:rsidP="00201EF1">
      <w:pPr>
        <w:pStyle w:val="a5"/>
        <w:numPr>
          <w:ilvl w:val="0"/>
          <w:numId w:val="1"/>
        </w:numPr>
      </w:pPr>
      <w:r>
        <w:t>уровень значимости события;</w:t>
      </w:r>
    </w:p>
    <w:p w:rsidR="006510A9" w:rsidRDefault="006510A9" w:rsidP="00201EF1">
      <w:pPr>
        <w:pStyle w:val="a5"/>
        <w:numPr>
          <w:ilvl w:val="0"/>
          <w:numId w:val="1"/>
        </w:numPr>
      </w:pPr>
      <w:r>
        <w:t>источник события</w:t>
      </w:r>
      <w:r w:rsidR="00201EF1">
        <w:t>;</w:t>
      </w:r>
    </w:p>
    <w:p w:rsidR="006510A9" w:rsidRDefault="006510A9" w:rsidP="00201EF1">
      <w:pPr>
        <w:pStyle w:val="a5"/>
        <w:numPr>
          <w:ilvl w:val="0"/>
          <w:numId w:val="1"/>
        </w:numPr>
      </w:pPr>
      <w:r>
        <w:t>уникальный идентификатор процесса, в рамках которого выпо</w:t>
      </w:r>
      <w:r w:rsidR="00201EF1">
        <w:t>лняется действие с информацией;</w:t>
      </w:r>
    </w:p>
    <w:p w:rsidR="006510A9" w:rsidRDefault="006510A9" w:rsidP="00201EF1">
      <w:pPr>
        <w:pStyle w:val="a5"/>
        <w:numPr>
          <w:ilvl w:val="0"/>
          <w:numId w:val="1"/>
        </w:numPr>
      </w:pPr>
      <w:r>
        <w:t>тип события или</w:t>
      </w:r>
      <w:r w:rsidR="00201EF1">
        <w:t>/и идентификатор шага процесса;</w:t>
      </w:r>
    </w:p>
    <w:p w:rsidR="006510A9" w:rsidRDefault="00201EF1" w:rsidP="00201EF1">
      <w:pPr>
        <w:pStyle w:val="a5"/>
        <w:numPr>
          <w:ilvl w:val="0"/>
          <w:numId w:val="1"/>
        </w:numPr>
      </w:pPr>
      <w:r>
        <w:t>сообщение о событии;</w:t>
      </w:r>
    </w:p>
    <w:p w:rsidR="006510A9" w:rsidRDefault="006510A9" w:rsidP="00201EF1">
      <w:pPr>
        <w:pStyle w:val="a5"/>
        <w:numPr>
          <w:ilvl w:val="0"/>
          <w:numId w:val="1"/>
        </w:numPr>
      </w:pPr>
      <w:r>
        <w:t>детальную информацию о событии (в зависимости от типа события).</w:t>
      </w:r>
    </w:p>
    <w:p w:rsidR="006510A9" w:rsidRDefault="006510A9" w:rsidP="006510A9"/>
    <w:p w:rsidR="006510A9" w:rsidRDefault="006510A9" w:rsidP="006510A9">
      <w:r>
        <w:t xml:space="preserve">9. Рекомендуемое. Приложением должны генерироваться и фиксироваться события, имеющие практическую ценность для обеспечения наблюдаемости и </w:t>
      </w:r>
      <w:proofErr w:type="spellStart"/>
      <w:r>
        <w:t>сопровождаемости</w:t>
      </w:r>
      <w:proofErr w:type="spellEnd"/>
      <w:r>
        <w:t xml:space="preserve"> системы или отдельного приложения в ней.</w:t>
      </w:r>
    </w:p>
    <w:p w:rsidR="006510A9" w:rsidRDefault="006510A9" w:rsidP="006510A9"/>
    <w:p w:rsidR="00991C43" w:rsidRDefault="006510A9" w:rsidP="006510A9">
      <w:r>
        <w:t xml:space="preserve">10. Рекомендуемое. Должны быть определены метрики и допустимые диапазоны их значений для отслеживания показателей функционирования подсистемы </w:t>
      </w:r>
      <w:proofErr w:type="spellStart"/>
      <w:r>
        <w:t>журналирования</w:t>
      </w:r>
      <w:proofErr w:type="spellEnd"/>
      <w:r>
        <w:t>. Должна быть обеспечена возможность централизованного сбора метрик для их анализа и визуализации системами мониторинга.</w:t>
      </w:r>
    </w:p>
    <w:p w:rsidR="00991C43" w:rsidRDefault="00991C43" w:rsidP="00991C43"/>
    <w:p w:rsidR="00B32E6D" w:rsidRDefault="00B32E6D"/>
    <w:sectPr w:rsidR="00B32E6D" w:rsidSect="002C387E">
      <w:pgSz w:w="11900" w:h="16840"/>
      <w:pgMar w:top="1314" w:right="1440" w:bottom="617" w:left="1140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947D1"/>
    <w:multiLevelType w:val="hybridMultilevel"/>
    <w:tmpl w:val="D0086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34"/>
    <w:rsid w:val="001D0390"/>
    <w:rsid w:val="00201EF1"/>
    <w:rsid w:val="002C387E"/>
    <w:rsid w:val="006510A9"/>
    <w:rsid w:val="008935AF"/>
    <w:rsid w:val="00991C43"/>
    <w:rsid w:val="00B32E6D"/>
    <w:rsid w:val="00C2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D32017A-F18A-4B57-BA6C-4BC88555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91C4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01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g.ru/who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3711</Characters>
  <Application>Microsoft Office Word</Application>
  <DocSecurity>4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2023-04-08T07:56:00Z</dcterms:created>
  <dcterms:modified xsi:type="dcterms:W3CDTF">2023-04-08T07:56:00Z</dcterms:modified>
</cp:coreProperties>
</file>