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AF64" w14:textId="77777777" w:rsidR="000A769A" w:rsidRDefault="000A769A" w:rsidP="00832312">
      <w:pPr>
        <w:widowControl w:val="0"/>
        <w:spacing w:line="240" w:lineRule="auto"/>
        <w:ind w:firstLine="0"/>
        <w:jc w:val="center"/>
        <w:rPr>
          <w:rFonts w:eastAsia="Times New Roman" w:cs="Times New Roman"/>
          <w:color w:val="000000"/>
          <w:szCs w:val="28"/>
        </w:rPr>
      </w:pPr>
      <w:r>
        <w:rPr>
          <w:rFonts w:eastAsia="Times New Roman" w:cs="Times New Roman"/>
          <w:color w:val="000000"/>
          <w:szCs w:val="28"/>
        </w:rPr>
        <w:t>Министерство образования Республики Беларусь</w:t>
      </w:r>
    </w:p>
    <w:p w14:paraId="1CB48B56" w14:textId="77777777" w:rsidR="000A769A" w:rsidRDefault="000A769A" w:rsidP="00832312">
      <w:pPr>
        <w:widowControl w:val="0"/>
        <w:spacing w:line="240" w:lineRule="auto"/>
        <w:ind w:firstLine="0"/>
        <w:jc w:val="center"/>
        <w:rPr>
          <w:rFonts w:eastAsia="Times New Roman" w:cs="Times New Roman"/>
          <w:color w:val="000000"/>
          <w:szCs w:val="28"/>
        </w:rPr>
      </w:pPr>
      <w:r>
        <w:rPr>
          <w:rFonts w:eastAsia="Times New Roman" w:cs="Times New Roman"/>
          <w:color w:val="000000"/>
          <w:szCs w:val="28"/>
        </w:rPr>
        <w:t xml:space="preserve">Учреждение образования «Белорусский государственный университет </w:t>
      </w:r>
      <w:r>
        <w:br/>
      </w:r>
      <w:r>
        <w:rPr>
          <w:rFonts w:eastAsia="Times New Roman" w:cs="Times New Roman"/>
          <w:color w:val="000000"/>
          <w:szCs w:val="28"/>
        </w:rPr>
        <w:t>информатики и радиоэлектроники»</w:t>
      </w:r>
    </w:p>
    <w:p w14:paraId="55522D65" w14:textId="77777777" w:rsidR="000A769A" w:rsidRDefault="000A769A" w:rsidP="00832312">
      <w:pPr>
        <w:widowControl w:val="0"/>
        <w:spacing w:line="240" w:lineRule="auto"/>
        <w:ind w:firstLine="0"/>
        <w:rPr>
          <w:rFonts w:eastAsia="Times New Roman" w:cs="Times New Roman"/>
          <w:color w:val="000000"/>
          <w:szCs w:val="28"/>
        </w:rPr>
      </w:pPr>
    </w:p>
    <w:p w14:paraId="4CA45CA6" w14:textId="77777777" w:rsidR="000A769A" w:rsidRDefault="000A769A" w:rsidP="00832312">
      <w:pPr>
        <w:widowControl w:val="0"/>
        <w:spacing w:line="240" w:lineRule="auto"/>
        <w:ind w:firstLine="0"/>
        <w:rPr>
          <w:rFonts w:eastAsia="Times New Roman" w:cs="Times New Roman"/>
          <w:color w:val="000000"/>
          <w:szCs w:val="28"/>
        </w:rPr>
      </w:pPr>
    </w:p>
    <w:p w14:paraId="588327CA" w14:textId="77777777" w:rsidR="000A769A" w:rsidRDefault="000A769A" w:rsidP="00832312">
      <w:pPr>
        <w:widowControl w:val="0"/>
        <w:spacing w:line="240" w:lineRule="auto"/>
        <w:ind w:firstLine="0"/>
        <w:rPr>
          <w:rFonts w:eastAsia="Times New Roman" w:cs="Times New Roman"/>
          <w:color w:val="000000"/>
          <w:szCs w:val="28"/>
        </w:rPr>
      </w:pPr>
    </w:p>
    <w:p w14:paraId="3A9A6845" w14:textId="77777777" w:rsidR="000A769A" w:rsidRDefault="000A769A" w:rsidP="00832312">
      <w:pPr>
        <w:widowControl w:val="0"/>
        <w:spacing w:line="240" w:lineRule="auto"/>
        <w:ind w:firstLine="0"/>
        <w:rPr>
          <w:rFonts w:eastAsia="Times New Roman" w:cs="Times New Roman"/>
          <w:color w:val="000000"/>
          <w:szCs w:val="28"/>
        </w:rPr>
      </w:pPr>
      <w:r>
        <w:rPr>
          <w:rFonts w:eastAsia="Times New Roman" w:cs="Times New Roman"/>
          <w:color w:val="000000"/>
          <w:szCs w:val="28"/>
        </w:rPr>
        <w:t>Факультет компьютерных систем и сетей</w:t>
      </w:r>
    </w:p>
    <w:p w14:paraId="509EEA85" w14:textId="77777777" w:rsidR="000A769A" w:rsidRDefault="000A769A" w:rsidP="00832312">
      <w:pPr>
        <w:widowControl w:val="0"/>
        <w:spacing w:line="240" w:lineRule="auto"/>
        <w:ind w:firstLine="0"/>
        <w:rPr>
          <w:rFonts w:eastAsia="Times New Roman" w:cs="Times New Roman"/>
          <w:color w:val="000000"/>
          <w:szCs w:val="28"/>
        </w:rPr>
      </w:pPr>
    </w:p>
    <w:p w14:paraId="7B97C6C8" w14:textId="77777777" w:rsidR="000A769A" w:rsidRDefault="000A769A" w:rsidP="00832312">
      <w:pPr>
        <w:widowControl w:val="0"/>
        <w:spacing w:line="240" w:lineRule="auto"/>
        <w:ind w:firstLine="0"/>
        <w:rPr>
          <w:rFonts w:eastAsia="Times New Roman" w:cs="Times New Roman"/>
          <w:color w:val="000000"/>
          <w:szCs w:val="28"/>
        </w:rPr>
      </w:pPr>
      <w:r>
        <w:rPr>
          <w:rFonts w:eastAsia="Times New Roman" w:cs="Times New Roman"/>
          <w:color w:val="000000"/>
          <w:szCs w:val="28"/>
        </w:rPr>
        <w:t>Кафедра информатики</w:t>
      </w:r>
    </w:p>
    <w:p w14:paraId="08B1D807" w14:textId="77777777" w:rsidR="000A769A" w:rsidRDefault="000A769A" w:rsidP="00832312">
      <w:pPr>
        <w:widowControl w:val="0"/>
        <w:spacing w:line="240" w:lineRule="auto"/>
        <w:ind w:firstLine="0"/>
        <w:rPr>
          <w:rFonts w:eastAsia="Times New Roman" w:cs="Times New Roman"/>
          <w:color w:val="000000"/>
          <w:szCs w:val="28"/>
        </w:rPr>
      </w:pPr>
    </w:p>
    <w:p w14:paraId="29B93147" w14:textId="77777777" w:rsidR="000A769A" w:rsidRDefault="000A769A" w:rsidP="00832312">
      <w:pPr>
        <w:widowControl w:val="0"/>
        <w:spacing w:line="240" w:lineRule="auto"/>
        <w:ind w:firstLine="0"/>
        <w:rPr>
          <w:rFonts w:eastAsia="Times New Roman" w:cs="Times New Roman"/>
          <w:color w:val="000000"/>
          <w:szCs w:val="28"/>
        </w:rPr>
      </w:pPr>
      <w:r>
        <w:rPr>
          <w:rFonts w:eastAsia="Times New Roman" w:cs="Times New Roman"/>
          <w:color w:val="000000"/>
          <w:szCs w:val="28"/>
        </w:rPr>
        <w:t>Дисциплина: Операционные системы и системное программирование</w:t>
      </w:r>
    </w:p>
    <w:p w14:paraId="40A43521" w14:textId="77777777" w:rsidR="000A769A" w:rsidRDefault="000A769A" w:rsidP="00832312">
      <w:pPr>
        <w:widowControl w:val="0"/>
        <w:spacing w:line="240" w:lineRule="auto"/>
        <w:ind w:firstLine="0"/>
        <w:rPr>
          <w:rFonts w:eastAsia="Times New Roman" w:cs="Times New Roman"/>
          <w:color w:val="000000"/>
          <w:szCs w:val="28"/>
        </w:rPr>
      </w:pPr>
    </w:p>
    <w:p w14:paraId="7696FFA3" w14:textId="77777777" w:rsidR="000A769A" w:rsidRDefault="000A769A" w:rsidP="00832312">
      <w:pPr>
        <w:widowControl w:val="0"/>
        <w:spacing w:line="240" w:lineRule="auto"/>
        <w:ind w:firstLine="0"/>
        <w:rPr>
          <w:rFonts w:eastAsia="Times New Roman" w:cs="Times New Roman"/>
          <w:color w:val="000000"/>
          <w:szCs w:val="28"/>
        </w:rPr>
      </w:pPr>
    </w:p>
    <w:p w14:paraId="19DA0974" w14:textId="39CC9CD4" w:rsidR="000A769A" w:rsidRDefault="000A769A" w:rsidP="00832312">
      <w:pPr>
        <w:widowControl w:val="0"/>
        <w:spacing w:line="240" w:lineRule="auto"/>
        <w:ind w:firstLine="0"/>
        <w:rPr>
          <w:rFonts w:eastAsia="Times New Roman" w:cs="Times New Roman"/>
          <w:color w:val="000000"/>
          <w:szCs w:val="28"/>
        </w:rPr>
      </w:pPr>
    </w:p>
    <w:p w14:paraId="79A94216" w14:textId="6D59345C" w:rsidR="00832312" w:rsidRDefault="00832312" w:rsidP="00832312">
      <w:pPr>
        <w:widowControl w:val="0"/>
        <w:spacing w:line="240" w:lineRule="auto"/>
        <w:ind w:firstLine="0"/>
        <w:rPr>
          <w:rFonts w:eastAsia="Times New Roman" w:cs="Times New Roman"/>
          <w:color w:val="000000"/>
          <w:szCs w:val="28"/>
        </w:rPr>
      </w:pPr>
    </w:p>
    <w:p w14:paraId="123A9CB2" w14:textId="6D9A0219" w:rsidR="00832312" w:rsidRDefault="00832312" w:rsidP="00832312">
      <w:pPr>
        <w:widowControl w:val="0"/>
        <w:spacing w:line="240" w:lineRule="auto"/>
        <w:ind w:firstLine="0"/>
        <w:rPr>
          <w:rFonts w:eastAsia="Times New Roman" w:cs="Times New Roman"/>
          <w:color w:val="000000"/>
          <w:szCs w:val="28"/>
        </w:rPr>
      </w:pPr>
    </w:p>
    <w:p w14:paraId="484F6414" w14:textId="77777777" w:rsidR="00832312" w:rsidRDefault="00832312" w:rsidP="00832312">
      <w:pPr>
        <w:widowControl w:val="0"/>
        <w:spacing w:line="240" w:lineRule="auto"/>
        <w:ind w:firstLine="0"/>
        <w:rPr>
          <w:rFonts w:eastAsia="Times New Roman" w:cs="Times New Roman"/>
          <w:color w:val="000000"/>
          <w:szCs w:val="28"/>
        </w:rPr>
      </w:pPr>
    </w:p>
    <w:p w14:paraId="5CA956B8" w14:textId="77777777" w:rsidR="000A769A" w:rsidRDefault="000A769A" w:rsidP="00832312">
      <w:pPr>
        <w:widowControl w:val="0"/>
        <w:spacing w:line="240" w:lineRule="auto"/>
        <w:ind w:firstLine="0"/>
        <w:jc w:val="center"/>
        <w:rPr>
          <w:rFonts w:eastAsia="Times New Roman" w:cs="Times New Roman"/>
          <w:color w:val="000000"/>
          <w:szCs w:val="28"/>
        </w:rPr>
      </w:pPr>
      <w:r>
        <w:rPr>
          <w:rFonts w:eastAsia="Times New Roman" w:cs="Times New Roman"/>
          <w:color w:val="000000"/>
          <w:szCs w:val="28"/>
        </w:rPr>
        <w:t>Отчёт</w:t>
      </w:r>
    </w:p>
    <w:p w14:paraId="6770B7CB" w14:textId="1E68EC1F" w:rsidR="000A769A" w:rsidRPr="00832312" w:rsidRDefault="000A769A" w:rsidP="00832312">
      <w:pPr>
        <w:widowControl w:val="0"/>
        <w:spacing w:line="240" w:lineRule="auto"/>
        <w:ind w:firstLine="0"/>
        <w:jc w:val="center"/>
        <w:rPr>
          <w:rFonts w:eastAsia="Times New Roman" w:cs="Times New Roman"/>
          <w:color w:val="000000"/>
          <w:szCs w:val="28"/>
          <w:lang w:val="en-US"/>
        </w:rPr>
      </w:pPr>
      <w:r>
        <w:rPr>
          <w:rFonts w:eastAsia="Times New Roman" w:cs="Times New Roman"/>
          <w:color w:val="000000"/>
          <w:szCs w:val="28"/>
        </w:rPr>
        <w:t>к лабораторной работе</w:t>
      </w:r>
      <w:r w:rsidR="00F048D8">
        <w:rPr>
          <w:rFonts w:eastAsia="Times New Roman" w:cs="Times New Roman"/>
          <w:color w:val="000000"/>
          <w:szCs w:val="28"/>
        </w:rPr>
        <w:t xml:space="preserve"> №</w:t>
      </w:r>
      <w:r w:rsidR="00832312">
        <w:rPr>
          <w:rFonts w:eastAsia="Times New Roman" w:cs="Times New Roman"/>
          <w:color w:val="000000"/>
          <w:szCs w:val="28"/>
          <w:lang w:val="en-US"/>
        </w:rPr>
        <w:t>6</w:t>
      </w:r>
    </w:p>
    <w:p w14:paraId="6A47D69D" w14:textId="77777777" w:rsidR="000A769A" w:rsidRDefault="000A769A" w:rsidP="00832312">
      <w:pPr>
        <w:widowControl w:val="0"/>
        <w:spacing w:line="240" w:lineRule="auto"/>
        <w:ind w:firstLine="0"/>
        <w:jc w:val="center"/>
        <w:rPr>
          <w:rFonts w:eastAsia="Times New Roman" w:cs="Times New Roman"/>
          <w:color w:val="000000"/>
          <w:szCs w:val="28"/>
        </w:rPr>
      </w:pPr>
      <w:r>
        <w:rPr>
          <w:rFonts w:eastAsia="Times New Roman" w:cs="Times New Roman"/>
          <w:color w:val="000000"/>
          <w:szCs w:val="28"/>
        </w:rPr>
        <w:t>на тему</w:t>
      </w:r>
    </w:p>
    <w:p w14:paraId="61012624" w14:textId="77777777" w:rsidR="000A769A" w:rsidRDefault="000A769A" w:rsidP="00832312">
      <w:pPr>
        <w:widowControl w:val="0"/>
        <w:spacing w:line="240" w:lineRule="auto"/>
        <w:ind w:firstLine="0"/>
        <w:jc w:val="center"/>
        <w:rPr>
          <w:rFonts w:eastAsia="Times New Roman" w:cs="Times New Roman"/>
          <w:color w:val="000000"/>
          <w:szCs w:val="28"/>
        </w:rPr>
      </w:pPr>
    </w:p>
    <w:p w14:paraId="4DDC39A5" w14:textId="266D20BD" w:rsidR="000A769A" w:rsidRDefault="00832312" w:rsidP="00832312">
      <w:pPr>
        <w:widowControl w:val="0"/>
        <w:spacing w:line="240" w:lineRule="auto"/>
        <w:ind w:firstLine="0"/>
        <w:jc w:val="center"/>
        <w:rPr>
          <w:rFonts w:eastAsia="Times New Roman" w:cs="Times New Roman"/>
          <w:color w:val="000000"/>
          <w:szCs w:val="28"/>
        </w:rPr>
      </w:pPr>
      <w:r>
        <w:t>Средства синхронизации и взаимного исключения (Windows). Изучение и использование средств синхронизации и взаимного исключения.</w:t>
      </w:r>
      <w:r>
        <w:cr/>
      </w:r>
    </w:p>
    <w:p w14:paraId="76671739" w14:textId="6BF2E768" w:rsidR="0010485F" w:rsidRDefault="0010485F" w:rsidP="00832312">
      <w:pPr>
        <w:widowControl w:val="0"/>
        <w:spacing w:line="240" w:lineRule="auto"/>
        <w:ind w:firstLine="0"/>
        <w:jc w:val="center"/>
        <w:rPr>
          <w:rFonts w:eastAsia="Times New Roman" w:cs="Times New Roman"/>
          <w:color w:val="000000"/>
          <w:szCs w:val="28"/>
        </w:rPr>
      </w:pPr>
    </w:p>
    <w:p w14:paraId="60A46ACE" w14:textId="5D673F8E" w:rsidR="0010485F" w:rsidRDefault="0010485F" w:rsidP="00832312">
      <w:pPr>
        <w:widowControl w:val="0"/>
        <w:spacing w:line="240" w:lineRule="auto"/>
        <w:ind w:firstLine="0"/>
        <w:jc w:val="center"/>
        <w:rPr>
          <w:rFonts w:eastAsia="Times New Roman" w:cs="Times New Roman"/>
          <w:color w:val="000000"/>
          <w:szCs w:val="28"/>
        </w:rPr>
      </w:pPr>
    </w:p>
    <w:p w14:paraId="5CFE0579" w14:textId="1824D976" w:rsidR="00541AE1" w:rsidRDefault="00541AE1" w:rsidP="00832312">
      <w:pPr>
        <w:widowControl w:val="0"/>
        <w:spacing w:line="240" w:lineRule="auto"/>
        <w:ind w:firstLine="0"/>
        <w:jc w:val="center"/>
        <w:rPr>
          <w:rFonts w:eastAsia="Times New Roman" w:cs="Times New Roman"/>
          <w:color w:val="000000"/>
          <w:szCs w:val="28"/>
        </w:rPr>
      </w:pPr>
    </w:p>
    <w:p w14:paraId="58B749ED" w14:textId="77777777" w:rsidR="00541AE1" w:rsidRDefault="00541AE1" w:rsidP="00832312">
      <w:pPr>
        <w:widowControl w:val="0"/>
        <w:spacing w:line="240" w:lineRule="auto"/>
        <w:ind w:firstLine="0"/>
        <w:jc w:val="center"/>
        <w:rPr>
          <w:rFonts w:eastAsia="Times New Roman" w:cs="Times New Roman"/>
          <w:color w:val="000000"/>
          <w:szCs w:val="28"/>
        </w:rPr>
      </w:pPr>
    </w:p>
    <w:p w14:paraId="149C3E5E" w14:textId="77777777" w:rsidR="000A769A" w:rsidRDefault="000A769A" w:rsidP="00832312">
      <w:pPr>
        <w:widowControl w:val="0"/>
        <w:spacing w:line="240" w:lineRule="auto"/>
        <w:ind w:firstLine="0"/>
        <w:rPr>
          <w:rFonts w:eastAsia="Times New Roman" w:cs="Times New Roman"/>
          <w:color w:val="000000"/>
          <w:szCs w:val="28"/>
        </w:rPr>
      </w:pPr>
    </w:p>
    <w:p w14:paraId="4911644E" w14:textId="77777777" w:rsidR="000A769A" w:rsidRDefault="000A769A" w:rsidP="00832312">
      <w:pPr>
        <w:widowControl w:val="0"/>
        <w:spacing w:line="240" w:lineRule="auto"/>
        <w:ind w:firstLine="0"/>
        <w:rPr>
          <w:rFonts w:eastAsia="Times New Roman" w:cs="Times New Roman"/>
          <w:color w:val="000000"/>
          <w:szCs w:val="28"/>
        </w:rPr>
      </w:pPr>
    </w:p>
    <w:p w14:paraId="3B41DB1A" w14:textId="77777777" w:rsidR="000A769A" w:rsidRDefault="000A769A" w:rsidP="00832312">
      <w:pPr>
        <w:widowControl w:val="0"/>
        <w:spacing w:line="240" w:lineRule="auto"/>
        <w:ind w:left="4320" w:firstLine="783"/>
        <w:rPr>
          <w:rFonts w:eastAsia="Times New Roman" w:cs="Times New Roman"/>
          <w:color w:val="000000"/>
          <w:szCs w:val="28"/>
        </w:rPr>
      </w:pPr>
      <w:r>
        <w:rPr>
          <w:rFonts w:eastAsia="Times New Roman" w:cs="Times New Roman"/>
          <w:color w:val="000000"/>
          <w:szCs w:val="28"/>
        </w:rPr>
        <w:t xml:space="preserve">Студент: гр.153502 </w:t>
      </w:r>
    </w:p>
    <w:p w14:paraId="687F5B52" w14:textId="77777777" w:rsidR="000A769A" w:rsidRDefault="000A769A" w:rsidP="00832312">
      <w:pPr>
        <w:widowControl w:val="0"/>
        <w:spacing w:line="240" w:lineRule="auto"/>
        <w:ind w:left="4320" w:firstLine="783"/>
        <w:rPr>
          <w:rFonts w:eastAsia="Times New Roman" w:cs="Times New Roman"/>
          <w:color w:val="000000"/>
          <w:szCs w:val="28"/>
        </w:rPr>
      </w:pPr>
      <w:r>
        <w:rPr>
          <w:rFonts w:eastAsia="Times New Roman" w:cs="Times New Roman"/>
          <w:color w:val="000000"/>
          <w:szCs w:val="28"/>
        </w:rPr>
        <w:t>Кирзнер А. П.</w:t>
      </w:r>
    </w:p>
    <w:p w14:paraId="78DF41AF" w14:textId="77777777" w:rsidR="000A769A" w:rsidRDefault="000A769A" w:rsidP="00832312">
      <w:pPr>
        <w:widowControl w:val="0"/>
        <w:spacing w:line="240" w:lineRule="auto"/>
        <w:ind w:left="5103" w:firstLine="0"/>
        <w:rPr>
          <w:rFonts w:eastAsia="Times New Roman" w:cs="Times New Roman"/>
          <w:color w:val="000000"/>
          <w:szCs w:val="28"/>
        </w:rPr>
      </w:pPr>
    </w:p>
    <w:p w14:paraId="27E7E22B" w14:textId="77777777" w:rsidR="000A769A" w:rsidRDefault="000A769A" w:rsidP="00832312">
      <w:pPr>
        <w:widowControl w:val="0"/>
        <w:spacing w:line="240" w:lineRule="auto"/>
        <w:ind w:left="5088" w:firstLine="0"/>
        <w:rPr>
          <w:rFonts w:eastAsia="Times New Roman" w:cs="Times New Roman"/>
          <w:color w:val="000000"/>
          <w:szCs w:val="28"/>
        </w:rPr>
      </w:pPr>
      <w:r>
        <w:rPr>
          <w:rFonts w:eastAsia="Times New Roman" w:cs="Times New Roman"/>
          <w:color w:val="000000"/>
          <w:szCs w:val="28"/>
        </w:rPr>
        <w:t>Проверил: Гриценко Н.Ю.</w:t>
      </w:r>
    </w:p>
    <w:p w14:paraId="5AEB331A" w14:textId="5CC83567" w:rsidR="0010485F" w:rsidRDefault="0010485F" w:rsidP="00832312">
      <w:pPr>
        <w:widowControl w:val="0"/>
        <w:spacing w:line="240" w:lineRule="auto"/>
        <w:ind w:firstLine="0"/>
        <w:jc w:val="center"/>
        <w:rPr>
          <w:rFonts w:eastAsia="Times New Roman" w:cs="Times New Roman"/>
          <w:color w:val="000000"/>
          <w:szCs w:val="28"/>
        </w:rPr>
      </w:pPr>
    </w:p>
    <w:p w14:paraId="255D46AE" w14:textId="066D3D9B" w:rsidR="00541AE1" w:rsidRDefault="00541AE1" w:rsidP="00832312">
      <w:pPr>
        <w:widowControl w:val="0"/>
        <w:spacing w:line="240" w:lineRule="auto"/>
        <w:ind w:firstLine="0"/>
        <w:jc w:val="center"/>
        <w:rPr>
          <w:rFonts w:eastAsia="Times New Roman" w:cs="Times New Roman"/>
          <w:color w:val="000000"/>
          <w:szCs w:val="28"/>
        </w:rPr>
      </w:pPr>
    </w:p>
    <w:p w14:paraId="2A5015F6" w14:textId="4C04FE19" w:rsidR="00541AE1" w:rsidRDefault="00541AE1" w:rsidP="00832312">
      <w:pPr>
        <w:widowControl w:val="0"/>
        <w:spacing w:line="240" w:lineRule="auto"/>
        <w:ind w:firstLine="0"/>
        <w:jc w:val="center"/>
        <w:rPr>
          <w:rFonts w:eastAsia="Times New Roman" w:cs="Times New Roman"/>
          <w:color w:val="000000"/>
          <w:szCs w:val="28"/>
        </w:rPr>
      </w:pPr>
    </w:p>
    <w:p w14:paraId="7694E2E4" w14:textId="48D12E8D" w:rsidR="00832312" w:rsidRDefault="00832312" w:rsidP="00832312">
      <w:pPr>
        <w:widowControl w:val="0"/>
        <w:spacing w:line="240" w:lineRule="auto"/>
        <w:ind w:firstLine="0"/>
        <w:jc w:val="center"/>
        <w:rPr>
          <w:rFonts w:eastAsia="Times New Roman" w:cs="Times New Roman"/>
          <w:color w:val="000000"/>
          <w:szCs w:val="28"/>
        </w:rPr>
      </w:pPr>
    </w:p>
    <w:p w14:paraId="1BF3BC74" w14:textId="709170D3" w:rsidR="00832312" w:rsidRDefault="00832312" w:rsidP="00832312">
      <w:pPr>
        <w:widowControl w:val="0"/>
        <w:spacing w:line="240" w:lineRule="auto"/>
        <w:ind w:firstLine="0"/>
        <w:jc w:val="center"/>
        <w:rPr>
          <w:rFonts w:eastAsia="Times New Roman" w:cs="Times New Roman"/>
          <w:color w:val="000000"/>
          <w:szCs w:val="28"/>
        </w:rPr>
      </w:pPr>
    </w:p>
    <w:p w14:paraId="16A241D2" w14:textId="69C3CFCE" w:rsidR="00832312" w:rsidRDefault="00832312" w:rsidP="00832312">
      <w:pPr>
        <w:widowControl w:val="0"/>
        <w:spacing w:line="240" w:lineRule="auto"/>
        <w:ind w:firstLine="0"/>
        <w:jc w:val="center"/>
        <w:rPr>
          <w:rFonts w:eastAsia="Times New Roman" w:cs="Times New Roman"/>
          <w:color w:val="000000"/>
          <w:szCs w:val="28"/>
        </w:rPr>
      </w:pPr>
    </w:p>
    <w:p w14:paraId="18080CB9" w14:textId="07DCC47E" w:rsidR="00832312" w:rsidRDefault="00832312" w:rsidP="00832312">
      <w:pPr>
        <w:widowControl w:val="0"/>
        <w:spacing w:line="240" w:lineRule="auto"/>
        <w:ind w:firstLine="0"/>
        <w:jc w:val="center"/>
        <w:rPr>
          <w:rFonts w:eastAsia="Times New Roman" w:cs="Times New Roman"/>
          <w:color w:val="000000"/>
          <w:szCs w:val="28"/>
        </w:rPr>
      </w:pPr>
    </w:p>
    <w:p w14:paraId="47B5A041" w14:textId="4ABD5DCE" w:rsidR="00832312" w:rsidRDefault="00832312" w:rsidP="00832312">
      <w:pPr>
        <w:widowControl w:val="0"/>
        <w:spacing w:line="240" w:lineRule="auto"/>
        <w:ind w:firstLine="0"/>
        <w:jc w:val="center"/>
        <w:rPr>
          <w:rFonts w:eastAsia="Times New Roman" w:cs="Times New Roman"/>
          <w:color w:val="000000"/>
          <w:szCs w:val="28"/>
        </w:rPr>
      </w:pPr>
    </w:p>
    <w:p w14:paraId="2BF417E1" w14:textId="46E77DA9" w:rsidR="00832312" w:rsidRPr="00832312" w:rsidRDefault="00832312" w:rsidP="00832312">
      <w:pPr>
        <w:widowControl w:val="0"/>
        <w:spacing w:line="240" w:lineRule="auto"/>
        <w:ind w:firstLine="0"/>
        <w:jc w:val="center"/>
        <w:rPr>
          <w:rFonts w:eastAsia="Times New Roman" w:cs="Times New Roman"/>
          <w:color w:val="000000"/>
          <w:szCs w:val="28"/>
          <w:lang w:val="en-US"/>
        </w:rPr>
      </w:pPr>
    </w:p>
    <w:p w14:paraId="475C8B01" w14:textId="221BF0D6" w:rsidR="000A769A" w:rsidRDefault="000A769A" w:rsidP="00832312">
      <w:pPr>
        <w:widowControl w:val="0"/>
        <w:spacing w:line="240" w:lineRule="auto"/>
        <w:ind w:firstLine="0"/>
        <w:jc w:val="center"/>
        <w:rPr>
          <w:rFonts w:eastAsia="Times New Roman" w:cs="Times New Roman"/>
          <w:color w:val="000000"/>
          <w:szCs w:val="28"/>
        </w:rPr>
      </w:pPr>
      <w:r>
        <w:rPr>
          <w:rFonts w:eastAsia="Times New Roman" w:cs="Times New Roman"/>
          <w:color w:val="000000"/>
          <w:szCs w:val="28"/>
        </w:rPr>
        <w:t>Минск 2023</w:t>
      </w:r>
      <w:r w:rsidR="00541AE1">
        <w:rPr>
          <w:rFonts w:eastAsia="Times New Roman" w:cs="Times New Roman"/>
          <w:color w:val="000000"/>
          <w:szCs w:val="28"/>
        </w:rPr>
        <w:br w:type="page"/>
      </w:r>
    </w:p>
    <w:p w14:paraId="5330E887" w14:textId="77777777" w:rsidR="000A769A" w:rsidRPr="00851E0C" w:rsidRDefault="000A769A" w:rsidP="00832312">
      <w:pPr>
        <w:widowControl w:val="0"/>
        <w:spacing w:line="240" w:lineRule="auto"/>
        <w:ind w:firstLine="0"/>
        <w:jc w:val="center"/>
        <w:rPr>
          <w:rFonts w:cs="Times New Roman"/>
          <w:b/>
          <w:bCs/>
          <w:szCs w:val="28"/>
        </w:rPr>
      </w:pPr>
      <w:r w:rsidRPr="00851E0C">
        <w:rPr>
          <w:rFonts w:cs="Times New Roman"/>
          <w:b/>
          <w:bCs/>
          <w:szCs w:val="28"/>
        </w:rPr>
        <w:lastRenderedPageBreak/>
        <w:t>СОДЕРЖАНИЕ</w:t>
      </w:r>
    </w:p>
    <w:p w14:paraId="16556055" w14:textId="77777777" w:rsidR="000A769A" w:rsidRPr="00846974" w:rsidRDefault="000A769A" w:rsidP="00832312">
      <w:pPr>
        <w:widowControl w:val="0"/>
        <w:spacing w:line="240" w:lineRule="auto"/>
        <w:rPr>
          <w:rFonts w:cs="Times New Roman"/>
          <w:szCs w:val="28"/>
        </w:rPr>
      </w:pPr>
    </w:p>
    <w:p w14:paraId="74F49535" w14:textId="1EB3AE48" w:rsidR="00846974" w:rsidRDefault="000A769A" w:rsidP="00832312">
      <w:pPr>
        <w:pStyle w:val="11"/>
        <w:spacing w:line="240" w:lineRule="auto"/>
        <w:rPr>
          <w:rFonts w:asciiTheme="minorHAnsi" w:eastAsiaTheme="minorEastAsia" w:hAnsiTheme="minorHAnsi" w:cstheme="minorBidi"/>
          <w:noProof/>
          <w:sz w:val="22"/>
          <w:lang w:val="ru-BY" w:eastAsia="ru-BY"/>
        </w:rPr>
      </w:pPr>
      <w:r>
        <w:rPr>
          <w:rFonts w:cs="Times New Roman"/>
          <w:b/>
          <w:bCs/>
          <w:sz w:val="32"/>
          <w:szCs w:val="32"/>
        </w:rPr>
        <w:fldChar w:fldCharType="begin"/>
      </w:r>
      <w:r>
        <w:rPr>
          <w:rFonts w:cs="Times New Roman"/>
          <w:b/>
          <w:bCs/>
          <w:sz w:val="32"/>
          <w:szCs w:val="32"/>
        </w:rPr>
        <w:instrText xml:space="preserve"> TOC \o "1-3" \u </w:instrText>
      </w:r>
      <w:r>
        <w:rPr>
          <w:rFonts w:cs="Times New Roman"/>
          <w:b/>
          <w:bCs/>
          <w:sz w:val="32"/>
          <w:szCs w:val="32"/>
        </w:rPr>
        <w:fldChar w:fldCharType="separate"/>
      </w:r>
      <w:r w:rsidR="00846974" w:rsidRPr="00B25F9B">
        <w:rPr>
          <w:rFonts w:eastAsia="Times New Roman"/>
          <w:noProof/>
        </w:rPr>
        <w:t>1 Т</w:t>
      </w:r>
      <w:r w:rsidR="00846974">
        <w:rPr>
          <w:rFonts w:eastAsia="Times New Roman"/>
          <w:noProof/>
        </w:rPr>
        <w:t>еоретические сведения</w:t>
      </w:r>
      <w:r w:rsidR="00846974">
        <w:rPr>
          <w:noProof/>
        </w:rPr>
        <w:tab/>
      </w:r>
      <w:r w:rsidR="00846974">
        <w:rPr>
          <w:noProof/>
        </w:rPr>
        <w:fldChar w:fldCharType="begin"/>
      </w:r>
      <w:r w:rsidR="00846974">
        <w:rPr>
          <w:noProof/>
        </w:rPr>
        <w:instrText xml:space="preserve"> PAGEREF _Toc148698411 \h </w:instrText>
      </w:r>
      <w:r w:rsidR="00846974">
        <w:rPr>
          <w:noProof/>
        </w:rPr>
      </w:r>
      <w:r w:rsidR="00846974">
        <w:rPr>
          <w:noProof/>
        </w:rPr>
        <w:fldChar w:fldCharType="separate"/>
      </w:r>
      <w:r w:rsidR="00543BCB">
        <w:rPr>
          <w:noProof/>
        </w:rPr>
        <w:t>3</w:t>
      </w:r>
      <w:r w:rsidR="00846974">
        <w:rPr>
          <w:noProof/>
        </w:rPr>
        <w:fldChar w:fldCharType="end"/>
      </w:r>
    </w:p>
    <w:p w14:paraId="660D0BA3" w14:textId="07403770" w:rsidR="00846974" w:rsidRDefault="00846974" w:rsidP="00832312">
      <w:pPr>
        <w:pStyle w:val="11"/>
        <w:spacing w:line="240" w:lineRule="auto"/>
        <w:rPr>
          <w:rFonts w:asciiTheme="minorHAnsi" w:eastAsiaTheme="minorEastAsia" w:hAnsiTheme="minorHAnsi" w:cstheme="minorBidi"/>
          <w:noProof/>
          <w:sz w:val="22"/>
          <w:lang w:val="ru-BY" w:eastAsia="ru-BY"/>
        </w:rPr>
      </w:pPr>
      <w:r w:rsidRPr="00B25F9B">
        <w:rPr>
          <w:rFonts w:eastAsia="Times New Roman"/>
          <w:noProof/>
        </w:rPr>
        <w:t>2 Р</w:t>
      </w:r>
      <w:r>
        <w:rPr>
          <w:rFonts w:eastAsia="Times New Roman"/>
          <w:noProof/>
        </w:rPr>
        <w:t>езультат выполнения программы</w:t>
      </w:r>
      <w:r>
        <w:rPr>
          <w:noProof/>
        </w:rPr>
        <w:tab/>
      </w:r>
      <w:r>
        <w:rPr>
          <w:noProof/>
        </w:rPr>
        <w:fldChar w:fldCharType="begin"/>
      </w:r>
      <w:r>
        <w:rPr>
          <w:noProof/>
        </w:rPr>
        <w:instrText xml:space="preserve"> PAGEREF _Toc148698412 \h </w:instrText>
      </w:r>
      <w:r>
        <w:rPr>
          <w:noProof/>
        </w:rPr>
      </w:r>
      <w:r>
        <w:rPr>
          <w:noProof/>
        </w:rPr>
        <w:fldChar w:fldCharType="separate"/>
      </w:r>
      <w:r w:rsidR="00543BCB">
        <w:rPr>
          <w:noProof/>
        </w:rPr>
        <w:t>5</w:t>
      </w:r>
      <w:r>
        <w:rPr>
          <w:noProof/>
        </w:rPr>
        <w:fldChar w:fldCharType="end"/>
      </w:r>
    </w:p>
    <w:p w14:paraId="1D844FF2" w14:textId="766B6C9E" w:rsidR="00846974" w:rsidRDefault="00846974" w:rsidP="00832312">
      <w:pPr>
        <w:pStyle w:val="11"/>
        <w:spacing w:line="240" w:lineRule="auto"/>
        <w:rPr>
          <w:rFonts w:asciiTheme="minorHAnsi" w:eastAsiaTheme="minorEastAsia" w:hAnsiTheme="minorHAnsi" w:cstheme="minorBidi"/>
          <w:noProof/>
          <w:sz w:val="22"/>
          <w:lang w:val="ru-BY" w:eastAsia="ru-BY"/>
        </w:rPr>
      </w:pPr>
      <w:r>
        <w:rPr>
          <w:noProof/>
        </w:rPr>
        <w:t>Список использованных источников</w:t>
      </w:r>
      <w:r>
        <w:rPr>
          <w:noProof/>
        </w:rPr>
        <w:tab/>
      </w:r>
      <w:r>
        <w:rPr>
          <w:noProof/>
        </w:rPr>
        <w:fldChar w:fldCharType="begin"/>
      </w:r>
      <w:r>
        <w:rPr>
          <w:noProof/>
        </w:rPr>
        <w:instrText xml:space="preserve"> PAGEREF _Toc148698413 \h </w:instrText>
      </w:r>
      <w:r>
        <w:rPr>
          <w:noProof/>
        </w:rPr>
      </w:r>
      <w:r>
        <w:rPr>
          <w:noProof/>
        </w:rPr>
        <w:fldChar w:fldCharType="separate"/>
      </w:r>
      <w:r w:rsidR="00543BCB">
        <w:rPr>
          <w:noProof/>
        </w:rPr>
        <w:t>6</w:t>
      </w:r>
      <w:r>
        <w:rPr>
          <w:noProof/>
        </w:rPr>
        <w:fldChar w:fldCharType="end"/>
      </w:r>
    </w:p>
    <w:p w14:paraId="77FBC7AF" w14:textId="473B3F0D" w:rsidR="00846974" w:rsidRDefault="00846974" w:rsidP="00832312">
      <w:pPr>
        <w:pStyle w:val="11"/>
        <w:spacing w:line="240" w:lineRule="auto"/>
        <w:rPr>
          <w:rFonts w:asciiTheme="minorHAnsi" w:eastAsiaTheme="minorEastAsia" w:hAnsiTheme="minorHAnsi" w:cstheme="minorBidi"/>
          <w:noProof/>
          <w:sz w:val="22"/>
          <w:lang w:val="ru-BY" w:eastAsia="ru-BY"/>
        </w:rPr>
      </w:pPr>
      <w:r w:rsidRPr="00B25F9B">
        <w:rPr>
          <w:rFonts w:eastAsia="Times New Roman"/>
          <w:noProof/>
        </w:rPr>
        <w:t>П</w:t>
      </w:r>
      <w:r>
        <w:rPr>
          <w:rFonts w:eastAsia="Times New Roman"/>
          <w:noProof/>
        </w:rPr>
        <w:t>риложение</w:t>
      </w:r>
      <w:r w:rsidRPr="00B25F9B">
        <w:rPr>
          <w:rFonts w:eastAsia="Times New Roman"/>
          <w:noProof/>
        </w:rPr>
        <w:t xml:space="preserve"> А</w:t>
      </w:r>
      <w:r>
        <w:rPr>
          <w:noProof/>
        </w:rPr>
        <w:tab/>
      </w:r>
      <w:r>
        <w:rPr>
          <w:noProof/>
        </w:rPr>
        <w:fldChar w:fldCharType="begin"/>
      </w:r>
      <w:r>
        <w:rPr>
          <w:noProof/>
        </w:rPr>
        <w:instrText xml:space="preserve"> PAGEREF _Toc148698414 \h </w:instrText>
      </w:r>
      <w:r>
        <w:rPr>
          <w:noProof/>
        </w:rPr>
      </w:r>
      <w:r>
        <w:rPr>
          <w:noProof/>
        </w:rPr>
        <w:fldChar w:fldCharType="separate"/>
      </w:r>
      <w:r w:rsidR="00543BCB">
        <w:rPr>
          <w:noProof/>
        </w:rPr>
        <w:t>7</w:t>
      </w:r>
      <w:r>
        <w:rPr>
          <w:noProof/>
        </w:rPr>
        <w:fldChar w:fldCharType="end"/>
      </w:r>
    </w:p>
    <w:p w14:paraId="09521535" w14:textId="11287D70" w:rsidR="000A769A" w:rsidRPr="00846974" w:rsidRDefault="000A769A" w:rsidP="00832312">
      <w:pPr>
        <w:widowControl w:val="0"/>
        <w:spacing w:line="240" w:lineRule="auto"/>
        <w:rPr>
          <w:rFonts w:cs="Times New Roman"/>
          <w:szCs w:val="28"/>
        </w:rPr>
      </w:pPr>
      <w:r>
        <w:rPr>
          <w:rFonts w:cs="Times New Roman"/>
          <w:b/>
          <w:bCs/>
          <w:sz w:val="32"/>
          <w:szCs w:val="32"/>
        </w:rPr>
        <w:fldChar w:fldCharType="end"/>
      </w:r>
    </w:p>
    <w:p w14:paraId="42646820" w14:textId="3B5C9431" w:rsidR="000A769A" w:rsidRPr="00851E0C" w:rsidRDefault="000A769A" w:rsidP="00832312">
      <w:pPr>
        <w:spacing w:line="240" w:lineRule="auto"/>
        <w:ind w:firstLine="0"/>
        <w:rPr>
          <w:rFonts w:cs="Times New Roman"/>
          <w:b/>
          <w:bCs/>
          <w:sz w:val="32"/>
          <w:szCs w:val="32"/>
        </w:rPr>
      </w:pPr>
      <w:r>
        <w:rPr>
          <w:rFonts w:eastAsia="Times New Roman" w:cs="Times New Roman"/>
          <w:szCs w:val="28"/>
          <w:lang w:val="ru-BY"/>
        </w:rPr>
        <w:br w:type="page"/>
      </w:r>
    </w:p>
    <w:p w14:paraId="20FB5C75" w14:textId="3880184F" w:rsidR="000A769A" w:rsidRDefault="00851E0C" w:rsidP="00832312">
      <w:pPr>
        <w:pStyle w:val="1"/>
        <w:spacing w:line="240" w:lineRule="auto"/>
        <w:ind w:firstLine="709"/>
        <w:jc w:val="both"/>
        <w:rPr>
          <w:rFonts w:eastAsia="Times New Roman"/>
        </w:rPr>
      </w:pPr>
      <w:bookmarkStart w:id="0" w:name="_Toc146246023"/>
      <w:bookmarkStart w:id="1" w:name="_Toc148698411"/>
      <w:r>
        <w:rPr>
          <w:rFonts w:eastAsia="Times New Roman"/>
        </w:rPr>
        <w:lastRenderedPageBreak/>
        <w:t>1</w:t>
      </w:r>
      <w:r w:rsidR="000A769A">
        <w:rPr>
          <w:rFonts w:eastAsia="Times New Roman"/>
        </w:rPr>
        <w:t xml:space="preserve"> ТЕОРЕТИЧЕСКИЕ СВЕДЕНИЯ</w:t>
      </w:r>
      <w:bookmarkEnd w:id="0"/>
      <w:bookmarkEnd w:id="1"/>
    </w:p>
    <w:p w14:paraId="6616BD42" w14:textId="77777777" w:rsidR="000A769A" w:rsidRDefault="000A769A" w:rsidP="00832312">
      <w:pPr>
        <w:spacing w:line="240" w:lineRule="auto"/>
      </w:pPr>
    </w:p>
    <w:p w14:paraId="5252236A" w14:textId="77777777" w:rsidR="00832312" w:rsidRDefault="00832312" w:rsidP="00832312">
      <w:pPr>
        <w:spacing w:line="240" w:lineRule="auto"/>
      </w:pPr>
      <w:r w:rsidRPr="00832312">
        <w:t>Функции ожидания позволяют потоку блокировать собственное выполнение. Функции ожидания не возвращаются до тех пор, пока не будут выполнены указанные условия. Тип функции ожидания определяет набор используемых критериев. При вызове функции ожидания она проверяет, выполнены ли критерии ожидания. Если условия не были выполнены, вызывающий поток переходит в состояние ожидания до тех пор, пока не будут выполнены условия условий ожидания или истекает указанный интервал времени ожидания</w:t>
      </w:r>
      <w:r w:rsidR="00055C8C" w:rsidRPr="00851E0C">
        <w:t>.</w:t>
      </w:r>
    </w:p>
    <w:p w14:paraId="2EA04DB2" w14:textId="1BFCA212" w:rsidR="00832312" w:rsidRPr="00832312" w:rsidRDefault="00832312" w:rsidP="00832312">
      <w:pPr>
        <w:spacing w:line="240" w:lineRule="auto"/>
        <w:rPr>
          <w:rFonts w:eastAsia="Times New Roman" w:cs="Times New Roman"/>
          <w:szCs w:val="28"/>
        </w:rPr>
      </w:pPr>
      <w:r w:rsidRPr="00832312">
        <w:rPr>
          <w:rFonts w:eastAsia="Times New Roman" w:cs="Times New Roman"/>
          <w:szCs w:val="28"/>
        </w:rPr>
        <w:t xml:space="preserve">Функции </w:t>
      </w:r>
      <w:proofErr w:type="spellStart"/>
      <w:r w:rsidRPr="00832312">
        <w:rPr>
          <w:rFonts w:eastAsia="Times New Roman" w:cs="Times New Roman"/>
          <w:i/>
          <w:iCs/>
          <w:szCs w:val="28"/>
        </w:rPr>
        <w:t>SignalObjectAndWait</w:t>
      </w:r>
      <w:proofErr w:type="spellEnd"/>
      <w:r w:rsidRPr="00832312">
        <w:rPr>
          <w:rFonts w:eastAsia="Times New Roman" w:cs="Times New Roman"/>
          <w:szCs w:val="28"/>
        </w:rPr>
        <w:t xml:space="preserve">, </w:t>
      </w:r>
      <w:proofErr w:type="spellStart"/>
      <w:r w:rsidRPr="00832312">
        <w:rPr>
          <w:rFonts w:eastAsia="Times New Roman" w:cs="Times New Roman"/>
          <w:i/>
          <w:iCs/>
          <w:szCs w:val="28"/>
        </w:rPr>
        <w:t>WaitForSingleObject</w:t>
      </w:r>
      <w:proofErr w:type="spellEnd"/>
      <w:r w:rsidRPr="00832312">
        <w:rPr>
          <w:rFonts w:eastAsia="Times New Roman" w:cs="Times New Roman"/>
          <w:szCs w:val="28"/>
        </w:rPr>
        <w:t xml:space="preserve"> и </w:t>
      </w:r>
      <w:proofErr w:type="spellStart"/>
      <w:r w:rsidRPr="00832312">
        <w:rPr>
          <w:rFonts w:eastAsia="Times New Roman" w:cs="Times New Roman"/>
          <w:i/>
          <w:iCs/>
          <w:szCs w:val="28"/>
        </w:rPr>
        <w:t>WaitForSingleObjectEx</w:t>
      </w:r>
      <w:proofErr w:type="spellEnd"/>
      <w:r w:rsidRPr="00832312">
        <w:rPr>
          <w:rFonts w:eastAsia="Times New Roman" w:cs="Times New Roman"/>
          <w:szCs w:val="28"/>
        </w:rPr>
        <w:t xml:space="preserve"> требуют дескриптора для одного объекта синхронизации. Эти функции возвращаются при выполнении одного из следующих действий:</w:t>
      </w:r>
    </w:p>
    <w:p w14:paraId="56D16307" w14:textId="77777777" w:rsidR="00832312" w:rsidRPr="00832312" w:rsidRDefault="00832312" w:rsidP="00832312">
      <w:pPr>
        <w:spacing w:line="240" w:lineRule="auto"/>
        <w:rPr>
          <w:rFonts w:eastAsia="Times New Roman" w:cs="Times New Roman"/>
          <w:szCs w:val="28"/>
        </w:rPr>
      </w:pPr>
      <w:r w:rsidRPr="00832312">
        <w:rPr>
          <w:rFonts w:eastAsia="Times New Roman" w:cs="Times New Roman"/>
          <w:szCs w:val="28"/>
        </w:rPr>
        <w:t>Указанный объект находится в состоянии сигнала.</w:t>
      </w:r>
    </w:p>
    <w:p w14:paraId="39D0FAAE" w14:textId="45E25FA2" w:rsidR="00832312" w:rsidRPr="00832312" w:rsidRDefault="00832312" w:rsidP="00832312">
      <w:pPr>
        <w:spacing w:line="240" w:lineRule="auto"/>
        <w:rPr>
          <w:rFonts w:eastAsia="Times New Roman" w:cs="Times New Roman"/>
          <w:szCs w:val="28"/>
        </w:rPr>
      </w:pPr>
      <w:r w:rsidRPr="00832312">
        <w:rPr>
          <w:rFonts w:eastAsia="Times New Roman" w:cs="Times New Roman"/>
          <w:szCs w:val="28"/>
        </w:rPr>
        <w:t xml:space="preserve">Истекает интервал времени ожидания. Для интервала ожидания можно задать значение </w:t>
      </w:r>
      <w:r w:rsidRPr="00832312">
        <w:rPr>
          <w:rFonts w:eastAsia="Times New Roman" w:cs="Times New Roman"/>
          <w:i/>
          <w:iCs/>
          <w:szCs w:val="28"/>
        </w:rPr>
        <w:t>INFINITE</w:t>
      </w:r>
      <w:r w:rsidRPr="00832312">
        <w:rPr>
          <w:rFonts w:eastAsia="Times New Roman" w:cs="Times New Roman"/>
          <w:szCs w:val="28"/>
        </w:rPr>
        <w:t>, чтобы указать, что время ожидания не будет истекать.</w:t>
      </w:r>
    </w:p>
    <w:p w14:paraId="6B43BEA5" w14:textId="32C1FEFF" w:rsidR="00832312" w:rsidRDefault="00832312" w:rsidP="00832312">
      <w:pPr>
        <w:spacing w:line="240" w:lineRule="auto"/>
        <w:rPr>
          <w:rFonts w:eastAsia="Times New Roman" w:cs="Times New Roman"/>
          <w:szCs w:val="28"/>
        </w:rPr>
      </w:pPr>
      <w:r w:rsidRPr="00832312">
        <w:rPr>
          <w:rFonts w:eastAsia="Times New Roman" w:cs="Times New Roman"/>
          <w:szCs w:val="28"/>
        </w:rPr>
        <w:t xml:space="preserve">Функция </w:t>
      </w:r>
      <w:proofErr w:type="spellStart"/>
      <w:r w:rsidRPr="00832312">
        <w:rPr>
          <w:rFonts w:eastAsia="Times New Roman" w:cs="Times New Roman"/>
          <w:i/>
          <w:iCs/>
          <w:szCs w:val="28"/>
        </w:rPr>
        <w:t>SignalObjectAndWait</w:t>
      </w:r>
      <w:proofErr w:type="spellEnd"/>
      <w:r w:rsidRPr="00832312">
        <w:rPr>
          <w:rFonts w:eastAsia="Times New Roman" w:cs="Times New Roman"/>
          <w:szCs w:val="28"/>
        </w:rPr>
        <w:t xml:space="preserve"> позволяет вызывающему потоку атомарно задавать состояние объекта как сигнальное и ожидать, пока состояние другого объекта будет задано как сигнальное</w:t>
      </w:r>
      <w:r w:rsidRPr="00832312">
        <w:rPr>
          <w:rFonts w:eastAsia="Times New Roman" w:cs="Times New Roman"/>
          <w:szCs w:val="28"/>
        </w:rPr>
        <w:t xml:space="preserve"> [1]</w:t>
      </w:r>
      <w:r w:rsidRPr="00832312">
        <w:rPr>
          <w:rFonts w:eastAsia="Times New Roman" w:cs="Times New Roman"/>
          <w:szCs w:val="28"/>
        </w:rPr>
        <w:t>.</w:t>
      </w:r>
    </w:p>
    <w:p w14:paraId="0A56E604" w14:textId="57604910" w:rsidR="00832312" w:rsidRPr="00832312" w:rsidRDefault="00832312" w:rsidP="00832312">
      <w:pPr>
        <w:spacing w:line="240" w:lineRule="auto"/>
        <w:rPr>
          <w:rFonts w:eastAsia="Times New Roman" w:cs="Times New Roman"/>
          <w:szCs w:val="28"/>
        </w:rPr>
      </w:pPr>
      <w:r w:rsidRPr="00832312">
        <w:rPr>
          <w:rFonts w:eastAsia="Times New Roman" w:cs="Times New Roman"/>
          <w:szCs w:val="28"/>
        </w:rPr>
        <w:t>Объект синхронизации – это объект, дескриптор которого можно указать в одной из функций ожидания для координации выполнения нескольких потоков. Несколько процессов могут иметь дескриптор одного и того же объекта синхронизации, что делает возможной синхронизацию между процессами.</w:t>
      </w:r>
    </w:p>
    <w:p w14:paraId="105E3E84" w14:textId="77777777" w:rsidR="00832312" w:rsidRDefault="00832312" w:rsidP="00832312">
      <w:pPr>
        <w:spacing w:line="240" w:lineRule="auto"/>
        <w:rPr>
          <w:rFonts w:eastAsia="Times New Roman" w:cs="Times New Roman"/>
          <w:szCs w:val="28"/>
        </w:rPr>
      </w:pPr>
      <w:r w:rsidRPr="00832312">
        <w:rPr>
          <w:rFonts w:eastAsia="Times New Roman" w:cs="Times New Roman"/>
          <w:szCs w:val="28"/>
        </w:rPr>
        <w:t>Следующие типы объектов предоставляются исключительно для синхронизации</w:t>
      </w:r>
      <w:r w:rsidRPr="00832312">
        <w:rPr>
          <w:rFonts w:eastAsia="Times New Roman" w:cs="Times New Roman"/>
          <w:szCs w:val="28"/>
        </w:rPr>
        <w:t>:</w:t>
      </w:r>
    </w:p>
    <w:p w14:paraId="52F135F0" w14:textId="45857F40" w:rsidR="00832312" w:rsidRPr="00832312" w:rsidRDefault="00832312" w:rsidP="00832312">
      <w:pPr>
        <w:spacing w:line="240" w:lineRule="auto"/>
        <w:rPr>
          <w:rFonts w:eastAsia="Times New Roman" w:cs="Times New Roman"/>
          <w:szCs w:val="28"/>
        </w:rPr>
      </w:pPr>
      <w:r w:rsidRPr="00832312">
        <w:rPr>
          <w:rFonts w:eastAsia="Times New Roman" w:cs="Times New Roman"/>
          <w:szCs w:val="28"/>
        </w:rPr>
        <w:t>–</w:t>
      </w:r>
      <w:r w:rsidR="00543BCB">
        <w:rPr>
          <w:rFonts w:eastAsia="Times New Roman" w:cs="Times New Roman"/>
          <w:szCs w:val="28"/>
        </w:rPr>
        <w:t> </w:t>
      </w:r>
      <w:r>
        <w:rPr>
          <w:rFonts w:eastAsia="Times New Roman" w:cs="Times New Roman"/>
          <w:szCs w:val="28"/>
        </w:rPr>
        <w:t>с</w:t>
      </w:r>
      <w:r w:rsidRPr="00832312">
        <w:rPr>
          <w:rFonts w:eastAsia="Times New Roman" w:cs="Times New Roman"/>
          <w:szCs w:val="28"/>
        </w:rPr>
        <w:t>обытие</w:t>
      </w:r>
      <w:r>
        <w:rPr>
          <w:rFonts w:eastAsia="Times New Roman" w:cs="Times New Roman"/>
          <w:szCs w:val="28"/>
        </w:rPr>
        <w:t xml:space="preserve"> (у</w:t>
      </w:r>
      <w:r w:rsidRPr="00832312">
        <w:rPr>
          <w:rFonts w:eastAsia="Times New Roman" w:cs="Times New Roman"/>
          <w:szCs w:val="28"/>
        </w:rPr>
        <w:t>ведомляет один или более ожидающих потоков о том, что произошло событие</w:t>
      </w:r>
      <w:r>
        <w:rPr>
          <w:rFonts w:eastAsia="Times New Roman" w:cs="Times New Roman"/>
          <w:szCs w:val="28"/>
        </w:rPr>
        <w:t>);</w:t>
      </w:r>
    </w:p>
    <w:p w14:paraId="0AAF26C9" w14:textId="2E611C2A" w:rsidR="00832312" w:rsidRPr="00832312" w:rsidRDefault="00832312" w:rsidP="00832312">
      <w:pPr>
        <w:spacing w:line="240" w:lineRule="auto"/>
        <w:rPr>
          <w:rFonts w:eastAsia="Times New Roman" w:cs="Times New Roman"/>
          <w:szCs w:val="28"/>
        </w:rPr>
      </w:pPr>
      <w:r w:rsidRPr="00832312">
        <w:rPr>
          <w:rFonts w:eastAsia="Times New Roman" w:cs="Times New Roman"/>
          <w:szCs w:val="28"/>
        </w:rPr>
        <w:t>–</w:t>
      </w:r>
      <w:r w:rsidR="00543BCB">
        <w:rPr>
          <w:rFonts w:eastAsia="Times New Roman" w:cs="Times New Roman"/>
          <w:szCs w:val="28"/>
        </w:rPr>
        <w:t> </w:t>
      </w:r>
      <w:r w:rsidRPr="00832312">
        <w:rPr>
          <w:rFonts w:eastAsia="Times New Roman" w:cs="Times New Roman"/>
          <w:szCs w:val="28"/>
        </w:rPr>
        <w:t>мьютекс</w:t>
      </w:r>
      <w:r>
        <w:rPr>
          <w:rFonts w:eastAsia="Times New Roman" w:cs="Times New Roman"/>
          <w:szCs w:val="28"/>
        </w:rPr>
        <w:t xml:space="preserve"> (м</w:t>
      </w:r>
      <w:r w:rsidRPr="00832312">
        <w:rPr>
          <w:rFonts w:eastAsia="Times New Roman" w:cs="Times New Roman"/>
          <w:szCs w:val="28"/>
        </w:rPr>
        <w:t>ожет принадлежать только одному потоку за раз, что позволяет потокам координировать взаимоисключающий доступ к общему ресурсу</w:t>
      </w:r>
      <w:r>
        <w:rPr>
          <w:rFonts w:eastAsia="Times New Roman" w:cs="Times New Roman"/>
          <w:szCs w:val="28"/>
        </w:rPr>
        <w:t>);</w:t>
      </w:r>
    </w:p>
    <w:p w14:paraId="7C6FA463" w14:textId="76708901" w:rsidR="00832312" w:rsidRPr="00832312" w:rsidRDefault="00832312" w:rsidP="00832312">
      <w:pPr>
        <w:spacing w:line="240" w:lineRule="auto"/>
        <w:rPr>
          <w:rFonts w:eastAsia="Times New Roman" w:cs="Times New Roman"/>
          <w:szCs w:val="28"/>
        </w:rPr>
      </w:pPr>
      <w:r w:rsidRPr="00832312">
        <w:rPr>
          <w:rFonts w:eastAsia="Times New Roman" w:cs="Times New Roman"/>
          <w:szCs w:val="28"/>
        </w:rPr>
        <w:t>–</w:t>
      </w:r>
      <w:r w:rsidR="00543BCB">
        <w:rPr>
          <w:rFonts w:eastAsia="Times New Roman" w:cs="Times New Roman"/>
          <w:szCs w:val="28"/>
        </w:rPr>
        <w:t> </w:t>
      </w:r>
      <w:r w:rsidRPr="00832312">
        <w:rPr>
          <w:rFonts w:eastAsia="Times New Roman" w:cs="Times New Roman"/>
          <w:szCs w:val="28"/>
        </w:rPr>
        <w:t>семафор</w:t>
      </w:r>
      <w:r>
        <w:rPr>
          <w:rFonts w:eastAsia="Times New Roman" w:cs="Times New Roman"/>
          <w:szCs w:val="28"/>
        </w:rPr>
        <w:t xml:space="preserve"> (п</w:t>
      </w:r>
      <w:r w:rsidRPr="00832312">
        <w:rPr>
          <w:rFonts w:eastAsia="Times New Roman" w:cs="Times New Roman"/>
          <w:szCs w:val="28"/>
        </w:rPr>
        <w:t>оддерживает число от нуля до некоторого максимального значения, ограничивая количество потоков, которые одновременно обращаются к общему ресурсу</w:t>
      </w:r>
      <w:r>
        <w:rPr>
          <w:rFonts w:eastAsia="Times New Roman" w:cs="Times New Roman"/>
          <w:szCs w:val="28"/>
        </w:rPr>
        <w:t>);</w:t>
      </w:r>
    </w:p>
    <w:p w14:paraId="63729779" w14:textId="0264BA5F" w:rsidR="00DD3D8F" w:rsidRDefault="00832312" w:rsidP="00832312">
      <w:pPr>
        <w:spacing w:line="240" w:lineRule="auto"/>
        <w:rPr>
          <w:rFonts w:eastAsia="Times New Roman" w:cs="Times New Roman"/>
          <w:szCs w:val="28"/>
        </w:rPr>
      </w:pPr>
      <w:r w:rsidRPr="00832312">
        <w:rPr>
          <w:rFonts w:eastAsia="Times New Roman" w:cs="Times New Roman"/>
          <w:szCs w:val="28"/>
        </w:rPr>
        <w:t>–</w:t>
      </w:r>
      <w:r w:rsidR="00543BCB">
        <w:rPr>
          <w:rFonts w:eastAsia="Times New Roman" w:cs="Times New Roman"/>
          <w:szCs w:val="28"/>
        </w:rPr>
        <w:t> </w:t>
      </w:r>
      <w:r>
        <w:rPr>
          <w:rFonts w:eastAsia="Times New Roman" w:cs="Times New Roman"/>
          <w:szCs w:val="28"/>
        </w:rPr>
        <w:t>т</w:t>
      </w:r>
      <w:r w:rsidRPr="00832312">
        <w:rPr>
          <w:rFonts w:eastAsia="Times New Roman" w:cs="Times New Roman"/>
          <w:szCs w:val="28"/>
        </w:rPr>
        <w:t>аймер ожидания</w:t>
      </w:r>
      <w:r>
        <w:rPr>
          <w:rFonts w:eastAsia="Times New Roman" w:cs="Times New Roman"/>
          <w:szCs w:val="28"/>
        </w:rPr>
        <w:t xml:space="preserve"> (у</w:t>
      </w:r>
      <w:r w:rsidRPr="00832312">
        <w:rPr>
          <w:rFonts w:eastAsia="Times New Roman" w:cs="Times New Roman"/>
          <w:szCs w:val="28"/>
        </w:rPr>
        <w:t>ведомляет один или несколько ожидающих потоков о получении указанного времени</w:t>
      </w:r>
      <w:r>
        <w:rPr>
          <w:rFonts w:eastAsia="Times New Roman" w:cs="Times New Roman"/>
          <w:szCs w:val="28"/>
        </w:rPr>
        <w:t>)</w:t>
      </w:r>
      <w:r w:rsidR="001C6DAF" w:rsidRPr="001C6DAF">
        <w:rPr>
          <w:rFonts w:eastAsia="Times New Roman" w:cs="Times New Roman"/>
          <w:szCs w:val="28"/>
        </w:rPr>
        <w:t xml:space="preserve"> [2]</w:t>
      </w:r>
      <w:r w:rsidR="001C6DAF">
        <w:rPr>
          <w:rFonts w:eastAsia="Times New Roman" w:cs="Times New Roman"/>
          <w:szCs w:val="28"/>
        </w:rPr>
        <w:t>.</w:t>
      </w:r>
    </w:p>
    <w:p w14:paraId="08D33C05" w14:textId="77777777" w:rsidR="00DD3D8F" w:rsidRDefault="00DD3D8F" w:rsidP="00DD3D8F">
      <w:pPr>
        <w:spacing w:line="240" w:lineRule="auto"/>
        <w:rPr>
          <w:rFonts w:eastAsia="Times New Roman" w:cs="Times New Roman"/>
          <w:szCs w:val="28"/>
        </w:rPr>
      </w:pPr>
      <w:r w:rsidRPr="00DD3D8F">
        <w:rPr>
          <w:rFonts w:eastAsia="Times New Roman" w:cs="Times New Roman"/>
          <w:szCs w:val="28"/>
        </w:rPr>
        <w:t>Объект критического раздела обеспечивает синхронизацию, аналогичную той, которая предоставляется объектом мьютекса, за исключением того, что критический раздел может использоваться только потоками одного процесса. Объекты критических разделов нельзя совместно использовать в процессах</w:t>
      </w:r>
      <w:r>
        <w:rPr>
          <w:rFonts w:eastAsia="Times New Roman" w:cs="Times New Roman"/>
          <w:szCs w:val="28"/>
        </w:rPr>
        <w:t>.</w:t>
      </w:r>
    </w:p>
    <w:p w14:paraId="28082E67" w14:textId="30716242" w:rsidR="00DD3D8F" w:rsidRDefault="00DD3D8F" w:rsidP="00DD3D8F">
      <w:pPr>
        <w:spacing w:line="240" w:lineRule="auto"/>
        <w:rPr>
          <w:rFonts w:eastAsia="Times New Roman" w:cs="Times New Roman"/>
          <w:szCs w:val="28"/>
        </w:rPr>
      </w:pPr>
      <w:r w:rsidRPr="00DD3D8F">
        <w:rPr>
          <w:rFonts w:eastAsia="Times New Roman" w:cs="Times New Roman"/>
          <w:szCs w:val="28"/>
        </w:rPr>
        <w:lastRenderedPageBreak/>
        <w:t>Объекты событий, мьютексов и семафоров также можно использовать в однопроцесс</w:t>
      </w:r>
      <w:r>
        <w:rPr>
          <w:rFonts w:eastAsia="Times New Roman" w:cs="Times New Roman"/>
          <w:szCs w:val="28"/>
        </w:rPr>
        <w:t>ор</w:t>
      </w:r>
      <w:r w:rsidRPr="00DD3D8F">
        <w:rPr>
          <w:rFonts w:eastAsia="Times New Roman" w:cs="Times New Roman"/>
          <w:szCs w:val="28"/>
        </w:rPr>
        <w:t>ном приложении, но объекты критически важных разделов обеспечивают немного более быстрый и эффективный механизм синхронизации взаимоисключения (зависящий от процессора тест и инструкция установки). Как и объект мьютекса, объект критического раздела может принадлежать только одному потоку за раз, что делает его полезным для защиты общего ресурса от одновременного доступа.</w:t>
      </w:r>
    </w:p>
    <w:p w14:paraId="41410673" w14:textId="77777777" w:rsidR="00DD3D8F" w:rsidRDefault="00DD3D8F" w:rsidP="00DD3D8F">
      <w:pPr>
        <w:spacing w:line="240" w:lineRule="auto"/>
        <w:rPr>
          <w:rFonts w:eastAsia="Times New Roman" w:cs="Times New Roman"/>
          <w:szCs w:val="28"/>
        </w:rPr>
      </w:pPr>
      <w:r w:rsidRPr="00DD3D8F">
        <w:rPr>
          <w:rFonts w:eastAsia="Times New Roman" w:cs="Times New Roman"/>
          <w:szCs w:val="28"/>
        </w:rPr>
        <w:t xml:space="preserve">Поток использует функцию </w:t>
      </w:r>
      <w:proofErr w:type="spellStart"/>
      <w:r w:rsidRPr="00DD3D8F">
        <w:rPr>
          <w:rFonts w:eastAsia="Times New Roman" w:cs="Times New Roman"/>
          <w:i/>
          <w:iCs/>
          <w:szCs w:val="28"/>
        </w:rPr>
        <w:t>EnterCriticalSection</w:t>
      </w:r>
      <w:proofErr w:type="spellEnd"/>
      <w:r w:rsidRPr="00DD3D8F">
        <w:rPr>
          <w:rFonts w:eastAsia="Times New Roman" w:cs="Times New Roman"/>
          <w:szCs w:val="28"/>
        </w:rPr>
        <w:t xml:space="preserve"> или </w:t>
      </w:r>
      <w:proofErr w:type="spellStart"/>
      <w:r w:rsidRPr="00DD3D8F">
        <w:rPr>
          <w:rFonts w:eastAsia="Times New Roman" w:cs="Times New Roman"/>
          <w:i/>
          <w:iCs/>
          <w:szCs w:val="28"/>
        </w:rPr>
        <w:t>TryEnterCriticalSection</w:t>
      </w:r>
      <w:proofErr w:type="spellEnd"/>
      <w:r w:rsidRPr="00DD3D8F">
        <w:rPr>
          <w:rFonts w:eastAsia="Times New Roman" w:cs="Times New Roman"/>
          <w:szCs w:val="28"/>
        </w:rPr>
        <w:t xml:space="preserve"> для запроса владения критически важным разделом. Функция </w:t>
      </w:r>
      <w:proofErr w:type="spellStart"/>
      <w:r w:rsidRPr="00DD3D8F">
        <w:rPr>
          <w:rFonts w:eastAsia="Times New Roman" w:cs="Times New Roman"/>
          <w:i/>
          <w:iCs/>
          <w:szCs w:val="28"/>
        </w:rPr>
        <w:t>LeaveCriticalSection</w:t>
      </w:r>
      <w:proofErr w:type="spellEnd"/>
      <w:r w:rsidRPr="00DD3D8F">
        <w:rPr>
          <w:rFonts w:eastAsia="Times New Roman" w:cs="Times New Roman"/>
          <w:szCs w:val="28"/>
        </w:rPr>
        <w:t xml:space="preserve"> используется для освобождения владения критически важным разделом. Если объект критического раздела в настоящее время принадлежит другому потоку, </w:t>
      </w:r>
      <w:proofErr w:type="spellStart"/>
      <w:r w:rsidRPr="00DD3D8F">
        <w:rPr>
          <w:rFonts w:eastAsia="Times New Roman" w:cs="Times New Roman"/>
          <w:i/>
          <w:iCs/>
          <w:szCs w:val="28"/>
        </w:rPr>
        <w:t>EnterCriticalSection</w:t>
      </w:r>
      <w:proofErr w:type="spellEnd"/>
      <w:r w:rsidRPr="00DD3D8F">
        <w:rPr>
          <w:rFonts w:eastAsia="Times New Roman" w:cs="Times New Roman"/>
          <w:szCs w:val="28"/>
        </w:rPr>
        <w:t xml:space="preserve"> бесконечно ожидает права владения.</w:t>
      </w:r>
    </w:p>
    <w:p w14:paraId="6BD962CF" w14:textId="77777777" w:rsidR="00DD3D8F" w:rsidRDefault="00DD3D8F" w:rsidP="00DD3D8F">
      <w:pPr>
        <w:spacing w:line="240" w:lineRule="auto"/>
        <w:rPr>
          <w:rFonts w:eastAsia="Times New Roman" w:cs="Times New Roman"/>
          <w:szCs w:val="28"/>
        </w:rPr>
      </w:pPr>
      <w:r w:rsidRPr="00DD3D8F">
        <w:rPr>
          <w:rFonts w:eastAsia="Times New Roman" w:cs="Times New Roman"/>
          <w:szCs w:val="28"/>
        </w:rPr>
        <w:t xml:space="preserve">Любой поток процесса может использовать функцию </w:t>
      </w:r>
      <w:proofErr w:type="spellStart"/>
      <w:r w:rsidRPr="00DD3D8F">
        <w:rPr>
          <w:rFonts w:eastAsia="Times New Roman" w:cs="Times New Roman"/>
          <w:i/>
          <w:iCs/>
          <w:szCs w:val="28"/>
        </w:rPr>
        <w:t>DeleteCriticalSection</w:t>
      </w:r>
      <w:proofErr w:type="spellEnd"/>
      <w:r w:rsidRPr="00DD3D8F">
        <w:rPr>
          <w:rFonts w:eastAsia="Times New Roman" w:cs="Times New Roman"/>
          <w:szCs w:val="28"/>
        </w:rPr>
        <w:t xml:space="preserve"> для освобождения системных ресурсов, выделенных при инициализации объекта критического раздела. После вызова этой функции объект критического раздела нельзя использовать для синхронизации</w:t>
      </w:r>
      <w:r w:rsidRPr="00DD3D8F">
        <w:rPr>
          <w:rFonts w:eastAsia="Times New Roman" w:cs="Times New Roman"/>
          <w:szCs w:val="28"/>
        </w:rPr>
        <w:t xml:space="preserve"> [3]</w:t>
      </w:r>
      <w:r w:rsidRPr="00DD3D8F">
        <w:rPr>
          <w:rFonts w:eastAsia="Times New Roman" w:cs="Times New Roman"/>
          <w:szCs w:val="28"/>
        </w:rPr>
        <w:t>.</w:t>
      </w:r>
    </w:p>
    <w:p w14:paraId="02F567F4" w14:textId="77777777" w:rsidR="00DD3D8F" w:rsidRDefault="00DD3D8F" w:rsidP="00DD3D8F">
      <w:pPr>
        <w:spacing w:line="240" w:lineRule="auto"/>
        <w:rPr>
          <w:rFonts w:eastAsia="Times New Roman" w:cs="Times New Roman"/>
          <w:szCs w:val="28"/>
        </w:rPr>
      </w:pPr>
      <w:r w:rsidRPr="00DD3D8F">
        <w:rPr>
          <w:rFonts w:eastAsia="Times New Roman" w:cs="Times New Roman"/>
          <w:szCs w:val="28"/>
        </w:rPr>
        <w:t xml:space="preserve">Переменные условия </w:t>
      </w:r>
      <w:r w:rsidRPr="00832312">
        <w:rPr>
          <w:rFonts w:eastAsia="Times New Roman" w:cs="Times New Roman"/>
          <w:szCs w:val="28"/>
        </w:rPr>
        <w:t>–</w:t>
      </w:r>
      <w:r w:rsidRPr="00DD3D8F">
        <w:rPr>
          <w:rFonts w:eastAsia="Times New Roman" w:cs="Times New Roman"/>
          <w:szCs w:val="28"/>
        </w:rPr>
        <w:t xml:space="preserve"> это примитивы синхронизации, которые позволяют потокам ожидать выполнения определенного условия. Переменные условия </w:t>
      </w:r>
      <w:r w:rsidRPr="00832312">
        <w:rPr>
          <w:rFonts w:eastAsia="Times New Roman" w:cs="Times New Roman"/>
          <w:szCs w:val="28"/>
        </w:rPr>
        <w:t>–</w:t>
      </w:r>
      <w:r w:rsidRPr="00DD3D8F">
        <w:rPr>
          <w:rFonts w:eastAsia="Times New Roman" w:cs="Times New Roman"/>
          <w:szCs w:val="28"/>
        </w:rPr>
        <w:t xml:space="preserve"> это объекты пользовательского режима, которые нельзя совместно использовать в процессах.</w:t>
      </w:r>
      <w:r w:rsidRPr="00DD3D8F">
        <w:rPr>
          <w:rFonts w:eastAsia="Times New Roman" w:cs="Times New Roman"/>
          <w:szCs w:val="28"/>
        </w:rPr>
        <w:t xml:space="preserve"> </w:t>
      </w:r>
    </w:p>
    <w:p w14:paraId="7F6297D3" w14:textId="7F318BCC" w:rsidR="00DD3D8F" w:rsidRPr="00DD3D8F" w:rsidRDefault="00DD3D8F" w:rsidP="00DD3D8F">
      <w:pPr>
        <w:spacing w:line="240" w:lineRule="auto"/>
        <w:rPr>
          <w:rFonts w:eastAsia="Times New Roman" w:cs="Times New Roman"/>
          <w:szCs w:val="28"/>
        </w:rPr>
      </w:pPr>
      <w:r w:rsidRPr="00DD3D8F">
        <w:rPr>
          <w:rFonts w:eastAsia="Times New Roman" w:cs="Times New Roman"/>
          <w:szCs w:val="28"/>
        </w:rPr>
        <w:t>Переменные условия позволяют потокам атомарно освобождать блокировку и переходить в спящее состояние. Переменные условия поддерживают операции, которые "пробужд</w:t>
      </w:r>
      <w:r>
        <w:rPr>
          <w:rFonts w:eastAsia="Times New Roman" w:cs="Times New Roman"/>
          <w:szCs w:val="28"/>
        </w:rPr>
        <w:t>ают</w:t>
      </w:r>
      <w:r w:rsidRPr="00DD3D8F">
        <w:rPr>
          <w:rFonts w:eastAsia="Times New Roman" w:cs="Times New Roman"/>
          <w:szCs w:val="28"/>
        </w:rPr>
        <w:t xml:space="preserve"> од</w:t>
      </w:r>
      <w:r>
        <w:rPr>
          <w:rFonts w:eastAsia="Times New Roman" w:cs="Times New Roman"/>
          <w:szCs w:val="28"/>
        </w:rPr>
        <w:t>ин</w:t>
      </w:r>
      <w:r w:rsidRPr="00DD3D8F">
        <w:rPr>
          <w:rFonts w:eastAsia="Times New Roman" w:cs="Times New Roman"/>
          <w:szCs w:val="28"/>
        </w:rPr>
        <w:t>" или "пробужд</w:t>
      </w:r>
      <w:r>
        <w:rPr>
          <w:rFonts w:eastAsia="Times New Roman" w:cs="Times New Roman"/>
          <w:szCs w:val="28"/>
        </w:rPr>
        <w:t>ают</w:t>
      </w:r>
      <w:r w:rsidRPr="00DD3D8F">
        <w:rPr>
          <w:rFonts w:eastAsia="Times New Roman" w:cs="Times New Roman"/>
          <w:szCs w:val="28"/>
        </w:rPr>
        <w:t xml:space="preserve"> все" ожидающи</w:t>
      </w:r>
      <w:r>
        <w:rPr>
          <w:rFonts w:eastAsia="Times New Roman" w:cs="Times New Roman"/>
          <w:szCs w:val="28"/>
        </w:rPr>
        <w:t>е</w:t>
      </w:r>
      <w:r w:rsidRPr="00DD3D8F">
        <w:rPr>
          <w:rFonts w:eastAsia="Times New Roman" w:cs="Times New Roman"/>
          <w:szCs w:val="28"/>
        </w:rPr>
        <w:t xml:space="preserve"> поток</w:t>
      </w:r>
      <w:r>
        <w:rPr>
          <w:rFonts w:eastAsia="Times New Roman" w:cs="Times New Roman"/>
          <w:szCs w:val="28"/>
        </w:rPr>
        <w:t>и</w:t>
      </w:r>
      <w:r w:rsidRPr="00DD3D8F">
        <w:rPr>
          <w:rFonts w:eastAsia="Times New Roman" w:cs="Times New Roman"/>
          <w:szCs w:val="28"/>
        </w:rPr>
        <w:t>. После пробуждения поток повторно получает блокировку, освобожденную при входе потока в спящее состояние.</w:t>
      </w:r>
    </w:p>
    <w:p w14:paraId="2D8BFFE6" w14:textId="7DBA0BB5" w:rsidR="000A769A" w:rsidRPr="00832312" w:rsidRDefault="00DD3D8F" w:rsidP="00DD3D8F">
      <w:pPr>
        <w:spacing w:line="240" w:lineRule="auto"/>
      </w:pPr>
      <w:r>
        <w:rPr>
          <w:rFonts w:eastAsia="Times New Roman" w:cs="Times New Roman"/>
          <w:szCs w:val="28"/>
        </w:rPr>
        <w:t xml:space="preserve">Вызывающий </w:t>
      </w:r>
      <w:r w:rsidRPr="00DD3D8F">
        <w:rPr>
          <w:rFonts w:eastAsia="Times New Roman" w:cs="Times New Roman"/>
          <w:szCs w:val="28"/>
        </w:rPr>
        <w:t xml:space="preserve">объект должен выделить </w:t>
      </w:r>
      <w:r w:rsidRPr="00DD3D8F">
        <w:rPr>
          <w:rFonts w:eastAsia="Times New Roman" w:cs="Times New Roman"/>
          <w:i/>
          <w:iCs/>
          <w:szCs w:val="28"/>
        </w:rPr>
        <w:t>CONDITION_VARIABLE</w:t>
      </w:r>
      <w:r w:rsidRPr="00DD3D8F">
        <w:rPr>
          <w:rFonts w:eastAsia="Times New Roman" w:cs="Times New Roman"/>
          <w:szCs w:val="28"/>
        </w:rPr>
        <w:t xml:space="preserve"> структуру и инициализировать ее путем вызова </w:t>
      </w:r>
      <w:r>
        <w:rPr>
          <w:rFonts w:eastAsia="Times New Roman" w:cs="Times New Roman"/>
          <w:szCs w:val="28"/>
        </w:rPr>
        <w:t>м</w:t>
      </w:r>
      <w:r w:rsidRPr="00DD3D8F">
        <w:rPr>
          <w:rFonts w:eastAsia="Times New Roman" w:cs="Times New Roman"/>
          <w:szCs w:val="28"/>
        </w:rPr>
        <w:t xml:space="preserve">етода </w:t>
      </w:r>
      <w:proofErr w:type="spellStart"/>
      <w:r w:rsidRPr="00DD3D8F">
        <w:rPr>
          <w:rFonts w:eastAsia="Times New Roman" w:cs="Times New Roman"/>
          <w:i/>
          <w:iCs/>
          <w:szCs w:val="28"/>
        </w:rPr>
        <w:t>InitializeConditionVariable</w:t>
      </w:r>
      <w:proofErr w:type="spellEnd"/>
      <w:r w:rsidRPr="00DD3D8F">
        <w:rPr>
          <w:rFonts w:eastAsia="Times New Roman" w:cs="Times New Roman"/>
          <w:szCs w:val="28"/>
        </w:rPr>
        <w:t xml:space="preserve"> (для динамической инициализации структуры) или назначения константы </w:t>
      </w:r>
      <w:r w:rsidRPr="00DD3D8F">
        <w:rPr>
          <w:rFonts w:eastAsia="Times New Roman" w:cs="Times New Roman"/>
          <w:i/>
          <w:iCs/>
          <w:szCs w:val="28"/>
        </w:rPr>
        <w:t>CONDITION_VARIABLE_INIT</w:t>
      </w:r>
      <w:r w:rsidRPr="00DD3D8F">
        <w:rPr>
          <w:rFonts w:eastAsia="Times New Roman" w:cs="Times New Roman"/>
          <w:szCs w:val="28"/>
        </w:rPr>
        <w:t xml:space="preserve"> переменной структуры (для статической инициализации структуры)</w:t>
      </w:r>
      <w:r w:rsidRPr="00DD3D8F">
        <w:rPr>
          <w:rFonts w:eastAsia="Times New Roman" w:cs="Times New Roman"/>
          <w:szCs w:val="28"/>
        </w:rPr>
        <w:t xml:space="preserve"> [4]</w:t>
      </w:r>
      <w:r w:rsidRPr="00DD3D8F">
        <w:rPr>
          <w:rFonts w:eastAsia="Times New Roman" w:cs="Times New Roman"/>
          <w:szCs w:val="28"/>
        </w:rPr>
        <w:t>.</w:t>
      </w:r>
      <w:r w:rsidR="000A769A" w:rsidRPr="00055C8C">
        <w:rPr>
          <w:rFonts w:eastAsia="Times New Roman" w:cs="Times New Roman"/>
          <w:szCs w:val="28"/>
        </w:rPr>
        <w:br w:type="page"/>
      </w:r>
    </w:p>
    <w:p w14:paraId="6EE4F3A4" w14:textId="75D24B2F" w:rsidR="000A769A" w:rsidRDefault="00851E0C" w:rsidP="00832312">
      <w:pPr>
        <w:pStyle w:val="1"/>
        <w:spacing w:line="240" w:lineRule="auto"/>
        <w:ind w:firstLine="709"/>
        <w:jc w:val="both"/>
        <w:rPr>
          <w:rFonts w:eastAsia="Times New Roman"/>
        </w:rPr>
      </w:pPr>
      <w:bookmarkStart w:id="2" w:name="_Toc146246024"/>
      <w:bookmarkStart w:id="3" w:name="_Toc148698412"/>
      <w:r>
        <w:rPr>
          <w:rFonts w:eastAsia="Times New Roman"/>
        </w:rPr>
        <w:lastRenderedPageBreak/>
        <w:t>2</w:t>
      </w:r>
      <w:r w:rsidR="000A769A">
        <w:rPr>
          <w:rFonts w:eastAsia="Times New Roman"/>
        </w:rPr>
        <w:t xml:space="preserve"> РЕЗУЛЬТАТ ВЫПОЛНЕНИЯ ПРОГРАММЫ</w:t>
      </w:r>
      <w:bookmarkEnd w:id="2"/>
      <w:bookmarkEnd w:id="3"/>
    </w:p>
    <w:p w14:paraId="6063D9A8" w14:textId="5B6E3C32" w:rsidR="000A769A" w:rsidRDefault="000A769A" w:rsidP="00832312">
      <w:pPr>
        <w:spacing w:line="240" w:lineRule="auto"/>
      </w:pPr>
    </w:p>
    <w:p w14:paraId="0EAF848A" w14:textId="43A5B642" w:rsidR="003317E2" w:rsidRPr="003317E2" w:rsidRDefault="003317E2" w:rsidP="003317E2">
      <w:pPr>
        <w:spacing w:line="240" w:lineRule="auto"/>
        <w:rPr>
          <w:lang w:val="ru-BY"/>
        </w:rPr>
      </w:pPr>
      <w:r w:rsidRPr="003317E2">
        <w:rPr>
          <w:lang w:val="ru-BY"/>
        </w:rPr>
        <w:t>Задача "Производители-Потребители" заключается в обеспечении согласованного доступа нескольких потоков к разделяемому циклическому буферу. Корректное решение должно удовлетворять следующим условиям:</w:t>
      </w:r>
    </w:p>
    <w:p w14:paraId="7E7C6D0F" w14:textId="0D206CAA" w:rsidR="003317E2" w:rsidRPr="003317E2" w:rsidRDefault="003317E2" w:rsidP="003317E2">
      <w:pPr>
        <w:spacing w:line="240" w:lineRule="auto"/>
        <w:rPr>
          <w:lang w:val="ru-BY"/>
        </w:rPr>
      </w:pPr>
      <w:r w:rsidRPr="00832312">
        <w:rPr>
          <w:rFonts w:eastAsia="Times New Roman" w:cs="Times New Roman"/>
          <w:szCs w:val="28"/>
        </w:rPr>
        <w:t>–</w:t>
      </w:r>
      <w:r w:rsidR="00543BCB">
        <w:rPr>
          <w:rFonts w:eastAsia="Times New Roman" w:cs="Times New Roman"/>
          <w:szCs w:val="28"/>
        </w:rPr>
        <w:t> </w:t>
      </w:r>
      <w:r w:rsidRPr="003317E2">
        <w:rPr>
          <w:lang w:val="ru-BY"/>
        </w:rPr>
        <w:t>потоки выполняются параллельно;</w:t>
      </w:r>
    </w:p>
    <w:p w14:paraId="30236836" w14:textId="7A5416ED" w:rsidR="003317E2" w:rsidRPr="003317E2" w:rsidRDefault="003317E2" w:rsidP="003317E2">
      <w:pPr>
        <w:spacing w:line="240" w:lineRule="auto"/>
        <w:rPr>
          <w:lang w:val="ru-BY"/>
        </w:rPr>
      </w:pPr>
      <w:r w:rsidRPr="00832312">
        <w:rPr>
          <w:rFonts w:eastAsia="Times New Roman" w:cs="Times New Roman"/>
          <w:szCs w:val="28"/>
        </w:rPr>
        <w:t>–</w:t>
      </w:r>
      <w:r w:rsidR="00543BCB">
        <w:rPr>
          <w:rFonts w:eastAsia="Times New Roman" w:cs="Times New Roman"/>
          <w:szCs w:val="28"/>
        </w:rPr>
        <w:t> </w:t>
      </w:r>
      <w:r w:rsidRPr="003317E2">
        <w:rPr>
          <w:lang w:val="ru-BY"/>
        </w:rPr>
        <w:t>одновременно в критической секции, связанной с каждым критическим ресурсом, должно находиться не более одного потока;</w:t>
      </w:r>
    </w:p>
    <w:p w14:paraId="2F0821FB" w14:textId="35C5217D" w:rsidR="003317E2" w:rsidRDefault="003317E2" w:rsidP="003317E2">
      <w:pPr>
        <w:spacing w:line="240" w:lineRule="auto"/>
        <w:rPr>
          <w:lang w:val="ru-BY"/>
        </w:rPr>
      </w:pPr>
      <w:r w:rsidRPr="00832312">
        <w:rPr>
          <w:rFonts w:eastAsia="Times New Roman" w:cs="Times New Roman"/>
          <w:szCs w:val="28"/>
        </w:rPr>
        <w:t>–</w:t>
      </w:r>
      <w:r w:rsidR="00543BCB">
        <w:rPr>
          <w:rFonts w:eastAsia="Times New Roman" w:cs="Times New Roman"/>
          <w:szCs w:val="28"/>
        </w:rPr>
        <w:t> </w:t>
      </w:r>
      <w:r w:rsidRPr="003317E2">
        <w:rPr>
          <w:lang w:val="ru-BY"/>
        </w:rPr>
        <w:t>потоки должны корректно использовать операции с циклическим буфером.</w:t>
      </w:r>
    </w:p>
    <w:p w14:paraId="4F98D87F" w14:textId="4A96D8A3" w:rsidR="003317E2" w:rsidRPr="003317E2" w:rsidRDefault="003317E2" w:rsidP="003317E2">
      <w:pPr>
        <w:spacing w:line="240" w:lineRule="auto"/>
      </w:pPr>
      <w:r>
        <w:tab/>
        <w:t>При запуске создаётся два потока «производителей»</w:t>
      </w:r>
      <w:r>
        <w:t>,</w:t>
      </w:r>
      <w:r>
        <w:t xml:space="preserve"> два потока «потребителей» и буфер. Производитель генерирует число и записывает его в буфер, в то время как потребитель извлекает генерируемое число из буфера. Д</w:t>
      </w:r>
      <w:r w:rsidRPr="003317E2">
        <w:t>ля более удобного и безопасного управления доступом к ресурсу</w:t>
      </w:r>
      <w:r>
        <w:t xml:space="preserve"> (буферу) было выбрано использование мониторов. </w:t>
      </w:r>
      <w:r w:rsidRPr="003317E2">
        <w:t xml:space="preserve">В </w:t>
      </w:r>
      <w:proofErr w:type="spellStart"/>
      <w:r w:rsidRPr="003317E2">
        <w:rPr>
          <w:i/>
          <w:iCs/>
        </w:rPr>
        <w:t>WinAPI</w:t>
      </w:r>
      <w:proofErr w:type="spellEnd"/>
      <w:r w:rsidRPr="003317E2">
        <w:t xml:space="preserve"> нет встроенной поддержки мониторов, </w:t>
      </w:r>
      <w:r>
        <w:t>поэтому было решено</w:t>
      </w:r>
      <w:r w:rsidRPr="003317E2">
        <w:t xml:space="preserve"> </w:t>
      </w:r>
      <w:r>
        <w:t>«</w:t>
      </w:r>
      <w:r w:rsidRPr="003317E2">
        <w:t>эмулирова</w:t>
      </w:r>
      <w:r>
        <w:t>ние» монитора</w:t>
      </w:r>
      <w:r w:rsidRPr="003317E2">
        <w:t xml:space="preserve"> с использованием условных переменных и критических секций.</w:t>
      </w:r>
    </w:p>
    <w:p w14:paraId="219DDCDD" w14:textId="5C4FC866" w:rsidR="003317E2" w:rsidRDefault="003317E2" w:rsidP="00543BCB">
      <w:pPr>
        <w:spacing w:line="240" w:lineRule="auto"/>
      </w:pPr>
      <w:r>
        <w:t>Реализация циклического буфера заключалась в хранении индексов ячеек буфера для предстоящего чтения и записи</w:t>
      </w:r>
      <w:r w:rsidRPr="003317E2">
        <w:t>.</w:t>
      </w:r>
    </w:p>
    <w:p w14:paraId="2B7A3493" w14:textId="72DC424E" w:rsidR="00543BCB" w:rsidRDefault="00543BCB" w:rsidP="003317E2">
      <w:pPr>
        <w:spacing w:line="240" w:lineRule="auto"/>
      </w:pPr>
      <w:r>
        <w:t>Каждый поток выполняет своё действие, а затем ждёт до трёх секунд для выполнения операций с разной скоростью.</w:t>
      </w:r>
    </w:p>
    <w:p w14:paraId="06E89C02" w14:textId="1AA71271" w:rsidR="00543BCB" w:rsidRDefault="00543BCB" w:rsidP="003317E2">
      <w:pPr>
        <w:spacing w:line="240" w:lineRule="auto"/>
      </w:pPr>
      <w:r>
        <w:t>В консоль выводится, какой именно поток выполняет действие, кем он является (производитель или потребитель), какой элемент он записывает или извлекает. Также выводится сообщение, если поток ожидает завершения действия предыдущего потока (если это необходимо). Следует отметить, что именно использование монитора помогает избежать ошибки при изъятии объекта (например, если буфер пустой, а потребитель хочет изъять элемент). Данная ситуация отображена на рисунке 1.</w:t>
      </w:r>
    </w:p>
    <w:p w14:paraId="167B409C" w14:textId="116A660F" w:rsidR="00543BCB" w:rsidRDefault="00543BCB" w:rsidP="003317E2">
      <w:pPr>
        <w:spacing w:line="240" w:lineRule="auto"/>
      </w:pPr>
    </w:p>
    <w:p w14:paraId="09187055" w14:textId="5DEADB2B" w:rsidR="0010485F" w:rsidRDefault="00543BCB" w:rsidP="00543BCB">
      <w:pPr>
        <w:spacing w:line="240" w:lineRule="auto"/>
        <w:ind w:firstLine="0"/>
        <w:jc w:val="center"/>
      </w:pPr>
      <w:r w:rsidRPr="00543BCB">
        <w:drawing>
          <wp:inline distT="0" distB="0" distL="0" distR="0" wp14:anchorId="511BC3A1" wp14:editId="319C79EB">
            <wp:extent cx="1951312" cy="2392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5675" cy="2398030"/>
                    </a:xfrm>
                    <a:prstGeom prst="rect">
                      <a:avLst/>
                    </a:prstGeom>
                  </pic:spPr>
                </pic:pic>
              </a:graphicData>
            </a:graphic>
          </wp:inline>
        </w:drawing>
      </w:r>
    </w:p>
    <w:p w14:paraId="18798530" w14:textId="77777777" w:rsidR="000A769A" w:rsidRDefault="000A769A" w:rsidP="00832312">
      <w:pPr>
        <w:spacing w:line="240" w:lineRule="auto"/>
        <w:ind w:firstLine="0"/>
      </w:pPr>
    </w:p>
    <w:p w14:paraId="08F74859" w14:textId="63B10F5B" w:rsidR="000A769A" w:rsidRDefault="000A769A" w:rsidP="00832312">
      <w:pPr>
        <w:spacing w:line="240" w:lineRule="auto"/>
        <w:ind w:firstLine="0"/>
        <w:jc w:val="center"/>
      </w:pPr>
      <w:r>
        <w:t xml:space="preserve">Рисунок 1 </w:t>
      </w:r>
      <w:r w:rsidRPr="007324F9">
        <w:t>–</w:t>
      </w:r>
      <w:r>
        <w:t xml:space="preserve"> </w:t>
      </w:r>
      <w:r w:rsidR="00543BCB">
        <w:t>Вывод</w:t>
      </w:r>
      <w:r>
        <w:t xml:space="preserve"> программы</w:t>
      </w:r>
    </w:p>
    <w:p w14:paraId="474E2356" w14:textId="7B6498D5" w:rsidR="000A769A" w:rsidRDefault="000A769A" w:rsidP="00832312">
      <w:pPr>
        <w:spacing w:line="240" w:lineRule="auto"/>
        <w:ind w:firstLine="0"/>
        <w:jc w:val="center"/>
      </w:pPr>
      <w:r>
        <w:br w:type="page"/>
      </w:r>
    </w:p>
    <w:p w14:paraId="1BAE73EF" w14:textId="77777777" w:rsidR="000A769A" w:rsidRDefault="000A769A" w:rsidP="00832312">
      <w:pPr>
        <w:pStyle w:val="1"/>
        <w:spacing w:line="240" w:lineRule="auto"/>
      </w:pPr>
      <w:bookmarkStart w:id="4" w:name="_Toc146246025"/>
      <w:bookmarkStart w:id="5" w:name="_Toc148698413"/>
      <w:r>
        <w:lastRenderedPageBreak/>
        <w:t>СПИСОК ИСПОЛЬЗОВАННЫХ ИСТОЧНИКОВ</w:t>
      </w:r>
      <w:bookmarkEnd w:id="4"/>
      <w:bookmarkEnd w:id="5"/>
    </w:p>
    <w:p w14:paraId="0EA25B90" w14:textId="77777777" w:rsidR="000A769A" w:rsidRDefault="000A769A" w:rsidP="00832312">
      <w:pPr>
        <w:spacing w:line="240" w:lineRule="auto"/>
      </w:pPr>
    </w:p>
    <w:p w14:paraId="059F5E96" w14:textId="5EDD3069" w:rsidR="000A769A" w:rsidRPr="003376DE" w:rsidRDefault="000A769A" w:rsidP="00832312">
      <w:pPr>
        <w:spacing w:line="240" w:lineRule="auto"/>
        <w:rPr>
          <w:rFonts w:eastAsia="Times New Roman" w:cs="Times New Roman"/>
          <w:szCs w:val="28"/>
        </w:rPr>
      </w:pPr>
      <w:r>
        <w:rPr>
          <w:rFonts w:eastAsia="Times New Roman" w:cs="Times New Roman"/>
          <w:szCs w:val="28"/>
        </w:rPr>
        <w:t>[1]</w:t>
      </w:r>
      <w:r w:rsidR="00D53415">
        <w:rPr>
          <w:rFonts w:eastAsia="Times New Roman" w:cs="Times New Roman"/>
          <w:szCs w:val="28"/>
        </w:rPr>
        <w:t> </w:t>
      </w:r>
      <w:r w:rsidR="00832312" w:rsidRPr="00832312">
        <w:rPr>
          <w:rFonts w:eastAsia="Times New Roman" w:cs="Times New Roman"/>
          <w:szCs w:val="28"/>
        </w:rPr>
        <w:t>Функции ожидания</w:t>
      </w:r>
      <w:r w:rsidR="00851E0C" w:rsidRPr="00851E0C">
        <w:rPr>
          <w:rFonts w:eastAsia="Times New Roman" w:cs="Times New Roman"/>
          <w:szCs w:val="28"/>
        </w:rPr>
        <w:t xml:space="preserve"> </w:t>
      </w:r>
      <w:r>
        <w:rPr>
          <w:rFonts w:eastAsia="Times New Roman" w:cs="Times New Roman"/>
          <w:szCs w:val="28"/>
        </w:rPr>
        <w:t>[Электронный ресурс].</w:t>
      </w:r>
      <w:r w:rsidRPr="007324F9">
        <w:t xml:space="preserve"> –</w:t>
      </w:r>
      <w:r>
        <w:t xml:space="preserve"> </w:t>
      </w:r>
      <w:r>
        <w:rPr>
          <w:rFonts w:eastAsia="Times New Roman" w:cs="Times New Roman"/>
          <w:szCs w:val="28"/>
        </w:rPr>
        <w:t>Режим доступа:</w:t>
      </w:r>
      <w:r w:rsidR="00851E0C" w:rsidRPr="00851E0C">
        <w:t xml:space="preserve"> </w:t>
      </w:r>
      <w:hyperlink r:id="rId7" w:history="1">
        <w:r w:rsidR="00832312" w:rsidRPr="00C66ABE">
          <w:rPr>
            <w:rStyle w:val="a3"/>
          </w:rPr>
          <w:t>https://learn.microsoft.com/ru-ru/windows/win32/sync/wait-functions</w:t>
        </w:r>
      </w:hyperlink>
      <w:r>
        <w:rPr>
          <w:rFonts w:eastAsia="Times New Roman" w:cs="Times New Roman"/>
          <w:szCs w:val="28"/>
        </w:rPr>
        <w:t>.</w:t>
      </w:r>
      <w:r w:rsidR="00832312" w:rsidRPr="00832312">
        <w:rPr>
          <w:rFonts w:eastAsia="Times New Roman" w:cs="Times New Roman"/>
          <w:szCs w:val="28"/>
        </w:rPr>
        <w:t xml:space="preserve"> </w:t>
      </w:r>
    </w:p>
    <w:p w14:paraId="4DFC479B" w14:textId="4BC1BB3A" w:rsidR="000A769A" w:rsidRPr="000A769A" w:rsidRDefault="000A769A" w:rsidP="00832312">
      <w:pPr>
        <w:spacing w:line="240" w:lineRule="auto"/>
        <w:ind w:firstLine="708"/>
        <w:rPr>
          <w:rFonts w:eastAsia="Times New Roman" w:cs="Times New Roman"/>
          <w:b/>
          <w:sz w:val="32"/>
          <w:szCs w:val="32"/>
        </w:rPr>
      </w:pPr>
      <w:r>
        <w:rPr>
          <w:rFonts w:eastAsia="Times New Roman" w:cs="Times New Roman"/>
          <w:szCs w:val="28"/>
        </w:rPr>
        <w:t>[2]</w:t>
      </w:r>
      <w:r w:rsidR="00D53415">
        <w:rPr>
          <w:rFonts w:eastAsia="Times New Roman" w:cs="Times New Roman"/>
          <w:szCs w:val="28"/>
        </w:rPr>
        <w:t> </w:t>
      </w:r>
      <w:r w:rsidR="001C6DAF" w:rsidRPr="001C6DAF">
        <w:rPr>
          <w:rFonts w:eastAsia="Times New Roman" w:cs="Times New Roman"/>
          <w:szCs w:val="28"/>
        </w:rPr>
        <w:t>Объекты синхронизации</w:t>
      </w:r>
      <w:r>
        <w:rPr>
          <w:rFonts w:eastAsia="Times New Roman" w:cs="Times New Roman"/>
          <w:szCs w:val="28"/>
        </w:rPr>
        <w:t xml:space="preserve"> [Электронный ресурс]. </w:t>
      </w:r>
      <w:r w:rsidRPr="007324F9">
        <w:t>–</w:t>
      </w:r>
      <w:r w:rsidRPr="00311811">
        <w:t xml:space="preserve"> </w:t>
      </w:r>
      <w:r>
        <w:rPr>
          <w:rFonts w:eastAsia="Times New Roman" w:cs="Times New Roman"/>
          <w:szCs w:val="28"/>
        </w:rPr>
        <w:t xml:space="preserve">Режим доступа: </w:t>
      </w:r>
      <w:hyperlink r:id="rId8" w:history="1">
        <w:r w:rsidR="001C6DAF" w:rsidRPr="00C66ABE">
          <w:rPr>
            <w:rStyle w:val="a3"/>
          </w:rPr>
          <w:t>https://learn.microsoft.com/ru-ru/windows/win32/sync/synchronization-objects</w:t>
        </w:r>
      </w:hyperlink>
      <w:r>
        <w:rPr>
          <w:rFonts w:eastAsia="Times New Roman" w:cs="Times New Roman"/>
          <w:szCs w:val="28"/>
        </w:rPr>
        <w:t>.</w:t>
      </w:r>
      <w:r w:rsidR="001C6DAF">
        <w:rPr>
          <w:rFonts w:eastAsia="Times New Roman" w:cs="Times New Roman"/>
          <w:szCs w:val="28"/>
        </w:rPr>
        <w:t xml:space="preserve"> </w:t>
      </w:r>
    </w:p>
    <w:p w14:paraId="6253D81A" w14:textId="2AD7DAC2" w:rsidR="000A769A" w:rsidRPr="00DD3D8F" w:rsidRDefault="000A769A" w:rsidP="00832312">
      <w:pPr>
        <w:spacing w:line="240" w:lineRule="auto"/>
        <w:ind w:firstLine="708"/>
        <w:rPr>
          <w:rFonts w:eastAsia="Times New Roman" w:cs="Times New Roman"/>
          <w:szCs w:val="28"/>
        </w:rPr>
      </w:pPr>
      <w:r>
        <w:rPr>
          <w:rFonts w:eastAsia="Times New Roman" w:cs="Times New Roman"/>
          <w:szCs w:val="28"/>
        </w:rPr>
        <w:t>[3]</w:t>
      </w:r>
      <w:r w:rsidR="00D53415">
        <w:rPr>
          <w:rFonts w:eastAsia="Times New Roman" w:cs="Times New Roman"/>
          <w:szCs w:val="28"/>
        </w:rPr>
        <w:t> </w:t>
      </w:r>
      <w:r w:rsidR="00DD3D8F" w:rsidRPr="00DD3D8F">
        <w:rPr>
          <w:rFonts w:eastAsia="Times New Roman" w:cs="Times New Roman"/>
          <w:szCs w:val="28"/>
        </w:rPr>
        <w:t>Объекты критического раздела</w:t>
      </w:r>
      <w:r w:rsidR="00055C8C" w:rsidRPr="00055C8C">
        <w:rPr>
          <w:rFonts w:eastAsia="Times New Roman" w:cs="Times New Roman"/>
          <w:szCs w:val="28"/>
        </w:rPr>
        <w:t xml:space="preserve"> </w:t>
      </w:r>
      <w:r>
        <w:rPr>
          <w:rFonts w:eastAsia="Times New Roman" w:cs="Times New Roman"/>
          <w:szCs w:val="28"/>
        </w:rPr>
        <w:t xml:space="preserve">[Электронный ресурс]. </w:t>
      </w:r>
      <w:r w:rsidRPr="007324F9">
        <w:t>–</w:t>
      </w:r>
      <w:r w:rsidRPr="00311811">
        <w:t xml:space="preserve"> </w:t>
      </w:r>
      <w:r>
        <w:rPr>
          <w:rFonts w:eastAsia="Times New Roman" w:cs="Times New Roman"/>
          <w:szCs w:val="28"/>
        </w:rPr>
        <w:t xml:space="preserve">Режим доступа: </w:t>
      </w:r>
      <w:hyperlink r:id="rId9" w:history="1">
        <w:r w:rsidR="00DD3D8F" w:rsidRPr="00C66ABE">
          <w:rPr>
            <w:rStyle w:val="a3"/>
          </w:rPr>
          <w:t>https://learn.microsoft.com/ru-ru/windows/win32/sync/critical-section-objects</w:t>
        </w:r>
      </w:hyperlink>
      <w:r>
        <w:rPr>
          <w:rFonts w:eastAsia="Times New Roman" w:cs="Times New Roman"/>
          <w:szCs w:val="28"/>
        </w:rPr>
        <w:t>.</w:t>
      </w:r>
      <w:r w:rsidR="00DD3D8F" w:rsidRPr="00DD3D8F">
        <w:rPr>
          <w:rFonts w:eastAsia="Times New Roman" w:cs="Times New Roman"/>
          <w:szCs w:val="28"/>
        </w:rPr>
        <w:t xml:space="preserve"> </w:t>
      </w:r>
    </w:p>
    <w:p w14:paraId="7072246F" w14:textId="56CDC659" w:rsidR="000A769A" w:rsidRPr="00311811" w:rsidRDefault="000A769A" w:rsidP="00832312">
      <w:pPr>
        <w:spacing w:line="240" w:lineRule="auto"/>
        <w:ind w:firstLine="708"/>
        <w:rPr>
          <w:rFonts w:eastAsia="Times New Roman" w:cs="Times New Roman"/>
          <w:szCs w:val="28"/>
        </w:rPr>
      </w:pPr>
      <w:r>
        <w:rPr>
          <w:rFonts w:eastAsia="Times New Roman" w:cs="Times New Roman"/>
          <w:szCs w:val="28"/>
        </w:rPr>
        <w:t>[</w:t>
      </w:r>
      <w:r w:rsidRPr="00BC1041">
        <w:rPr>
          <w:rFonts w:eastAsia="Times New Roman" w:cs="Times New Roman"/>
          <w:szCs w:val="28"/>
        </w:rPr>
        <w:t>4</w:t>
      </w:r>
      <w:r>
        <w:rPr>
          <w:rFonts w:eastAsia="Times New Roman" w:cs="Times New Roman"/>
          <w:szCs w:val="28"/>
        </w:rPr>
        <w:t>]</w:t>
      </w:r>
      <w:r w:rsidR="00D53415">
        <w:rPr>
          <w:rFonts w:eastAsia="Times New Roman" w:cs="Times New Roman"/>
          <w:szCs w:val="28"/>
        </w:rPr>
        <w:t> </w:t>
      </w:r>
      <w:r w:rsidR="00DD3D8F" w:rsidRPr="00DD3D8F">
        <w:rPr>
          <w:rFonts w:eastAsia="Times New Roman" w:cs="Times New Roman"/>
          <w:szCs w:val="28"/>
        </w:rPr>
        <w:t>Переменные условия</w:t>
      </w:r>
      <w:r w:rsidR="00DD3D8F" w:rsidRPr="00DD3D8F">
        <w:rPr>
          <w:rFonts w:eastAsia="Times New Roman" w:cs="Times New Roman"/>
          <w:szCs w:val="28"/>
        </w:rPr>
        <w:t xml:space="preserve"> </w:t>
      </w:r>
      <w:r>
        <w:rPr>
          <w:rFonts w:eastAsia="Times New Roman" w:cs="Times New Roman"/>
          <w:szCs w:val="28"/>
        </w:rPr>
        <w:t xml:space="preserve">[Электронный ресурс]. </w:t>
      </w:r>
      <w:r w:rsidRPr="007324F9">
        <w:t>–</w:t>
      </w:r>
      <w:r w:rsidRPr="00311811">
        <w:t xml:space="preserve"> </w:t>
      </w:r>
      <w:r>
        <w:rPr>
          <w:rFonts w:eastAsia="Times New Roman" w:cs="Times New Roman"/>
          <w:szCs w:val="28"/>
        </w:rPr>
        <w:t xml:space="preserve">Режим доступа: </w:t>
      </w:r>
      <w:hyperlink r:id="rId10" w:history="1">
        <w:r w:rsidR="00DD3D8F" w:rsidRPr="00C66ABE">
          <w:rPr>
            <w:rStyle w:val="a3"/>
          </w:rPr>
          <w:t>https://learn.microsoft.com/ru-ru/windows/win32/sync/condition-variables</w:t>
        </w:r>
      </w:hyperlink>
      <w:r w:rsidRPr="000A769A">
        <w:rPr>
          <w:rFonts w:eastAsia="Times New Roman" w:cs="Times New Roman"/>
          <w:szCs w:val="28"/>
        </w:rPr>
        <w:t>.</w:t>
      </w:r>
      <w:r w:rsidR="00DD3D8F">
        <w:rPr>
          <w:rFonts w:eastAsia="Times New Roman" w:cs="Times New Roman"/>
          <w:szCs w:val="28"/>
        </w:rPr>
        <w:t xml:space="preserve"> </w:t>
      </w:r>
      <w:r>
        <w:rPr>
          <w:rFonts w:eastAsia="Times New Roman" w:cs="Times New Roman"/>
          <w:szCs w:val="28"/>
        </w:rPr>
        <w:br w:type="page"/>
      </w:r>
    </w:p>
    <w:p w14:paraId="65ECB6C0" w14:textId="77777777" w:rsidR="000A769A" w:rsidRDefault="000A769A" w:rsidP="00832312">
      <w:pPr>
        <w:pStyle w:val="1"/>
        <w:spacing w:line="240" w:lineRule="auto"/>
        <w:rPr>
          <w:rFonts w:eastAsia="Times New Roman"/>
        </w:rPr>
      </w:pPr>
      <w:bookmarkStart w:id="6" w:name="_Toc146246026"/>
      <w:bookmarkStart w:id="7" w:name="_Toc148698414"/>
      <w:r>
        <w:rPr>
          <w:rFonts w:eastAsia="Times New Roman"/>
        </w:rPr>
        <w:lastRenderedPageBreak/>
        <w:t>ПРИЛОЖЕНИЕ А</w:t>
      </w:r>
      <w:bookmarkEnd w:id="6"/>
      <w:bookmarkEnd w:id="7"/>
    </w:p>
    <w:p w14:paraId="452BCA7A" w14:textId="77777777" w:rsidR="000A769A" w:rsidRDefault="000A769A" w:rsidP="00832312">
      <w:pPr>
        <w:spacing w:line="240" w:lineRule="auto"/>
        <w:ind w:firstLine="0"/>
        <w:jc w:val="center"/>
        <w:rPr>
          <w:b/>
          <w:bCs/>
        </w:rPr>
      </w:pPr>
      <w:r>
        <w:rPr>
          <w:b/>
          <w:bCs/>
        </w:rPr>
        <w:t>(обязательное)</w:t>
      </w:r>
    </w:p>
    <w:p w14:paraId="3C038549" w14:textId="77777777" w:rsidR="000A769A" w:rsidRDefault="000A769A" w:rsidP="00832312">
      <w:pPr>
        <w:spacing w:line="240" w:lineRule="auto"/>
        <w:ind w:firstLine="0"/>
        <w:jc w:val="center"/>
        <w:rPr>
          <w:b/>
          <w:bCs/>
        </w:rPr>
      </w:pPr>
      <w:r>
        <w:rPr>
          <w:b/>
          <w:bCs/>
        </w:rPr>
        <w:t>Исходный код программы</w:t>
      </w:r>
    </w:p>
    <w:p w14:paraId="6E1D08A0" w14:textId="77777777" w:rsidR="000A769A" w:rsidRDefault="000A769A" w:rsidP="00832312">
      <w:pPr>
        <w:spacing w:line="240" w:lineRule="auto"/>
        <w:jc w:val="center"/>
        <w:rPr>
          <w:b/>
          <w:bCs/>
        </w:rPr>
      </w:pPr>
    </w:p>
    <w:p w14:paraId="312D4323"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808080"/>
          <w:sz w:val="19"/>
          <w:szCs w:val="19"/>
          <w:lang w:val="ru-BY" w:eastAsia="en-US"/>
        </w:rPr>
        <w:t>#include</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&lt;</w:t>
      </w:r>
      <w:proofErr w:type="spellStart"/>
      <w:r>
        <w:rPr>
          <w:rFonts w:ascii="Cascadia Mono" w:eastAsiaTheme="minorHAnsi" w:hAnsi="Cascadia Mono" w:cs="Cascadia Mono"/>
          <w:color w:val="A31515"/>
          <w:sz w:val="19"/>
          <w:szCs w:val="19"/>
          <w:lang w:val="ru-BY" w:eastAsia="en-US"/>
        </w:rPr>
        <w:t>windows.h</w:t>
      </w:r>
      <w:proofErr w:type="spellEnd"/>
      <w:r>
        <w:rPr>
          <w:rFonts w:ascii="Cascadia Mono" w:eastAsiaTheme="minorHAnsi" w:hAnsi="Cascadia Mono" w:cs="Cascadia Mono"/>
          <w:color w:val="A31515"/>
          <w:sz w:val="19"/>
          <w:szCs w:val="19"/>
          <w:lang w:val="ru-BY" w:eastAsia="en-US"/>
        </w:rPr>
        <w:t>&gt;</w:t>
      </w:r>
    </w:p>
    <w:p w14:paraId="307551F5"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808080"/>
          <w:sz w:val="19"/>
          <w:szCs w:val="19"/>
          <w:lang w:val="ru-BY" w:eastAsia="en-US"/>
        </w:rPr>
        <w:t>#include</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&lt;</w:t>
      </w:r>
      <w:proofErr w:type="spellStart"/>
      <w:r>
        <w:rPr>
          <w:rFonts w:ascii="Cascadia Mono" w:eastAsiaTheme="minorHAnsi" w:hAnsi="Cascadia Mono" w:cs="Cascadia Mono"/>
          <w:color w:val="A31515"/>
          <w:sz w:val="19"/>
          <w:szCs w:val="19"/>
          <w:lang w:val="ru-BY" w:eastAsia="en-US"/>
        </w:rPr>
        <w:t>iostream</w:t>
      </w:r>
      <w:proofErr w:type="spellEnd"/>
      <w:r>
        <w:rPr>
          <w:rFonts w:ascii="Cascadia Mono" w:eastAsiaTheme="minorHAnsi" w:hAnsi="Cascadia Mono" w:cs="Cascadia Mono"/>
          <w:color w:val="A31515"/>
          <w:sz w:val="19"/>
          <w:szCs w:val="19"/>
          <w:lang w:val="ru-BY" w:eastAsia="en-US"/>
        </w:rPr>
        <w:t>&gt;</w:t>
      </w:r>
    </w:p>
    <w:p w14:paraId="6FB1968D" w14:textId="1446FB5A"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using</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namespace</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std</w:t>
      </w:r>
      <w:proofErr w:type="spellEnd"/>
      <w:r>
        <w:rPr>
          <w:rFonts w:ascii="Cascadia Mono" w:eastAsiaTheme="minorHAnsi" w:hAnsi="Cascadia Mono" w:cs="Cascadia Mono"/>
          <w:color w:val="000000"/>
          <w:sz w:val="19"/>
          <w:szCs w:val="19"/>
          <w:lang w:val="ru-BY" w:eastAsia="en-US"/>
        </w:rPr>
        <w:t>;</w:t>
      </w:r>
    </w:p>
    <w:p w14:paraId="0AE99949"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const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BUFFER_SIZE = 2;</w:t>
      </w:r>
    </w:p>
    <w:p w14:paraId="3EAA34F3"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buffer</w:t>
      </w:r>
      <w:proofErr w:type="spellEnd"/>
      <w:r>
        <w:rPr>
          <w:rFonts w:ascii="Cascadia Mono" w:eastAsiaTheme="minorHAnsi" w:hAnsi="Cascadia Mono" w:cs="Cascadia Mono"/>
          <w:color w:val="000000"/>
          <w:sz w:val="19"/>
          <w:szCs w:val="19"/>
          <w:lang w:val="ru-BY" w:eastAsia="en-US"/>
        </w:rPr>
        <w:t>[BUFFER_SIZE];</w:t>
      </w:r>
    </w:p>
    <w:p w14:paraId="22BE274B"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in</w:t>
      </w:r>
      <w:proofErr w:type="spellEnd"/>
      <w:r>
        <w:rPr>
          <w:rFonts w:ascii="Cascadia Mono" w:eastAsiaTheme="minorHAnsi" w:hAnsi="Cascadia Mono" w:cs="Cascadia Mono"/>
          <w:color w:val="000000"/>
          <w:sz w:val="19"/>
          <w:szCs w:val="19"/>
          <w:lang w:val="ru-BY" w:eastAsia="en-US"/>
        </w:rPr>
        <w:t xml:space="preserve"> = 0;</w:t>
      </w:r>
    </w:p>
    <w:p w14:paraId="481BA5A2" w14:textId="0225719C"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out</w:t>
      </w:r>
      <w:proofErr w:type="spellEnd"/>
      <w:r>
        <w:rPr>
          <w:rFonts w:ascii="Cascadia Mono" w:eastAsiaTheme="minorHAnsi" w:hAnsi="Cascadia Mono" w:cs="Cascadia Mono"/>
          <w:color w:val="000000"/>
          <w:sz w:val="19"/>
          <w:szCs w:val="19"/>
          <w:lang w:val="ru-BY" w:eastAsia="en-US"/>
        </w:rPr>
        <w:t xml:space="preserve"> = 0;</w:t>
      </w:r>
    </w:p>
    <w:p w14:paraId="67AE021A"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2B91AF"/>
          <w:sz w:val="19"/>
          <w:szCs w:val="19"/>
          <w:lang w:val="ru-BY" w:eastAsia="en-US"/>
        </w:rPr>
        <w:t>CONDITION_VARIABLE</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notFull</w:t>
      </w:r>
      <w:proofErr w:type="spellEnd"/>
      <w:r>
        <w:rPr>
          <w:rFonts w:ascii="Cascadia Mono" w:eastAsiaTheme="minorHAnsi" w:hAnsi="Cascadia Mono" w:cs="Cascadia Mono"/>
          <w:color w:val="000000"/>
          <w:sz w:val="19"/>
          <w:szCs w:val="19"/>
          <w:lang w:val="ru-BY" w:eastAsia="en-US"/>
        </w:rPr>
        <w:t>;</w:t>
      </w:r>
    </w:p>
    <w:p w14:paraId="19939FE0"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2B91AF"/>
          <w:sz w:val="19"/>
          <w:szCs w:val="19"/>
          <w:lang w:val="ru-BY" w:eastAsia="en-US"/>
        </w:rPr>
        <w:t>CONDITION_VARIABLE</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notEmpty</w:t>
      </w:r>
      <w:proofErr w:type="spellEnd"/>
      <w:r>
        <w:rPr>
          <w:rFonts w:ascii="Cascadia Mono" w:eastAsiaTheme="minorHAnsi" w:hAnsi="Cascadia Mono" w:cs="Cascadia Mono"/>
          <w:color w:val="000000"/>
          <w:sz w:val="19"/>
          <w:szCs w:val="19"/>
          <w:lang w:val="ru-BY" w:eastAsia="en-US"/>
        </w:rPr>
        <w:t>;</w:t>
      </w:r>
    </w:p>
    <w:p w14:paraId="0D47B1E3" w14:textId="71840CD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2B91AF"/>
          <w:sz w:val="19"/>
          <w:szCs w:val="19"/>
          <w:lang w:val="ru-BY" w:eastAsia="en-US"/>
        </w:rPr>
        <w:t>CRITICAL_SECTION</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criticalSection</w:t>
      </w:r>
      <w:proofErr w:type="spellEnd"/>
      <w:r>
        <w:rPr>
          <w:rFonts w:ascii="Cascadia Mono" w:eastAsiaTheme="minorHAnsi" w:hAnsi="Cascadia Mono" w:cs="Cascadia Mono"/>
          <w:color w:val="000000"/>
          <w:sz w:val="19"/>
          <w:szCs w:val="19"/>
          <w:lang w:val="ru-BY" w:eastAsia="en-US"/>
        </w:rPr>
        <w:t>;</w:t>
      </w:r>
    </w:p>
    <w:p w14:paraId="127FFA74"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void</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produceItem</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808080"/>
          <w:sz w:val="19"/>
          <w:szCs w:val="19"/>
          <w:lang w:val="ru-BY" w:eastAsia="en-US"/>
        </w:rPr>
        <w:t>item</w:t>
      </w:r>
      <w:proofErr w:type="spellEnd"/>
      <w:r>
        <w:rPr>
          <w:rFonts w:ascii="Cascadia Mono" w:eastAsiaTheme="minorHAnsi" w:hAnsi="Cascadia Mono" w:cs="Cascadia Mono"/>
          <w:color w:val="000000"/>
          <w:sz w:val="19"/>
          <w:szCs w:val="19"/>
          <w:lang w:val="ru-BY" w:eastAsia="en-US"/>
        </w:rPr>
        <w:t>) {</w:t>
      </w:r>
    </w:p>
    <w:p w14:paraId="52B7F554"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buffer</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00"/>
          <w:sz w:val="19"/>
          <w:szCs w:val="19"/>
          <w:lang w:val="ru-BY" w:eastAsia="en-US"/>
        </w:rPr>
        <w:t>in</w:t>
      </w:r>
      <w:proofErr w:type="spellEnd"/>
      <w:r>
        <w:rPr>
          <w:rFonts w:ascii="Cascadia Mono" w:eastAsiaTheme="minorHAnsi" w:hAnsi="Cascadia Mono" w:cs="Cascadia Mono"/>
          <w:color w:val="000000"/>
          <w:sz w:val="19"/>
          <w:szCs w:val="19"/>
          <w:lang w:val="ru-BY" w:eastAsia="en-US"/>
        </w:rPr>
        <w:t xml:space="preserve">] = </w:t>
      </w:r>
      <w:proofErr w:type="spellStart"/>
      <w:r>
        <w:rPr>
          <w:rFonts w:ascii="Cascadia Mono" w:eastAsiaTheme="minorHAnsi" w:hAnsi="Cascadia Mono" w:cs="Cascadia Mono"/>
          <w:color w:val="808080"/>
          <w:sz w:val="19"/>
          <w:szCs w:val="19"/>
          <w:lang w:val="ru-BY" w:eastAsia="en-US"/>
        </w:rPr>
        <w:t>item</w:t>
      </w:r>
      <w:proofErr w:type="spellEnd"/>
      <w:r>
        <w:rPr>
          <w:rFonts w:ascii="Cascadia Mono" w:eastAsiaTheme="minorHAnsi" w:hAnsi="Cascadia Mono" w:cs="Cascadia Mono"/>
          <w:color w:val="000000"/>
          <w:sz w:val="19"/>
          <w:szCs w:val="19"/>
          <w:lang w:val="ru-BY" w:eastAsia="en-US"/>
        </w:rPr>
        <w:t>;</w:t>
      </w:r>
    </w:p>
    <w:p w14:paraId="764B7267"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in</w:t>
      </w:r>
      <w:proofErr w:type="spellEnd"/>
      <w:r>
        <w:rPr>
          <w:rFonts w:ascii="Cascadia Mono" w:eastAsiaTheme="minorHAnsi" w:hAnsi="Cascadia Mono" w:cs="Cascadia Mono"/>
          <w:color w:val="000000"/>
          <w:sz w:val="19"/>
          <w:szCs w:val="19"/>
          <w:lang w:val="ru-BY" w:eastAsia="en-US"/>
        </w:rPr>
        <w:t xml:space="preserve"> = (</w:t>
      </w:r>
      <w:proofErr w:type="spellStart"/>
      <w:r>
        <w:rPr>
          <w:rFonts w:ascii="Cascadia Mono" w:eastAsiaTheme="minorHAnsi" w:hAnsi="Cascadia Mono" w:cs="Cascadia Mono"/>
          <w:color w:val="000000"/>
          <w:sz w:val="19"/>
          <w:szCs w:val="19"/>
          <w:lang w:val="ru-BY" w:eastAsia="en-US"/>
        </w:rPr>
        <w:t>in</w:t>
      </w:r>
      <w:proofErr w:type="spellEnd"/>
      <w:r>
        <w:rPr>
          <w:rFonts w:ascii="Cascadia Mono" w:eastAsiaTheme="minorHAnsi" w:hAnsi="Cascadia Mono" w:cs="Cascadia Mono"/>
          <w:color w:val="000000"/>
          <w:sz w:val="19"/>
          <w:szCs w:val="19"/>
          <w:lang w:val="ru-BY" w:eastAsia="en-US"/>
        </w:rPr>
        <w:t xml:space="preserve"> + 1) % BUFFER_SIZE;</w:t>
      </w:r>
    </w:p>
    <w:p w14:paraId="4B7F86CB" w14:textId="71ED8386"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w:t>
      </w:r>
    </w:p>
    <w:p w14:paraId="7662ED37"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consumeItem</w:t>
      </w:r>
      <w:proofErr w:type="spellEnd"/>
      <w:r>
        <w:rPr>
          <w:rFonts w:ascii="Cascadia Mono" w:eastAsiaTheme="minorHAnsi" w:hAnsi="Cascadia Mono" w:cs="Cascadia Mono"/>
          <w:color w:val="000000"/>
          <w:sz w:val="19"/>
          <w:szCs w:val="19"/>
          <w:lang w:val="ru-BY" w:eastAsia="en-US"/>
        </w:rPr>
        <w:t>() {</w:t>
      </w:r>
    </w:p>
    <w:p w14:paraId="4C333E28"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item</w:t>
      </w:r>
      <w:proofErr w:type="spellEnd"/>
      <w:r>
        <w:rPr>
          <w:rFonts w:ascii="Cascadia Mono" w:eastAsiaTheme="minorHAnsi" w:hAnsi="Cascadia Mono" w:cs="Cascadia Mono"/>
          <w:color w:val="000000"/>
          <w:sz w:val="19"/>
          <w:szCs w:val="19"/>
          <w:lang w:val="ru-BY" w:eastAsia="en-US"/>
        </w:rPr>
        <w:t xml:space="preserve"> = </w:t>
      </w:r>
      <w:proofErr w:type="spellStart"/>
      <w:r>
        <w:rPr>
          <w:rFonts w:ascii="Cascadia Mono" w:eastAsiaTheme="minorHAnsi" w:hAnsi="Cascadia Mono" w:cs="Cascadia Mono"/>
          <w:color w:val="000000"/>
          <w:sz w:val="19"/>
          <w:szCs w:val="19"/>
          <w:lang w:val="ru-BY" w:eastAsia="en-US"/>
        </w:rPr>
        <w:t>buffer</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00"/>
          <w:sz w:val="19"/>
          <w:szCs w:val="19"/>
          <w:lang w:val="ru-BY" w:eastAsia="en-US"/>
        </w:rPr>
        <w:t>out</w:t>
      </w:r>
      <w:proofErr w:type="spellEnd"/>
      <w:r>
        <w:rPr>
          <w:rFonts w:ascii="Cascadia Mono" w:eastAsiaTheme="minorHAnsi" w:hAnsi="Cascadia Mono" w:cs="Cascadia Mono"/>
          <w:color w:val="000000"/>
          <w:sz w:val="19"/>
          <w:szCs w:val="19"/>
          <w:lang w:val="ru-BY" w:eastAsia="en-US"/>
        </w:rPr>
        <w:t>];</w:t>
      </w:r>
    </w:p>
    <w:p w14:paraId="64E46304"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out</w:t>
      </w:r>
      <w:proofErr w:type="spellEnd"/>
      <w:r>
        <w:rPr>
          <w:rFonts w:ascii="Cascadia Mono" w:eastAsiaTheme="minorHAnsi" w:hAnsi="Cascadia Mono" w:cs="Cascadia Mono"/>
          <w:color w:val="000000"/>
          <w:sz w:val="19"/>
          <w:szCs w:val="19"/>
          <w:lang w:val="ru-BY" w:eastAsia="en-US"/>
        </w:rPr>
        <w:t xml:space="preserve"> = (</w:t>
      </w:r>
      <w:proofErr w:type="spellStart"/>
      <w:r>
        <w:rPr>
          <w:rFonts w:ascii="Cascadia Mono" w:eastAsiaTheme="minorHAnsi" w:hAnsi="Cascadia Mono" w:cs="Cascadia Mono"/>
          <w:color w:val="000000"/>
          <w:sz w:val="19"/>
          <w:szCs w:val="19"/>
          <w:lang w:val="ru-BY" w:eastAsia="en-US"/>
        </w:rPr>
        <w:t>out</w:t>
      </w:r>
      <w:proofErr w:type="spellEnd"/>
      <w:r>
        <w:rPr>
          <w:rFonts w:ascii="Cascadia Mono" w:eastAsiaTheme="minorHAnsi" w:hAnsi="Cascadia Mono" w:cs="Cascadia Mono"/>
          <w:color w:val="000000"/>
          <w:sz w:val="19"/>
          <w:szCs w:val="19"/>
          <w:lang w:val="ru-BY" w:eastAsia="en-US"/>
        </w:rPr>
        <w:t xml:space="preserve"> + 1) % BUFFER_SIZE;</w:t>
      </w:r>
    </w:p>
    <w:p w14:paraId="28B76C2B"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return</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item</w:t>
      </w:r>
      <w:proofErr w:type="spellEnd"/>
      <w:r>
        <w:rPr>
          <w:rFonts w:ascii="Cascadia Mono" w:eastAsiaTheme="minorHAnsi" w:hAnsi="Cascadia Mono" w:cs="Cascadia Mono"/>
          <w:color w:val="000000"/>
          <w:sz w:val="19"/>
          <w:szCs w:val="19"/>
          <w:lang w:val="ru-BY" w:eastAsia="en-US"/>
        </w:rPr>
        <w:t>;</w:t>
      </w:r>
    </w:p>
    <w:p w14:paraId="4125B807" w14:textId="3FDBA058"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w:t>
      </w:r>
    </w:p>
    <w:p w14:paraId="5F11BC22"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void</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producer</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808080"/>
          <w:sz w:val="19"/>
          <w:szCs w:val="19"/>
          <w:lang w:val="ru-BY" w:eastAsia="en-US"/>
        </w:rPr>
        <w:t>id</w:t>
      </w:r>
      <w:proofErr w:type="spellEnd"/>
      <w:r>
        <w:rPr>
          <w:rFonts w:ascii="Cascadia Mono" w:eastAsiaTheme="minorHAnsi" w:hAnsi="Cascadia Mono" w:cs="Cascadia Mono"/>
          <w:color w:val="000000"/>
          <w:sz w:val="19"/>
          <w:szCs w:val="19"/>
          <w:lang w:val="ru-BY" w:eastAsia="en-US"/>
        </w:rPr>
        <w:t>) {</w:t>
      </w:r>
    </w:p>
    <w:p w14:paraId="466B4B27"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while</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true</w:t>
      </w:r>
      <w:proofErr w:type="spellEnd"/>
      <w:r>
        <w:rPr>
          <w:rFonts w:ascii="Cascadia Mono" w:eastAsiaTheme="minorHAnsi" w:hAnsi="Cascadia Mono" w:cs="Cascadia Mono"/>
          <w:color w:val="000000"/>
          <w:sz w:val="19"/>
          <w:szCs w:val="19"/>
          <w:lang w:val="ru-BY" w:eastAsia="en-US"/>
        </w:rPr>
        <w:t>) {</w:t>
      </w:r>
    </w:p>
    <w:p w14:paraId="2E171D6F" w14:textId="67A322C3"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newItem</w:t>
      </w:r>
      <w:proofErr w:type="spellEnd"/>
      <w:r>
        <w:rPr>
          <w:rFonts w:ascii="Cascadia Mono" w:eastAsiaTheme="minorHAnsi" w:hAnsi="Cascadia Mono" w:cs="Cascadia Mono"/>
          <w:color w:val="000000"/>
          <w:sz w:val="19"/>
          <w:szCs w:val="19"/>
          <w:lang w:val="ru-BY" w:eastAsia="en-US"/>
        </w:rPr>
        <w:t xml:space="preserve"> = (</w:t>
      </w:r>
      <w:proofErr w:type="spellStart"/>
      <w:r>
        <w:rPr>
          <w:rFonts w:ascii="Cascadia Mono" w:eastAsiaTheme="minorHAnsi" w:hAnsi="Cascadia Mono" w:cs="Cascadia Mono"/>
          <w:color w:val="808080"/>
          <w:sz w:val="19"/>
          <w:szCs w:val="19"/>
          <w:lang w:val="ru-BY" w:eastAsia="en-US"/>
        </w:rPr>
        <w:t>id</w:t>
      </w:r>
      <w:proofErr w:type="spellEnd"/>
      <w:r>
        <w:rPr>
          <w:rFonts w:ascii="Cascadia Mono" w:eastAsiaTheme="minorHAnsi" w:hAnsi="Cascadia Mono" w:cs="Cascadia Mono"/>
          <w:color w:val="000000"/>
          <w:sz w:val="19"/>
          <w:szCs w:val="19"/>
          <w:lang w:val="ru-BY" w:eastAsia="en-US"/>
        </w:rPr>
        <w:t xml:space="preserve"> * 100) + (</w:t>
      </w:r>
      <w:proofErr w:type="spellStart"/>
      <w:r>
        <w:rPr>
          <w:rFonts w:ascii="Cascadia Mono" w:eastAsiaTheme="minorHAnsi" w:hAnsi="Cascadia Mono" w:cs="Cascadia Mono"/>
          <w:color w:val="000000"/>
          <w:sz w:val="19"/>
          <w:szCs w:val="19"/>
          <w:lang w:val="ru-BY" w:eastAsia="en-US"/>
        </w:rPr>
        <w:t>rand</w:t>
      </w:r>
      <w:proofErr w:type="spellEnd"/>
      <w:r>
        <w:rPr>
          <w:rFonts w:ascii="Cascadia Mono" w:eastAsiaTheme="minorHAnsi" w:hAnsi="Cascadia Mono" w:cs="Cascadia Mono"/>
          <w:color w:val="000000"/>
          <w:sz w:val="19"/>
          <w:szCs w:val="19"/>
          <w:lang w:val="ru-BY" w:eastAsia="en-US"/>
        </w:rPr>
        <w:t>() % 100);</w:t>
      </w:r>
    </w:p>
    <w:p w14:paraId="3539568A" w14:textId="78798806"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EnterCriticalSection</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criticalSection</w:t>
      </w:r>
      <w:proofErr w:type="spellEnd"/>
      <w:r>
        <w:rPr>
          <w:rFonts w:ascii="Cascadia Mono" w:eastAsiaTheme="minorHAnsi" w:hAnsi="Cascadia Mono" w:cs="Cascadia Mono"/>
          <w:color w:val="000000"/>
          <w:sz w:val="19"/>
          <w:szCs w:val="19"/>
          <w:lang w:val="ru-BY" w:eastAsia="en-US"/>
        </w:rPr>
        <w:t>);</w:t>
      </w:r>
    </w:p>
    <w:p w14:paraId="73B9BB2E"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while</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in</w:t>
      </w:r>
      <w:proofErr w:type="spellEnd"/>
      <w:r>
        <w:rPr>
          <w:rFonts w:ascii="Cascadia Mono" w:eastAsiaTheme="minorHAnsi" w:hAnsi="Cascadia Mono" w:cs="Cascadia Mono"/>
          <w:color w:val="000000"/>
          <w:sz w:val="19"/>
          <w:szCs w:val="19"/>
          <w:lang w:val="ru-BY" w:eastAsia="en-US"/>
        </w:rPr>
        <w:t xml:space="preserve"> + 1) % BUFFER_SIZE == </w:t>
      </w:r>
      <w:proofErr w:type="spellStart"/>
      <w:r>
        <w:rPr>
          <w:rFonts w:ascii="Cascadia Mono" w:eastAsiaTheme="minorHAnsi" w:hAnsi="Cascadia Mono" w:cs="Cascadia Mono"/>
          <w:color w:val="000000"/>
          <w:sz w:val="19"/>
          <w:szCs w:val="19"/>
          <w:lang w:val="ru-BY" w:eastAsia="en-US"/>
        </w:rPr>
        <w:t>out</w:t>
      </w:r>
      <w:proofErr w:type="spellEnd"/>
      <w:r>
        <w:rPr>
          <w:rFonts w:ascii="Cascadia Mono" w:eastAsiaTheme="minorHAnsi" w:hAnsi="Cascadia Mono" w:cs="Cascadia Mono"/>
          <w:color w:val="000000"/>
          <w:sz w:val="19"/>
          <w:szCs w:val="19"/>
          <w:lang w:val="ru-BY" w:eastAsia="en-US"/>
        </w:rPr>
        <w:t>) {</w:t>
      </w:r>
    </w:p>
    <w:p w14:paraId="374EC5C1"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cout</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w:t>
      </w:r>
      <w:proofErr w:type="spellStart"/>
      <w:r>
        <w:rPr>
          <w:rFonts w:ascii="Cascadia Mono" w:eastAsiaTheme="minorHAnsi" w:hAnsi="Cascadia Mono" w:cs="Cascadia Mono"/>
          <w:color w:val="A31515"/>
          <w:sz w:val="19"/>
          <w:szCs w:val="19"/>
          <w:lang w:val="ru-BY" w:eastAsia="en-US"/>
        </w:rPr>
        <w:t>Producer</w:t>
      </w:r>
      <w:proofErr w:type="spellEnd"/>
      <w:r>
        <w:rPr>
          <w:rFonts w:ascii="Cascadia Mono" w:eastAsiaTheme="minorHAnsi" w:hAnsi="Cascadia Mono" w:cs="Cascadia Mono"/>
          <w:color w:val="A31515"/>
          <w:sz w:val="19"/>
          <w:szCs w:val="19"/>
          <w:lang w:val="ru-BY" w:eastAsia="en-US"/>
        </w:rPr>
        <w:t xml:space="preserve"> "</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808080"/>
          <w:sz w:val="19"/>
          <w:szCs w:val="19"/>
          <w:lang w:val="ru-BY" w:eastAsia="en-US"/>
        </w:rPr>
        <w:t>id</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 xml:space="preserve">" </w:t>
      </w:r>
      <w:proofErr w:type="spellStart"/>
      <w:r>
        <w:rPr>
          <w:rFonts w:ascii="Cascadia Mono" w:eastAsiaTheme="minorHAnsi" w:hAnsi="Cascadia Mono" w:cs="Cascadia Mono"/>
          <w:color w:val="A31515"/>
          <w:sz w:val="19"/>
          <w:szCs w:val="19"/>
          <w:lang w:val="ru-BY" w:eastAsia="en-US"/>
        </w:rPr>
        <w:t>is</w:t>
      </w:r>
      <w:proofErr w:type="spellEnd"/>
      <w:r>
        <w:rPr>
          <w:rFonts w:ascii="Cascadia Mono" w:eastAsiaTheme="minorHAnsi" w:hAnsi="Cascadia Mono" w:cs="Cascadia Mono"/>
          <w:color w:val="A31515"/>
          <w:sz w:val="19"/>
          <w:szCs w:val="19"/>
          <w:lang w:val="ru-BY" w:eastAsia="en-US"/>
        </w:rPr>
        <w:t xml:space="preserve"> </w:t>
      </w:r>
      <w:proofErr w:type="spellStart"/>
      <w:r>
        <w:rPr>
          <w:rFonts w:ascii="Cascadia Mono" w:eastAsiaTheme="minorHAnsi" w:hAnsi="Cascadia Mono" w:cs="Cascadia Mono"/>
          <w:color w:val="A31515"/>
          <w:sz w:val="19"/>
          <w:szCs w:val="19"/>
          <w:lang w:val="ru-BY" w:eastAsia="en-US"/>
        </w:rPr>
        <w:t>waiting</w:t>
      </w:r>
      <w:proofErr w:type="spellEnd"/>
      <w:r>
        <w:rPr>
          <w:rFonts w:ascii="Cascadia Mono" w:eastAsiaTheme="minorHAnsi" w:hAnsi="Cascadia Mono" w:cs="Cascadia Mono"/>
          <w:color w:val="A31515"/>
          <w:sz w:val="19"/>
          <w:szCs w:val="19"/>
          <w:lang w:val="ru-BY" w:eastAsia="en-US"/>
        </w:rPr>
        <w: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endl</w:t>
      </w:r>
      <w:proofErr w:type="spellEnd"/>
      <w:r>
        <w:rPr>
          <w:rFonts w:ascii="Cascadia Mono" w:eastAsiaTheme="minorHAnsi" w:hAnsi="Cascadia Mono" w:cs="Cascadia Mono"/>
          <w:color w:val="000000"/>
          <w:sz w:val="19"/>
          <w:szCs w:val="19"/>
          <w:lang w:val="ru-BY" w:eastAsia="en-US"/>
        </w:rPr>
        <w:t>;</w:t>
      </w:r>
    </w:p>
    <w:p w14:paraId="64054245"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SleepConditionVariableCS</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notFull</w:t>
      </w:r>
      <w:proofErr w:type="spellEnd"/>
      <w:r>
        <w:rPr>
          <w:rFonts w:ascii="Cascadia Mono" w:eastAsiaTheme="minorHAnsi" w:hAnsi="Cascadia Mono" w:cs="Cascadia Mono"/>
          <w:color w:val="000000"/>
          <w:sz w:val="19"/>
          <w:szCs w:val="19"/>
          <w:lang w:val="ru-BY" w:eastAsia="en-US"/>
        </w:rPr>
        <w:t>, &amp;</w:t>
      </w:r>
      <w:proofErr w:type="spellStart"/>
      <w:r>
        <w:rPr>
          <w:rFonts w:ascii="Cascadia Mono" w:eastAsiaTheme="minorHAnsi" w:hAnsi="Cascadia Mono" w:cs="Cascadia Mono"/>
          <w:color w:val="000000"/>
          <w:sz w:val="19"/>
          <w:szCs w:val="19"/>
          <w:lang w:val="ru-BY" w:eastAsia="en-US"/>
        </w:rPr>
        <w:t>criticalSection</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6F008A"/>
          <w:sz w:val="19"/>
          <w:szCs w:val="19"/>
          <w:lang w:val="ru-BY" w:eastAsia="en-US"/>
        </w:rPr>
        <w:t>INFINITE</w:t>
      </w:r>
      <w:r>
        <w:rPr>
          <w:rFonts w:ascii="Cascadia Mono" w:eastAsiaTheme="minorHAnsi" w:hAnsi="Cascadia Mono" w:cs="Cascadia Mono"/>
          <w:color w:val="000000"/>
          <w:sz w:val="19"/>
          <w:szCs w:val="19"/>
          <w:lang w:val="ru-BY" w:eastAsia="en-US"/>
        </w:rPr>
        <w:t>);</w:t>
      </w:r>
    </w:p>
    <w:p w14:paraId="0F59CCA2" w14:textId="696451AD"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
    <w:p w14:paraId="030C1668"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produceItem</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00"/>
          <w:sz w:val="19"/>
          <w:szCs w:val="19"/>
          <w:lang w:val="ru-BY" w:eastAsia="en-US"/>
        </w:rPr>
        <w:t>newItem</w:t>
      </w:r>
      <w:proofErr w:type="spellEnd"/>
      <w:r>
        <w:rPr>
          <w:rFonts w:ascii="Cascadia Mono" w:eastAsiaTheme="minorHAnsi" w:hAnsi="Cascadia Mono" w:cs="Cascadia Mono"/>
          <w:color w:val="000000"/>
          <w:sz w:val="19"/>
          <w:szCs w:val="19"/>
          <w:lang w:val="ru-BY" w:eastAsia="en-US"/>
        </w:rPr>
        <w:t>);</w:t>
      </w:r>
    </w:p>
    <w:p w14:paraId="61C082B8" w14:textId="489E51A8"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cout</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w:t>
      </w:r>
      <w:proofErr w:type="spellStart"/>
      <w:r>
        <w:rPr>
          <w:rFonts w:ascii="Cascadia Mono" w:eastAsiaTheme="minorHAnsi" w:hAnsi="Cascadia Mono" w:cs="Cascadia Mono"/>
          <w:color w:val="A31515"/>
          <w:sz w:val="19"/>
          <w:szCs w:val="19"/>
          <w:lang w:val="ru-BY" w:eastAsia="en-US"/>
        </w:rPr>
        <w:t>Producer</w:t>
      </w:r>
      <w:proofErr w:type="spellEnd"/>
      <w:r>
        <w:rPr>
          <w:rFonts w:ascii="Cascadia Mono" w:eastAsiaTheme="minorHAnsi" w:hAnsi="Cascadia Mono" w:cs="Cascadia Mono"/>
          <w:color w:val="A31515"/>
          <w:sz w:val="19"/>
          <w:szCs w:val="19"/>
          <w:lang w:val="ru-BY" w:eastAsia="en-US"/>
        </w:rPr>
        <w:t xml:space="preserve"> "</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808080"/>
          <w:sz w:val="19"/>
          <w:szCs w:val="19"/>
          <w:lang w:val="ru-BY" w:eastAsia="en-US"/>
        </w:rPr>
        <w:t>id</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 xml:space="preserve">" </w:t>
      </w:r>
      <w:proofErr w:type="spellStart"/>
      <w:r>
        <w:rPr>
          <w:rFonts w:ascii="Cascadia Mono" w:eastAsiaTheme="minorHAnsi" w:hAnsi="Cascadia Mono" w:cs="Cascadia Mono"/>
          <w:color w:val="A31515"/>
          <w:sz w:val="19"/>
          <w:szCs w:val="19"/>
          <w:lang w:val="ru-BY" w:eastAsia="en-US"/>
        </w:rPr>
        <w:t>produced</w:t>
      </w:r>
      <w:proofErr w:type="spellEnd"/>
      <w:r>
        <w:rPr>
          <w:rFonts w:ascii="Cascadia Mono" w:eastAsiaTheme="minorHAnsi" w:hAnsi="Cascadia Mono" w:cs="Cascadia Mono"/>
          <w:color w:val="A31515"/>
          <w:sz w:val="19"/>
          <w:szCs w:val="19"/>
          <w:lang w:val="ru-BY" w:eastAsia="en-US"/>
        </w:rPr>
        <w:t>: "</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newItem</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endl</w:t>
      </w:r>
      <w:proofErr w:type="spellEnd"/>
      <w:r>
        <w:rPr>
          <w:rFonts w:ascii="Cascadia Mono" w:eastAsiaTheme="minorHAnsi" w:hAnsi="Cascadia Mono" w:cs="Cascadia Mono"/>
          <w:color w:val="000000"/>
          <w:sz w:val="19"/>
          <w:szCs w:val="19"/>
          <w:lang w:val="ru-BY" w:eastAsia="en-US"/>
        </w:rPr>
        <w:t>;</w:t>
      </w:r>
    </w:p>
    <w:p w14:paraId="58C176EF" w14:textId="7CAF84E0"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WakeConditionVariable</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notEmpty</w:t>
      </w:r>
      <w:proofErr w:type="spellEnd"/>
      <w:r>
        <w:rPr>
          <w:rFonts w:ascii="Cascadia Mono" w:eastAsiaTheme="minorHAnsi" w:hAnsi="Cascadia Mono" w:cs="Cascadia Mono"/>
          <w:color w:val="000000"/>
          <w:sz w:val="19"/>
          <w:szCs w:val="19"/>
          <w:lang w:val="ru-BY" w:eastAsia="en-US"/>
        </w:rPr>
        <w:t>);</w:t>
      </w:r>
    </w:p>
    <w:p w14:paraId="46806BFC" w14:textId="74898653"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LeaveCriticalSection</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criticalSection</w:t>
      </w:r>
      <w:proofErr w:type="spellEnd"/>
      <w:r>
        <w:rPr>
          <w:rFonts w:ascii="Cascadia Mono" w:eastAsiaTheme="minorHAnsi" w:hAnsi="Cascadia Mono" w:cs="Cascadia Mono"/>
          <w:color w:val="000000"/>
          <w:sz w:val="19"/>
          <w:szCs w:val="19"/>
          <w:lang w:val="ru-BY" w:eastAsia="en-US"/>
        </w:rPr>
        <w:t>);</w:t>
      </w:r>
    </w:p>
    <w:p w14:paraId="47BB8501"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Sleep</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00"/>
          <w:sz w:val="19"/>
          <w:szCs w:val="19"/>
          <w:lang w:val="ru-BY" w:eastAsia="en-US"/>
        </w:rPr>
        <w:t>rand</w:t>
      </w:r>
      <w:proofErr w:type="spellEnd"/>
      <w:r>
        <w:rPr>
          <w:rFonts w:ascii="Cascadia Mono" w:eastAsiaTheme="minorHAnsi" w:hAnsi="Cascadia Mono" w:cs="Cascadia Mono"/>
          <w:color w:val="000000"/>
          <w:sz w:val="19"/>
          <w:szCs w:val="19"/>
          <w:lang w:val="ru-BY" w:eastAsia="en-US"/>
        </w:rPr>
        <w:t>() % 3000);</w:t>
      </w:r>
    </w:p>
    <w:p w14:paraId="7FEA44C3"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
    <w:p w14:paraId="5AE508DA" w14:textId="5AF30F38"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w:t>
      </w:r>
    </w:p>
    <w:p w14:paraId="1F916FF5"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void</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consumer</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808080"/>
          <w:sz w:val="19"/>
          <w:szCs w:val="19"/>
          <w:lang w:val="ru-BY" w:eastAsia="en-US"/>
        </w:rPr>
        <w:t>id</w:t>
      </w:r>
      <w:proofErr w:type="spellEnd"/>
      <w:r>
        <w:rPr>
          <w:rFonts w:ascii="Cascadia Mono" w:eastAsiaTheme="minorHAnsi" w:hAnsi="Cascadia Mono" w:cs="Cascadia Mono"/>
          <w:color w:val="000000"/>
          <w:sz w:val="19"/>
          <w:szCs w:val="19"/>
          <w:lang w:val="ru-BY" w:eastAsia="en-US"/>
        </w:rPr>
        <w:t>) {</w:t>
      </w:r>
    </w:p>
    <w:p w14:paraId="2980DEE6"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while</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true</w:t>
      </w:r>
      <w:proofErr w:type="spellEnd"/>
      <w:r>
        <w:rPr>
          <w:rFonts w:ascii="Cascadia Mono" w:eastAsiaTheme="minorHAnsi" w:hAnsi="Cascadia Mono" w:cs="Cascadia Mono"/>
          <w:color w:val="000000"/>
          <w:sz w:val="19"/>
          <w:szCs w:val="19"/>
          <w:lang w:val="ru-BY" w:eastAsia="en-US"/>
        </w:rPr>
        <w:t>) {</w:t>
      </w:r>
    </w:p>
    <w:p w14:paraId="5C3E9CAF" w14:textId="399BB4EE"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EnterCriticalSection</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criticalSection</w:t>
      </w:r>
      <w:proofErr w:type="spellEnd"/>
      <w:r>
        <w:rPr>
          <w:rFonts w:ascii="Cascadia Mono" w:eastAsiaTheme="minorHAnsi" w:hAnsi="Cascadia Mono" w:cs="Cascadia Mono"/>
          <w:color w:val="000000"/>
          <w:sz w:val="19"/>
          <w:szCs w:val="19"/>
          <w:lang w:val="ru-BY" w:eastAsia="en-US"/>
        </w:rPr>
        <w:t>);</w:t>
      </w:r>
    </w:p>
    <w:p w14:paraId="690DC16F"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while</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in</w:t>
      </w:r>
      <w:proofErr w:type="spellEnd"/>
      <w:r>
        <w:rPr>
          <w:rFonts w:ascii="Cascadia Mono" w:eastAsiaTheme="minorHAnsi" w:hAnsi="Cascadia Mono" w:cs="Cascadia Mono"/>
          <w:color w:val="000000"/>
          <w:sz w:val="19"/>
          <w:szCs w:val="19"/>
          <w:lang w:val="ru-BY" w:eastAsia="en-US"/>
        </w:rPr>
        <w:t xml:space="preserve"> == </w:t>
      </w:r>
      <w:proofErr w:type="spellStart"/>
      <w:r>
        <w:rPr>
          <w:rFonts w:ascii="Cascadia Mono" w:eastAsiaTheme="minorHAnsi" w:hAnsi="Cascadia Mono" w:cs="Cascadia Mono"/>
          <w:color w:val="000000"/>
          <w:sz w:val="19"/>
          <w:szCs w:val="19"/>
          <w:lang w:val="ru-BY" w:eastAsia="en-US"/>
        </w:rPr>
        <w:t>out</w:t>
      </w:r>
      <w:proofErr w:type="spellEnd"/>
      <w:r>
        <w:rPr>
          <w:rFonts w:ascii="Cascadia Mono" w:eastAsiaTheme="minorHAnsi" w:hAnsi="Cascadia Mono" w:cs="Cascadia Mono"/>
          <w:color w:val="000000"/>
          <w:sz w:val="19"/>
          <w:szCs w:val="19"/>
          <w:lang w:val="ru-BY" w:eastAsia="en-US"/>
        </w:rPr>
        <w:t>) {</w:t>
      </w:r>
    </w:p>
    <w:p w14:paraId="4FC2B3B0"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cout</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"Consumer "</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808080"/>
          <w:sz w:val="19"/>
          <w:szCs w:val="19"/>
          <w:lang w:val="ru-BY" w:eastAsia="en-US"/>
        </w:rPr>
        <w:t>id</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 xml:space="preserve">" </w:t>
      </w:r>
      <w:proofErr w:type="spellStart"/>
      <w:r>
        <w:rPr>
          <w:rFonts w:ascii="Cascadia Mono" w:eastAsiaTheme="minorHAnsi" w:hAnsi="Cascadia Mono" w:cs="Cascadia Mono"/>
          <w:color w:val="A31515"/>
          <w:sz w:val="19"/>
          <w:szCs w:val="19"/>
          <w:lang w:val="ru-BY" w:eastAsia="en-US"/>
        </w:rPr>
        <w:t>is</w:t>
      </w:r>
      <w:proofErr w:type="spellEnd"/>
      <w:r>
        <w:rPr>
          <w:rFonts w:ascii="Cascadia Mono" w:eastAsiaTheme="minorHAnsi" w:hAnsi="Cascadia Mono" w:cs="Cascadia Mono"/>
          <w:color w:val="A31515"/>
          <w:sz w:val="19"/>
          <w:szCs w:val="19"/>
          <w:lang w:val="ru-BY" w:eastAsia="en-US"/>
        </w:rPr>
        <w:t xml:space="preserve"> </w:t>
      </w:r>
      <w:proofErr w:type="spellStart"/>
      <w:r>
        <w:rPr>
          <w:rFonts w:ascii="Cascadia Mono" w:eastAsiaTheme="minorHAnsi" w:hAnsi="Cascadia Mono" w:cs="Cascadia Mono"/>
          <w:color w:val="A31515"/>
          <w:sz w:val="19"/>
          <w:szCs w:val="19"/>
          <w:lang w:val="ru-BY" w:eastAsia="en-US"/>
        </w:rPr>
        <w:t>waiting</w:t>
      </w:r>
      <w:proofErr w:type="spellEnd"/>
      <w:r>
        <w:rPr>
          <w:rFonts w:ascii="Cascadia Mono" w:eastAsiaTheme="minorHAnsi" w:hAnsi="Cascadia Mono" w:cs="Cascadia Mono"/>
          <w:color w:val="A31515"/>
          <w:sz w:val="19"/>
          <w:szCs w:val="19"/>
          <w:lang w:val="ru-BY" w:eastAsia="en-US"/>
        </w:rPr>
        <w: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endl</w:t>
      </w:r>
      <w:proofErr w:type="spellEnd"/>
      <w:r>
        <w:rPr>
          <w:rFonts w:ascii="Cascadia Mono" w:eastAsiaTheme="minorHAnsi" w:hAnsi="Cascadia Mono" w:cs="Cascadia Mono"/>
          <w:color w:val="000000"/>
          <w:sz w:val="19"/>
          <w:szCs w:val="19"/>
          <w:lang w:val="ru-BY" w:eastAsia="en-US"/>
        </w:rPr>
        <w:t>;</w:t>
      </w:r>
    </w:p>
    <w:p w14:paraId="7B744425"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SleepConditionVariableCS</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notEmpty</w:t>
      </w:r>
      <w:proofErr w:type="spellEnd"/>
      <w:r>
        <w:rPr>
          <w:rFonts w:ascii="Cascadia Mono" w:eastAsiaTheme="minorHAnsi" w:hAnsi="Cascadia Mono" w:cs="Cascadia Mono"/>
          <w:color w:val="000000"/>
          <w:sz w:val="19"/>
          <w:szCs w:val="19"/>
          <w:lang w:val="ru-BY" w:eastAsia="en-US"/>
        </w:rPr>
        <w:t>, &amp;</w:t>
      </w:r>
      <w:proofErr w:type="spellStart"/>
      <w:r>
        <w:rPr>
          <w:rFonts w:ascii="Cascadia Mono" w:eastAsiaTheme="minorHAnsi" w:hAnsi="Cascadia Mono" w:cs="Cascadia Mono"/>
          <w:color w:val="000000"/>
          <w:sz w:val="19"/>
          <w:szCs w:val="19"/>
          <w:lang w:val="ru-BY" w:eastAsia="en-US"/>
        </w:rPr>
        <w:t>criticalSection</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6F008A"/>
          <w:sz w:val="19"/>
          <w:szCs w:val="19"/>
          <w:lang w:val="ru-BY" w:eastAsia="en-US"/>
        </w:rPr>
        <w:t>INFINITE</w:t>
      </w:r>
      <w:r>
        <w:rPr>
          <w:rFonts w:ascii="Cascadia Mono" w:eastAsiaTheme="minorHAnsi" w:hAnsi="Cascadia Mono" w:cs="Cascadia Mono"/>
          <w:color w:val="000000"/>
          <w:sz w:val="19"/>
          <w:szCs w:val="19"/>
          <w:lang w:val="ru-BY" w:eastAsia="en-US"/>
        </w:rPr>
        <w:t>);</w:t>
      </w:r>
    </w:p>
    <w:p w14:paraId="31C7F147" w14:textId="2578E348"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
    <w:p w14:paraId="5E7FF07B"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item</w:t>
      </w:r>
      <w:proofErr w:type="spellEnd"/>
      <w:r>
        <w:rPr>
          <w:rFonts w:ascii="Cascadia Mono" w:eastAsiaTheme="minorHAnsi" w:hAnsi="Cascadia Mono" w:cs="Cascadia Mono"/>
          <w:color w:val="000000"/>
          <w:sz w:val="19"/>
          <w:szCs w:val="19"/>
          <w:lang w:val="ru-BY" w:eastAsia="en-US"/>
        </w:rPr>
        <w:t xml:space="preserve"> = </w:t>
      </w:r>
      <w:proofErr w:type="spellStart"/>
      <w:r>
        <w:rPr>
          <w:rFonts w:ascii="Cascadia Mono" w:eastAsiaTheme="minorHAnsi" w:hAnsi="Cascadia Mono" w:cs="Cascadia Mono"/>
          <w:color w:val="000000"/>
          <w:sz w:val="19"/>
          <w:szCs w:val="19"/>
          <w:lang w:val="ru-BY" w:eastAsia="en-US"/>
        </w:rPr>
        <w:t>consumeItem</w:t>
      </w:r>
      <w:proofErr w:type="spellEnd"/>
      <w:r>
        <w:rPr>
          <w:rFonts w:ascii="Cascadia Mono" w:eastAsiaTheme="minorHAnsi" w:hAnsi="Cascadia Mono" w:cs="Cascadia Mono"/>
          <w:color w:val="000000"/>
          <w:sz w:val="19"/>
          <w:szCs w:val="19"/>
          <w:lang w:val="ru-BY" w:eastAsia="en-US"/>
        </w:rPr>
        <w:t>();</w:t>
      </w:r>
    </w:p>
    <w:p w14:paraId="5316243A" w14:textId="29B40C50"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cout</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"Consumer "</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808080"/>
          <w:sz w:val="19"/>
          <w:szCs w:val="19"/>
          <w:lang w:val="ru-BY" w:eastAsia="en-US"/>
        </w:rPr>
        <w:t>id</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A31515"/>
          <w:sz w:val="19"/>
          <w:szCs w:val="19"/>
          <w:lang w:val="ru-BY" w:eastAsia="en-US"/>
        </w:rPr>
        <w:t xml:space="preserve">" </w:t>
      </w:r>
      <w:proofErr w:type="spellStart"/>
      <w:r>
        <w:rPr>
          <w:rFonts w:ascii="Cascadia Mono" w:eastAsiaTheme="minorHAnsi" w:hAnsi="Cascadia Mono" w:cs="Cascadia Mono"/>
          <w:color w:val="A31515"/>
          <w:sz w:val="19"/>
          <w:szCs w:val="19"/>
          <w:lang w:val="ru-BY" w:eastAsia="en-US"/>
        </w:rPr>
        <w:t>consumed</w:t>
      </w:r>
      <w:proofErr w:type="spellEnd"/>
      <w:r>
        <w:rPr>
          <w:rFonts w:ascii="Cascadia Mono" w:eastAsiaTheme="minorHAnsi" w:hAnsi="Cascadia Mono" w:cs="Cascadia Mono"/>
          <w:color w:val="A31515"/>
          <w:sz w:val="19"/>
          <w:szCs w:val="19"/>
          <w:lang w:val="ru-BY" w:eastAsia="en-US"/>
        </w:rPr>
        <w:t>: "</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item</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008080"/>
          <w:sz w:val="19"/>
          <w:szCs w:val="19"/>
          <w:lang w:val="ru-BY" w:eastAsia="en-US"/>
        </w:rPr>
        <w:t>&lt;&lt;</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endl</w:t>
      </w:r>
      <w:proofErr w:type="spellEnd"/>
      <w:r>
        <w:rPr>
          <w:rFonts w:ascii="Cascadia Mono" w:eastAsiaTheme="minorHAnsi" w:hAnsi="Cascadia Mono" w:cs="Cascadia Mono"/>
          <w:color w:val="000000"/>
          <w:sz w:val="19"/>
          <w:szCs w:val="19"/>
          <w:lang w:val="ru-BY" w:eastAsia="en-US"/>
        </w:rPr>
        <w:t>;</w:t>
      </w:r>
    </w:p>
    <w:p w14:paraId="171E8F2E" w14:textId="7B4913A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WakeConditionVariable</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notFull</w:t>
      </w:r>
      <w:proofErr w:type="spellEnd"/>
      <w:r>
        <w:rPr>
          <w:rFonts w:ascii="Cascadia Mono" w:eastAsiaTheme="minorHAnsi" w:hAnsi="Cascadia Mono" w:cs="Cascadia Mono"/>
          <w:color w:val="000000"/>
          <w:sz w:val="19"/>
          <w:szCs w:val="19"/>
          <w:lang w:val="ru-BY" w:eastAsia="en-US"/>
        </w:rPr>
        <w:t>);</w:t>
      </w:r>
    </w:p>
    <w:p w14:paraId="41D7BC29" w14:textId="3D83EF85"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LeaveCriticalSection</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criticalSection</w:t>
      </w:r>
      <w:proofErr w:type="spellEnd"/>
      <w:r>
        <w:rPr>
          <w:rFonts w:ascii="Cascadia Mono" w:eastAsiaTheme="minorHAnsi" w:hAnsi="Cascadia Mono" w:cs="Cascadia Mono"/>
          <w:color w:val="000000"/>
          <w:sz w:val="19"/>
          <w:szCs w:val="19"/>
          <w:lang w:val="ru-BY" w:eastAsia="en-US"/>
        </w:rPr>
        <w:t>);</w:t>
      </w:r>
    </w:p>
    <w:p w14:paraId="0C5A4C89"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Sleep</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00"/>
          <w:sz w:val="19"/>
          <w:szCs w:val="19"/>
          <w:lang w:val="ru-BY" w:eastAsia="en-US"/>
        </w:rPr>
        <w:t>rand</w:t>
      </w:r>
      <w:proofErr w:type="spellEnd"/>
      <w:r>
        <w:rPr>
          <w:rFonts w:ascii="Cascadia Mono" w:eastAsiaTheme="minorHAnsi" w:hAnsi="Cascadia Mono" w:cs="Cascadia Mono"/>
          <w:color w:val="000000"/>
          <w:sz w:val="19"/>
          <w:szCs w:val="19"/>
          <w:lang w:val="ru-BY" w:eastAsia="en-US"/>
        </w:rPr>
        <w:t>() % 3000);</w:t>
      </w:r>
    </w:p>
    <w:p w14:paraId="7F36DCDD"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
    <w:p w14:paraId="566F1636" w14:textId="098892EB"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w:t>
      </w:r>
    </w:p>
    <w:p w14:paraId="7EB406FB"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main</w:t>
      </w:r>
      <w:proofErr w:type="spellEnd"/>
      <w:r>
        <w:rPr>
          <w:rFonts w:ascii="Cascadia Mono" w:eastAsiaTheme="minorHAnsi" w:hAnsi="Cascadia Mono" w:cs="Cascadia Mono"/>
          <w:color w:val="000000"/>
          <w:sz w:val="19"/>
          <w:szCs w:val="19"/>
          <w:lang w:val="ru-BY" w:eastAsia="en-US"/>
        </w:rPr>
        <w:t>() {</w:t>
      </w:r>
    </w:p>
    <w:p w14:paraId="5B7CC491"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InitializeConditionVariable</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notFull</w:t>
      </w:r>
      <w:proofErr w:type="spellEnd"/>
      <w:r>
        <w:rPr>
          <w:rFonts w:ascii="Cascadia Mono" w:eastAsiaTheme="minorHAnsi" w:hAnsi="Cascadia Mono" w:cs="Cascadia Mono"/>
          <w:color w:val="000000"/>
          <w:sz w:val="19"/>
          <w:szCs w:val="19"/>
          <w:lang w:val="ru-BY" w:eastAsia="en-US"/>
        </w:rPr>
        <w:t>);</w:t>
      </w:r>
    </w:p>
    <w:p w14:paraId="5C8DD267"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InitializeConditionVariable</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notEmpty</w:t>
      </w:r>
      <w:proofErr w:type="spellEnd"/>
      <w:r>
        <w:rPr>
          <w:rFonts w:ascii="Cascadia Mono" w:eastAsiaTheme="minorHAnsi" w:hAnsi="Cascadia Mono" w:cs="Cascadia Mono"/>
          <w:color w:val="000000"/>
          <w:sz w:val="19"/>
          <w:szCs w:val="19"/>
          <w:lang w:val="ru-BY" w:eastAsia="en-US"/>
        </w:rPr>
        <w:t>);</w:t>
      </w:r>
    </w:p>
    <w:p w14:paraId="38FB0A15" w14:textId="5778ED6E"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InitializeCriticalSection</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criticalSection</w:t>
      </w:r>
      <w:proofErr w:type="spellEnd"/>
      <w:r>
        <w:rPr>
          <w:rFonts w:ascii="Cascadia Mono" w:eastAsiaTheme="minorHAnsi" w:hAnsi="Cascadia Mono" w:cs="Cascadia Mono"/>
          <w:color w:val="000000"/>
          <w:sz w:val="19"/>
          <w:szCs w:val="19"/>
          <w:lang w:val="ru-BY" w:eastAsia="en-US"/>
        </w:rPr>
        <w:t>);</w:t>
      </w:r>
    </w:p>
    <w:p w14:paraId="11BEA0F2"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const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NUM_PRODUCERS = 2;</w:t>
      </w:r>
    </w:p>
    <w:p w14:paraId="4E5206DB" w14:textId="5539674E"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const</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NUM_CONSUMERS = 2;</w:t>
      </w:r>
    </w:p>
    <w:p w14:paraId="3BDDF186"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2B91AF"/>
          <w:sz w:val="19"/>
          <w:szCs w:val="19"/>
          <w:lang w:val="ru-BY" w:eastAsia="en-US"/>
        </w:rPr>
        <w:t>HANDLE</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producerThreadHandles</w:t>
      </w:r>
      <w:proofErr w:type="spellEnd"/>
      <w:r>
        <w:rPr>
          <w:rFonts w:ascii="Cascadia Mono" w:eastAsiaTheme="minorHAnsi" w:hAnsi="Cascadia Mono" w:cs="Cascadia Mono"/>
          <w:color w:val="000000"/>
          <w:sz w:val="19"/>
          <w:szCs w:val="19"/>
          <w:lang w:val="ru-BY" w:eastAsia="en-US"/>
        </w:rPr>
        <w:t>[NUM_PRODUCERS];</w:t>
      </w:r>
    </w:p>
    <w:p w14:paraId="062FBCC2" w14:textId="163D0D14"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2B91AF"/>
          <w:sz w:val="19"/>
          <w:szCs w:val="19"/>
          <w:lang w:val="ru-BY" w:eastAsia="en-US"/>
        </w:rPr>
        <w:t>HANDLE</w:t>
      </w: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consumerThreadHandles</w:t>
      </w:r>
      <w:proofErr w:type="spellEnd"/>
      <w:r>
        <w:rPr>
          <w:rFonts w:ascii="Cascadia Mono" w:eastAsiaTheme="minorHAnsi" w:hAnsi="Cascadia Mono" w:cs="Cascadia Mono"/>
          <w:color w:val="000000"/>
          <w:sz w:val="19"/>
          <w:szCs w:val="19"/>
          <w:lang w:val="ru-BY" w:eastAsia="en-US"/>
        </w:rPr>
        <w:t>[NUM_CONSUMERS];</w:t>
      </w:r>
    </w:p>
    <w:p w14:paraId="70690BE1"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for</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i = 0; i &lt; NUM_PRODUCERS; i++) {</w:t>
      </w:r>
    </w:p>
    <w:p w14:paraId="08F9B9CB"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lastRenderedPageBreak/>
        <w:t xml:space="preserve">        </w:t>
      </w:r>
      <w:proofErr w:type="spellStart"/>
      <w:r>
        <w:rPr>
          <w:rFonts w:ascii="Cascadia Mono" w:eastAsiaTheme="minorHAnsi" w:hAnsi="Cascadia Mono" w:cs="Cascadia Mono"/>
          <w:color w:val="000000"/>
          <w:sz w:val="19"/>
          <w:szCs w:val="19"/>
          <w:lang w:val="ru-BY" w:eastAsia="en-US"/>
        </w:rPr>
        <w:t>producerThreadHandles</w:t>
      </w:r>
      <w:proofErr w:type="spellEnd"/>
      <w:r>
        <w:rPr>
          <w:rFonts w:ascii="Cascadia Mono" w:eastAsiaTheme="minorHAnsi" w:hAnsi="Cascadia Mono" w:cs="Cascadia Mono"/>
          <w:color w:val="000000"/>
          <w:sz w:val="19"/>
          <w:szCs w:val="19"/>
          <w:lang w:val="ru-BY" w:eastAsia="en-US"/>
        </w:rPr>
        <w:t xml:space="preserve">[i] = </w:t>
      </w:r>
      <w:proofErr w:type="spellStart"/>
      <w:r>
        <w:rPr>
          <w:rFonts w:ascii="Cascadia Mono" w:eastAsiaTheme="minorHAnsi" w:hAnsi="Cascadia Mono" w:cs="Cascadia Mono"/>
          <w:color w:val="000000"/>
          <w:sz w:val="19"/>
          <w:szCs w:val="19"/>
          <w:lang w:val="ru-BY" w:eastAsia="en-US"/>
        </w:rPr>
        <w:t>CreateThread</w:t>
      </w:r>
      <w:proofErr w:type="spellEnd"/>
      <w:r>
        <w:rPr>
          <w:rFonts w:ascii="Cascadia Mono" w:eastAsiaTheme="minorHAnsi" w:hAnsi="Cascadia Mono" w:cs="Cascadia Mono"/>
          <w:color w:val="000000"/>
          <w:sz w:val="19"/>
          <w:szCs w:val="19"/>
          <w:lang w:val="ru-BY" w:eastAsia="en-US"/>
        </w:rPr>
        <w:t>(</w:t>
      </w:r>
      <w:r>
        <w:rPr>
          <w:rFonts w:ascii="Cascadia Mono" w:eastAsiaTheme="minorHAnsi" w:hAnsi="Cascadia Mono" w:cs="Cascadia Mono"/>
          <w:color w:val="6F008A"/>
          <w:sz w:val="19"/>
          <w:szCs w:val="19"/>
          <w:lang w:val="ru-BY" w:eastAsia="en-US"/>
        </w:rPr>
        <w:t>NULL</w:t>
      </w:r>
      <w:r>
        <w:rPr>
          <w:rFonts w:ascii="Cascadia Mono" w:eastAsiaTheme="minorHAnsi" w:hAnsi="Cascadia Mono" w:cs="Cascadia Mono"/>
          <w:color w:val="000000"/>
          <w:sz w:val="19"/>
          <w:szCs w:val="19"/>
          <w:lang w:val="ru-BY" w:eastAsia="en-US"/>
        </w:rPr>
        <w:t>, 0, (</w:t>
      </w:r>
      <w:r>
        <w:rPr>
          <w:rFonts w:ascii="Cascadia Mono" w:eastAsiaTheme="minorHAnsi" w:hAnsi="Cascadia Mono" w:cs="Cascadia Mono"/>
          <w:color w:val="2B91AF"/>
          <w:sz w:val="19"/>
          <w:szCs w:val="19"/>
          <w:lang w:val="ru-BY" w:eastAsia="en-US"/>
        </w:rPr>
        <w:t>LPTHREAD_START_ROUTINE</w:t>
      </w:r>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00"/>
          <w:sz w:val="19"/>
          <w:szCs w:val="19"/>
          <w:lang w:val="ru-BY" w:eastAsia="en-US"/>
        </w:rPr>
        <w:t>producer</w:t>
      </w:r>
      <w:proofErr w:type="spellEnd"/>
      <w:r>
        <w:rPr>
          <w:rFonts w:ascii="Cascadia Mono" w:eastAsiaTheme="minorHAnsi" w:hAnsi="Cascadia Mono" w:cs="Cascadia Mono"/>
          <w:color w:val="000000"/>
          <w:sz w:val="19"/>
          <w:szCs w:val="19"/>
          <w:lang w:val="ru-BY" w:eastAsia="en-US"/>
        </w:rPr>
        <w:t>, (</w:t>
      </w:r>
      <w:r>
        <w:rPr>
          <w:rFonts w:ascii="Cascadia Mono" w:eastAsiaTheme="minorHAnsi" w:hAnsi="Cascadia Mono" w:cs="Cascadia Mono"/>
          <w:color w:val="2B91AF"/>
          <w:sz w:val="19"/>
          <w:szCs w:val="19"/>
          <w:lang w:val="ru-BY" w:eastAsia="en-US"/>
        </w:rPr>
        <w:t>LPVOID</w:t>
      </w:r>
      <w:r>
        <w:rPr>
          <w:rFonts w:ascii="Cascadia Mono" w:eastAsiaTheme="minorHAnsi" w:hAnsi="Cascadia Mono" w:cs="Cascadia Mono"/>
          <w:color w:val="000000"/>
          <w:sz w:val="19"/>
          <w:szCs w:val="19"/>
          <w:lang w:val="ru-BY" w:eastAsia="en-US"/>
        </w:rPr>
        <w:t xml:space="preserve">)i, 0, </w:t>
      </w:r>
      <w:r>
        <w:rPr>
          <w:rFonts w:ascii="Cascadia Mono" w:eastAsiaTheme="minorHAnsi" w:hAnsi="Cascadia Mono" w:cs="Cascadia Mono"/>
          <w:color w:val="6F008A"/>
          <w:sz w:val="19"/>
          <w:szCs w:val="19"/>
          <w:lang w:val="ru-BY" w:eastAsia="en-US"/>
        </w:rPr>
        <w:t>NULL</w:t>
      </w:r>
      <w:r>
        <w:rPr>
          <w:rFonts w:ascii="Cascadia Mono" w:eastAsiaTheme="minorHAnsi" w:hAnsi="Cascadia Mono" w:cs="Cascadia Mono"/>
          <w:color w:val="000000"/>
          <w:sz w:val="19"/>
          <w:szCs w:val="19"/>
          <w:lang w:val="ru-BY" w:eastAsia="en-US"/>
        </w:rPr>
        <w:t>);</w:t>
      </w:r>
    </w:p>
    <w:p w14:paraId="4F3AB4D0" w14:textId="3F2B87C4"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
    <w:p w14:paraId="1A3767E8"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for</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i = 0; i &lt; NUM_CONSUMERS; i++) {</w:t>
      </w:r>
    </w:p>
    <w:p w14:paraId="5A99E8AD"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consumerThreadHandles</w:t>
      </w:r>
      <w:proofErr w:type="spellEnd"/>
      <w:r>
        <w:rPr>
          <w:rFonts w:ascii="Cascadia Mono" w:eastAsiaTheme="minorHAnsi" w:hAnsi="Cascadia Mono" w:cs="Cascadia Mono"/>
          <w:color w:val="000000"/>
          <w:sz w:val="19"/>
          <w:szCs w:val="19"/>
          <w:lang w:val="ru-BY" w:eastAsia="en-US"/>
        </w:rPr>
        <w:t xml:space="preserve">[i] = </w:t>
      </w:r>
      <w:proofErr w:type="spellStart"/>
      <w:r>
        <w:rPr>
          <w:rFonts w:ascii="Cascadia Mono" w:eastAsiaTheme="minorHAnsi" w:hAnsi="Cascadia Mono" w:cs="Cascadia Mono"/>
          <w:color w:val="000000"/>
          <w:sz w:val="19"/>
          <w:szCs w:val="19"/>
          <w:lang w:val="ru-BY" w:eastAsia="en-US"/>
        </w:rPr>
        <w:t>CreateThread</w:t>
      </w:r>
      <w:proofErr w:type="spellEnd"/>
      <w:r>
        <w:rPr>
          <w:rFonts w:ascii="Cascadia Mono" w:eastAsiaTheme="minorHAnsi" w:hAnsi="Cascadia Mono" w:cs="Cascadia Mono"/>
          <w:color w:val="000000"/>
          <w:sz w:val="19"/>
          <w:szCs w:val="19"/>
          <w:lang w:val="ru-BY" w:eastAsia="en-US"/>
        </w:rPr>
        <w:t>(</w:t>
      </w:r>
      <w:r>
        <w:rPr>
          <w:rFonts w:ascii="Cascadia Mono" w:eastAsiaTheme="minorHAnsi" w:hAnsi="Cascadia Mono" w:cs="Cascadia Mono"/>
          <w:color w:val="6F008A"/>
          <w:sz w:val="19"/>
          <w:szCs w:val="19"/>
          <w:lang w:val="ru-BY" w:eastAsia="en-US"/>
        </w:rPr>
        <w:t>NULL</w:t>
      </w:r>
      <w:r>
        <w:rPr>
          <w:rFonts w:ascii="Cascadia Mono" w:eastAsiaTheme="minorHAnsi" w:hAnsi="Cascadia Mono" w:cs="Cascadia Mono"/>
          <w:color w:val="000000"/>
          <w:sz w:val="19"/>
          <w:szCs w:val="19"/>
          <w:lang w:val="ru-BY" w:eastAsia="en-US"/>
        </w:rPr>
        <w:t>, 0, (</w:t>
      </w:r>
      <w:r>
        <w:rPr>
          <w:rFonts w:ascii="Cascadia Mono" w:eastAsiaTheme="minorHAnsi" w:hAnsi="Cascadia Mono" w:cs="Cascadia Mono"/>
          <w:color w:val="2B91AF"/>
          <w:sz w:val="19"/>
          <w:szCs w:val="19"/>
          <w:lang w:val="ru-BY" w:eastAsia="en-US"/>
        </w:rPr>
        <w:t>LPTHREAD_START_ROUTINE</w:t>
      </w:r>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00"/>
          <w:sz w:val="19"/>
          <w:szCs w:val="19"/>
          <w:lang w:val="ru-BY" w:eastAsia="en-US"/>
        </w:rPr>
        <w:t>consumer</w:t>
      </w:r>
      <w:proofErr w:type="spellEnd"/>
      <w:r>
        <w:rPr>
          <w:rFonts w:ascii="Cascadia Mono" w:eastAsiaTheme="minorHAnsi" w:hAnsi="Cascadia Mono" w:cs="Cascadia Mono"/>
          <w:color w:val="000000"/>
          <w:sz w:val="19"/>
          <w:szCs w:val="19"/>
          <w:lang w:val="ru-BY" w:eastAsia="en-US"/>
        </w:rPr>
        <w:t>, (</w:t>
      </w:r>
      <w:r>
        <w:rPr>
          <w:rFonts w:ascii="Cascadia Mono" w:eastAsiaTheme="minorHAnsi" w:hAnsi="Cascadia Mono" w:cs="Cascadia Mono"/>
          <w:color w:val="2B91AF"/>
          <w:sz w:val="19"/>
          <w:szCs w:val="19"/>
          <w:lang w:val="ru-BY" w:eastAsia="en-US"/>
        </w:rPr>
        <w:t>LPVOID</w:t>
      </w:r>
      <w:r>
        <w:rPr>
          <w:rFonts w:ascii="Cascadia Mono" w:eastAsiaTheme="minorHAnsi" w:hAnsi="Cascadia Mono" w:cs="Cascadia Mono"/>
          <w:color w:val="000000"/>
          <w:sz w:val="19"/>
          <w:szCs w:val="19"/>
          <w:lang w:val="ru-BY" w:eastAsia="en-US"/>
        </w:rPr>
        <w:t xml:space="preserve">)i, 0, </w:t>
      </w:r>
      <w:r>
        <w:rPr>
          <w:rFonts w:ascii="Cascadia Mono" w:eastAsiaTheme="minorHAnsi" w:hAnsi="Cascadia Mono" w:cs="Cascadia Mono"/>
          <w:color w:val="6F008A"/>
          <w:sz w:val="19"/>
          <w:szCs w:val="19"/>
          <w:lang w:val="ru-BY" w:eastAsia="en-US"/>
        </w:rPr>
        <w:t>NULL</w:t>
      </w:r>
      <w:r>
        <w:rPr>
          <w:rFonts w:ascii="Cascadia Mono" w:eastAsiaTheme="minorHAnsi" w:hAnsi="Cascadia Mono" w:cs="Cascadia Mono"/>
          <w:color w:val="000000"/>
          <w:sz w:val="19"/>
          <w:szCs w:val="19"/>
          <w:lang w:val="ru-BY" w:eastAsia="en-US"/>
        </w:rPr>
        <w:t>);</w:t>
      </w:r>
    </w:p>
    <w:p w14:paraId="15897E8F" w14:textId="04043955"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
    <w:p w14:paraId="56C8F968"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WaitForMultipleObjects</w:t>
      </w:r>
      <w:proofErr w:type="spellEnd"/>
      <w:r>
        <w:rPr>
          <w:rFonts w:ascii="Cascadia Mono" w:eastAsiaTheme="minorHAnsi" w:hAnsi="Cascadia Mono" w:cs="Cascadia Mono"/>
          <w:color w:val="000000"/>
          <w:sz w:val="19"/>
          <w:szCs w:val="19"/>
          <w:lang w:val="ru-BY" w:eastAsia="en-US"/>
        </w:rPr>
        <w:t xml:space="preserve">(NUM_PRODUCERS, </w:t>
      </w:r>
      <w:proofErr w:type="spellStart"/>
      <w:r>
        <w:rPr>
          <w:rFonts w:ascii="Cascadia Mono" w:eastAsiaTheme="minorHAnsi" w:hAnsi="Cascadia Mono" w:cs="Cascadia Mono"/>
          <w:color w:val="000000"/>
          <w:sz w:val="19"/>
          <w:szCs w:val="19"/>
          <w:lang w:val="ru-BY" w:eastAsia="en-US"/>
        </w:rPr>
        <w:t>producerThreadHandles</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6F008A"/>
          <w:sz w:val="19"/>
          <w:szCs w:val="19"/>
          <w:lang w:val="ru-BY" w:eastAsia="en-US"/>
        </w:rPr>
        <w:t>TRUE</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6F008A"/>
          <w:sz w:val="19"/>
          <w:szCs w:val="19"/>
          <w:lang w:val="ru-BY" w:eastAsia="en-US"/>
        </w:rPr>
        <w:t>INFINITE</w:t>
      </w:r>
      <w:r>
        <w:rPr>
          <w:rFonts w:ascii="Cascadia Mono" w:eastAsiaTheme="minorHAnsi" w:hAnsi="Cascadia Mono" w:cs="Cascadia Mono"/>
          <w:color w:val="000000"/>
          <w:sz w:val="19"/>
          <w:szCs w:val="19"/>
          <w:lang w:val="ru-BY" w:eastAsia="en-US"/>
        </w:rPr>
        <w:t>);</w:t>
      </w:r>
    </w:p>
    <w:p w14:paraId="79C40036" w14:textId="50A1A791"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WaitForMultipleObjects</w:t>
      </w:r>
      <w:proofErr w:type="spellEnd"/>
      <w:r>
        <w:rPr>
          <w:rFonts w:ascii="Cascadia Mono" w:eastAsiaTheme="minorHAnsi" w:hAnsi="Cascadia Mono" w:cs="Cascadia Mono"/>
          <w:color w:val="000000"/>
          <w:sz w:val="19"/>
          <w:szCs w:val="19"/>
          <w:lang w:val="ru-BY" w:eastAsia="en-US"/>
        </w:rPr>
        <w:t xml:space="preserve">(NUM_CONSUMERS, </w:t>
      </w:r>
      <w:proofErr w:type="spellStart"/>
      <w:r>
        <w:rPr>
          <w:rFonts w:ascii="Cascadia Mono" w:eastAsiaTheme="minorHAnsi" w:hAnsi="Cascadia Mono" w:cs="Cascadia Mono"/>
          <w:color w:val="000000"/>
          <w:sz w:val="19"/>
          <w:szCs w:val="19"/>
          <w:lang w:val="ru-BY" w:eastAsia="en-US"/>
        </w:rPr>
        <w:t>consumerThreadHandles</w:t>
      </w:r>
      <w:proofErr w:type="spellEnd"/>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6F008A"/>
          <w:sz w:val="19"/>
          <w:szCs w:val="19"/>
          <w:lang w:val="ru-BY" w:eastAsia="en-US"/>
        </w:rPr>
        <w:t>TRUE</w:t>
      </w:r>
      <w:r>
        <w:rPr>
          <w:rFonts w:ascii="Cascadia Mono" w:eastAsiaTheme="minorHAnsi" w:hAnsi="Cascadia Mono" w:cs="Cascadia Mono"/>
          <w:color w:val="000000"/>
          <w:sz w:val="19"/>
          <w:szCs w:val="19"/>
          <w:lang w:val="ru-BY" w:eastAsia="en-US"/>
        </w:rPr>
        <w:t xml:space="preserve">, </w:t>
      </w:r>
      <w:r>
        <w:rPr>
          <w:rFonts w:ascii="Cascadia Mono" w:eastAsiaTheme="minorHAnsi" w:hAnsi="Cascadia Mono" w:cs="Cascadia Mono"/>
          <w:color w:val="6F008A"/>
          <w:sz w:val="19"/>
          <w:szCs w:val="19"/>
          <w:lang w:val="ru-BY" w:eastAsia="en-US"/>
        </w:rPr>
        <w:t>INFINITE</w:t>
      </w:r>
      <w:r>
        <w:rPr>
          <w:rFonts w:ascii="Cascadia Mono" w:eastAsiaTheme="minorHAnsi" w:hAnsi="Cascadia Mono" w:cs="Cascadia Mono"/>
          <w:color w:val="000000"/>
          <w:sz w:val="19"/>
          <w:szCs w:val="19"/>
          <w:lang w:val="ru-BY" w:eastAsia="en-US"/>
        </w:rPr>
        <w:t>);</w:t>
      </w:r>
    </w:p>
    <w:p w14:paraId="6F491977"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for</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i = 0; i &lt; NUM_PRODUCERS; i++) {</w:t>
      </w:r>
    </w:p>
    <w:p w14:paraId="6262E230"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CloseHandle</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00"/>
          <w:sz w:val="19"/>
          <w:szCs w:val="19"/>
          <w:lang w:val="ru-BY" w:eastAsia="en-US"/>
        </w:rPr>
        <w:t>producerThreadHandles</w:t>
      </w:r>
      <w:proofErr w:type="spellEnd"/>
      <w:r>
        <w:rPr>
          <w:rFonts w:ascii="Cascadia Mono" w:eastAsiaTheme="minorHAnsi" w:hAnsi="Cascadia Mono" w:cs="Cascadia Mono"/>
          <w:color w:val="000000"/>
          <w:sz w:val="19"/>
          <w:szCs w:val="19"/>
          <w:lang w:val="ru-BY" w:eastAsia="en-US"/>
        </w:rPr>
        <w:t>[i]);</w:t>
      </w:r>
    </w:p>
    <w:p w14:paraId="4E24F0EC" w14:textId="64A652D8"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
    <w:p w14:paraId="7A3B7B5A"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for</w:t>
      </w:r>
      <w:proofErr w:type="spellEnd"/>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int</w:t>
      </w:r>
      <w:proofErr w:type="spellEnd"/>
      <w:r>
        <w:rPr>
          <w:rFonts w:ascii="Cascadia Mono" w:eastAsiaTheme="minorHAnsi" w:hAnsi="Cascadia Mono" w:cs="Cascadia Mono"/>
          <w:color w:val="000000"/>
          <w:sz w:val="19"/>
          <w:szCs w:val="19"/>
          <w:lang w:val="ru-BY" w:eastAsia="en-US"/>
        </w:rPr>
        <w:t xml:space="preserve"> i = 0; i &lt; NUM_CONSUMERS; i++) {</w:t>
      </w:r>
    </w:p>
    <w:p w14:paraId="56F821EE"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CloseHandle</w:t>
      </w:r>
      <w:proofErr w:type="spellEnd"/>
      <w:r>
        <w:rPr>
          <w:rFonts w:ascii="Cascadia Mono" w:eastAsiaTheme="minorHAnsi" w:hAnsi="Cascadia Mono" w:cs="Cascadia Mono"/>
          <w:color w:val="000000"/>
          <w:sz w:val="19"/>
          <w:szCs w:val="19"/>
          <w:lang w:val="ru-BY" w:eastAsia="en-US"/>
        </w:rPr>
        <w:t>(</w:t>
      </w:r>
      <w:proofErr w:type="spellStart"/>
      <w:r>
        <w:rPr>
          <w:rFonts w:ascii="Cascadia Mono" w:eastAsiaTheme="minorHAnsi" w:hAnsi="Cascadia Mono" w:cs="Cascadia Mono"/>
          <w:color w:val="000000"/>
          <w:sz w:val="19"/>
          <w:szCs w:val="19"/>
          <w:lang w:val="ru-BY" w:eastAsia="en-US"/>
        </w:rPr>
        <w:t>consumerThreadHandles</w:t>
      </w:r>
      <w:proofErr w:type="spellEnd"/>
      <w:r>
        <w:rPr>
          <w:rFonts w:ascii="Cascadia Mono" w:eastAsiaTheme="minorHAnsi" w:hAnsi="Cascadia Mono" w:cs="Cascadia Mono"/>
          <w:color w:val="000000"/>
          <w:sz w:val="19"/>
          <w:szCs w:val="19"/>
          <w:lang w:val="ru-BY" w:eastAsia="en-US"/>
        </w:rPr>
        <w:t>[i]);</w:t>
      </w:r>
    </w:p>
    <w:p w14:paraId="4B228EBE" w14:textId="48B12012"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
    <w:p w14:paraId="0F626BCE" w14:textId="4E2823FC"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00"/>
          <w:sz w:val="19"/>
          <w:szCs w:val="19"/>
          <w:lang w:val="ru-BY" w:eastAsia="en-US"/>
        </w:rPr>
        <w:t>DeleteCriticalSection</w:t>
      </w:r>
      <w:proofErr w:type="spellEnd"/>
      <w:r>
        <w:rPr>
          <w:rFonts w:ascii="Cascadia Mono" w:eastAsiaTheme="minorHAnsi" w:hAnsi="Cascadia Mono" w:cs="Cascadia Mono"/>
          <w:color w:val="000000"/>
          <w:sz w:val="19"/>
          <w:szCs w:val="19"/>
          <w:lang w:val="ru-BY" w:eastAsia="en-US"/>
        </w:rPr>
        <w:t>(&amp;</w:t>
      </w:r>
      <w:proofErr w:type="spellStart"/>
      <w:r>
        <w:rPr>
          <w:rFonts w:ascii="Cascadia Mono" w:eastAsiaTheme="minorHAnsi" w:hAnsi="Cascadia Mono" w:cs="Cascadia Mono"/>
          <w:color w:val="000000"/>
          <w:sz w:val="19"/>
          <w:szCs w:val="19"/>
          <w:lang w:val="ru-BY" w:eastAsia="en-US"/>
        </w:rPr>
        <w:t>criticalSection</w:t>
      </w:r>
      <w:proofErr w:type="spellEnd"/>
      <w:r>
        <w:rPr>
          <w:rFonts w:ascii="Cascadia Mono" w:eastAsiaTheme="minorHAnsi" w:hAnsi="Cascadia Mono" w:cs="Cascadia Mono"/>
          <w:color w:val="000000"/>
          <w:sz w:val="19"/>
          <w:szCs w:val="19"/>
          <w:lang w:val="ru-BY" w:eastAsia="en-US"/>
        </w:rPr>
        <w:t>);</w:t>
      </w:r>
    </w:p>
    <w:p w14:paraId="4DCE6D1D"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 xml:space="preserve">    </w:t>
      </w:r>
      <w:proofErr w:type="spellStart"/>
      <w:r>
        <w:rPr>
          <w:rFonts w:ascii="Cascadia Mono" w:eastAsiaTheme="minorHAnsi" w:hAnsi="Cascadia Mono" w:cs="Cascadia Mono"/>
          <w:color w:val="0000FF"/>
          <w:sz w:val="19"/>
          <w:szCs w:val="19"/>
          <w:lang w:val="ru-BY" w:eastAsia="en-US"/>
        </w:rPr>
        <w:t>return</w:t>
      </w:r>
      <w:proofErr w:type="spellEnd"/>
      <w:r>
        <w:rPr>
          <w:rFonts w:ascii="Cascadia Mono" w:eastAsiaTheme="minorHAnsi" w:hAnsi="Cascadia Mono" w:cs="Cascadia Mono"/>
          <w:color w:val="000000"/>
          <w:sz w:val="19"/>
          <w:szCs w:val="19"/>
          <w:lang w:val="ru-BY" w:eastAsia="en-US"/>
        </w:rPr>
        <w:t xml:space="preserve"> 0;</w:t>
      </w:r>
    </w:p>
    <w:p w14:paraId="033CE2FB" w14:textId="77777777" w:rsidR="00543BCB" w:rsidRDefault="00543BCB" w:rsidP="00543BCB">
      <w:pPr>
        <w:autoSpaceDE w:val="0"/>
        <w:autoSpaceDN w:val="0"/>
        <w:adjustRightInd w:val="0"/>
        <w:spacing w:line="240" w:lineRule="auto"/>
        <w:ind w:firstLine="0"/>
        <w:jc w:val="left"/>
        <w:rPr>
          <w:rFonts w:ascii="Cascadia Mono" w:eastAsiaTheme="minorHAnsi" w:hAnsi="Cascadia Mono" w:cs="Cascadia Mono"/>
          <w:color w:val="000000"/>
          <w:sz w:val="19"/>
          <w:szCs w:val="19"/>
          <w:lang w:val="ru-BY" w:eastAsia="en-US"/>
        </w:rPr>
      </w:pPr>
      <w:r>
        <w:rPr>
          <w:rFonts w:ascii="Cascadia Mono" w:eastAsiaTheme="minorHAnsi" w:hAnsi="Cascadia Mono" w:cs="Cascadia Mono"/>
          <w:color w:val="000000"/>
          <w:sz w:val="19"/>
          <w:szCs w:val="19"/>
          <w:lang w:val="ru-BY" w:eastAsia="en-US"/>
        </w:rPr>
        <w:t>}</w:t>
      </w:r>
    </w:p>
    <w:p w14:paraId="33F71F1E" w14:textId="0EDC36C1" w:rsidR="00FF3882" w:rsidRPr="00541AE1" w:rsidRDefault="00FF3882" w:rsidP="00543BCB">
      <w:pPr>
        <w:spacing w:line="240" w:lineRule="auto"/>
        <w:jc w:val="left"/>
        <w:rPr>
          <w:rFonts w:eastAsiaTheme="minorHAnsi" w:cs="Times New Roman"/>
          <w:color w:val="000000"/>
          <w:sz w:val="24"/>
          <w:szCs w:val="24"/>
          <w:lang w:val="ru-BY" w:eastAsia="en-US"/>
        </w:rPr>
      </w:pPr>
    </w:p>
    <w:sectPr w:rsidR="00FF3882" w:rsidRPr="00541AE1" w:rsidSect="00353A9D">
      <w:footerReference w:type="even" r:id="rId11"/>
      <w:footerReference w:type="default" r:id="rId12"/>
      <w:pgSz w:w="11906" w:h="16838"/>
      <w:pgMar w:top="1134" w:right="851" w:bottom="1531" w:left="1701" w:header="709" w:footer="964"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9A5A4" w14:textId="77777777" w:rsidR="001D225F" w:rsidRDefault="001D225F">
      <w:pPr>
        <w:spacing w:line="240" w:lineRule="auto"/>
      </w:pPr>
      <w:r>
        <w:separator/>
      </w:r>
    </w:p>
  </w:endnote>
  <w:endnote w:type="continuationSeparator" w:id="0">
    <w:p w14:paraId="3ADC7591" w14:textId="77777777" w:rsidR="001D225F" w:rsidRDefault="001D2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174156102"/>
      <w:docPartObj>
        <w:docPartGallery w:val="Page Numbers (Bottom of Page)"/>
        <w:docPartUnique/>
      </w:docPartObj>
    </w:sdtPr>
    <w:sdtEndPr>
      <w:rPr>
        <w:rStyle w:val="a6"/>
      </w:rPr>
    </w:sdtEndPr>
    <w:sdtContent>
      <w:p w14:paraId="0AC914CC" w14:textId="77777777" w:rsidR="00E9310A" w:rsidRDefault="008526BC" w:rsidP="00D76590">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5F2F846A" w14:textId="77777777" w:rsidR="00E9310A" w:rsidRDefault="001D225F" w:rsidP="00E9310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298030683"/>
      <w:docPartObj>
        <w:docPartGallery w:val="Page Numbers (Bottom of Page)"/>
        <w:docPartUnique/>
      </w:docPartObj>
    </w:sdtPr>
    <w:sdtEndPr>
      <w:rPr>
        <w:rStyle w:val="a6"/>
      </w:rPr>
    </w:sdtEndPr>
    <w:sdtContent>
      <w:p w14:paraId="06AAC732" w14:textId="77777777" w:rsidR="00E9310A" w:rsidRDefault="008526BC" w:rsidP="00D76590">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3</w:t>
        </w:r>
        <w:r>
          <w:rPr>
            <w:rStyle w:val="a6"/>
          </w:rPr>
          <w:fldChar w:fldCharType="end"/>
        </w:r>
      </w:p>
    </w:sdtContent>
  </w:sdt>
  <w:p w14:paraId="60A87D8A" w14:textId="77777777" w:rsidR="00E9310A" w:rsidRDefault="001D225F" w:rsidP="00E9310A">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86E4A" w14:textId="77777777" w:rsidR="001D225F" w:rsidRDefault="001D225F">
      <w:pPr>
        <w:spacing w:line="240" w:lineRule="auto"/>
      </w:pPr>
      <w:r>
        <w:separator/>
      </w:r>
    </w:p>
  </w:footnote>
  <w:footnote w:type="continuationSeparator" w:id="0">
    <w:p w14:paraId="1377EE68" w14:textId="77777777" w:rsidR="001D225F" w:rsidRDefault="001D22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9A"/>
    <w:rsid w:val="00055C8C"/>
    <w:rsid w:val="000A769A"/>
    <w:rsid w:val="0010485F"/>
    <w:rsid w:val="0018696A"/>
    <w:rsid w:val="001C6DAF"/>
    <w:rsid w:val="001D225F"/>
    <w:rsid w:val="001F0D9D"/>
    <w:rsid w:val="003317E2"/>
    <w:rsid w:val="00353A9D"/>
    <w:rsid w:val="004324EF"/>
    <w:rsid w:val="004955BD"/>
    <w:rsid w:val="00541AE1"/>
    <w:rsid w:val="00543BCB"/>
    <w:rsid w:val="0068218A"/>
    <w:rsid w:val="00754EC9"/>
    <w:rsid w:val="0079036A"/>
    <w:rsid w:val="00832312"/>
    <w:rsid w:val="00846974"/>
    <w:rsid w:val="00851E0C"/>
    <w:rsid w:val="008526BC"/>
    <w:rsid w:val="008D2732"/>
    <w:rsid w:val="008E6F1D"/>
    <w:rsid w:val="009400BD"/>
    <w:rsid w:val="00A0620E"/>
    <w:rsid w:val="00A96A0B"/>
    <w:rsid w:val="00AC3663"/>
    <w:rsid w:val="00B8123B"/>
    <w:rsid w:val="00C301A0"/>
    <w:rsid w:val="00C522BB"/>
    <w:rsid w:val="00D53415"/>
    <w:rsid w:val="00D91F6A"/>
    <w:rsid w:val="00DD3D8F"/>
    <w:rsid w:val="00F048D8"/>
    <w:rsid w:val="00FF388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44388"/>
  <w15:chartTrackingRefBased/>
  <w15:docId w15:val="{06AA5DB7-BC7E-4865-B610-35F79C47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69A"/>
    <w:rPr>
      <w:rFonts w:ascii="Times New Roman" w:eastAsia="Calibri" w:hAnsi="Times New Roman" w:cs="Calibri"/>
      <w:sz w:val="28"/>
      <w:lang w:val="ru-RU" w:eastAsia="ru-RU"/>
    </w:rPr>
  </w:style>
  <w:style w:type="paragraph" w:styleId="1">
    <w:name w:val="heading 1"/>
    <w:basedOn w:val="a"/>
    <w:next w:val="a"/>
    <w:link w:val="10"/>
    <w:uiPriority w:val="9"/>
    <w:qFormat/>
    <w:rsid w:val="00851E0C"/>
    <w:pPr>
      <w:keepNext/>
      <w:keepLines/>
      <w:ind w:firstLine="0"/>
      <w:jc w:val="center"/>
      <w:outlineLvl w:val="0"/>
    </w:pPr>
    <w:rPr>
      <w:rFonts w:eastAsiaTheme="majorEastAsia" w:cstheme="majorBidi"/>
      <w:b/>
      <w:bC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1E0C"/>
    <w:rPr>
      <w:rFonts w:ascii="Times New Roman" w:eastAsiaTheme="majorEastAsia" w:hAnsi="Times New Roman" w:cstheme="majorBidi"/>
      <w:b/>
      <w:bCs/>
      <w:color w:val="000000" w:themeColor="text1"/>
      <w:sz w:val="28"/>
      <w:szCs w:val="32"/>
      <w:lang w:val="ru-RU" w:eastAsia="ru-RU"/>
    </w:rPr>
  </w:style>
  <w:style w:type="character" w:styleId="a3">
    <w:name w:val="Hyperlink"/>
    <w:basedOn w:val="a0"/>
    <w:uiPriority w:val="99"/>
    <w:unhideWhenUsed/>
    <w:rsid w:val="000A769A"/>
    <w:rPr>
      <w:color w:val="0563C1" w:themeColor="hyperlink"/>
      <w:u w:val="single"/>
    </w:rPr>
  </w:style>
  <w:style w:type="paragraph" w:styleId="11">
    <w:name w:val="toc 1"/>
    <w:basedOn w:val="a"/>
    <w:next w:val="a"/>
    <w:autoRedefine/>
    <w:uiPriority w:val="39"/>
    <w:unhideWhenUsed/>
    <w:rsid w:val="008526BC"/>
    <w:pPr>
      <w:tabs>
        <w:tab w:val="right" w:leader="dot" w:pos="9344"/>
      </w:tabs>
      <w:ind w:firstLine="0"/>
    </w:pPr>
  </w:style>
  <w:style w:type="paragraph" w:styleId="a4">
    <w:name w:val="footer"/>
    <w:basedOn w:val="a"/>
    <w:link w:val="a5"/>
    <w:uiPriority w:val="99"/>
    <w:unhideWhenUsed/>
    <w:rsid w:val="000A769A"/>
    <w:pPr>
      <w:tabs>
        <w:tab w:val="center" w:pos="4513"/>
        <w:tab w:val="right" w:pos="9026"/>
      </w:tabs>
      <w:spacing w:line="240" w:lineRule="auto"/>
    </w:pPr>
  </w:style>
  <w:style w:type="character" w:customStyle="1" w:styleId="a5">
    <w:name w:val="Нижний колонтитул Знак"/>
    <w:basedOn w:val="a0"/>
    <w:link w:val="a4"/>
    <w:uiPriority w:val="99"/>
    <w:rsid w:val="000A769A"/>
    <w:rPr>
      <w:rFonts w:ascii="Times New Roman" w:eastAsia="Calibri" w:hAnsi="Times New Roman" w:cs="Calibri"/>
      <w:sz w:val="28"/>
      <w:lang w:val="ru-RU" w:eastAsia="ru-RU"/>
    </w:rPr>
  </w:style>
  <w:style w:type="character" w:styleId="a6">
    <w:name w:val="page number"/>
    <w:basedOn w:val="a0"/>
    <w:uiPriority w:val="99"/>
    <w:semiHidden/>
    <w:unhideWhenUsed/>
    <w:rsid w:val="000A769A"/>
  </w:style>
  <w:style w:type="character" w:styleId="a7">
    <w:name w:val="Unresolved Mention"/>
    <w:basedOn w:val="a0"/>
    <w:uiPriority w:val="99"/>
    <w:semiHidden/>
    <w:unhideWhenUsed/>
    <w:rsid w:val="000A769A"/>
    <w:rPr>
      <w:color w:val="605E5C"/>
      <w:shd w:val="clear" w:color="auto" w:fill="E1DFDD"/>
    </w:rPr>
  </w:style>
  <w:style w:type="paragraph" w:styleId="a8">
    <w:name w:val="header"/>
    <w:basedOn w:val="a"/>
    <w:link w:val="a9"/>
    <w:uiPriority w:val="99"/>
    <w:unhideWhenUsed/>
    <w:rsid w:val="00541AE1"/>
    <w:pPr>
      <w:tabs>
        <w:tab w:val="center" w:pos="4677"/>
        <w:tab w:val="right" w:pos="9355"/>
      </w:tabs>
      <w:spacing w:line="240" w:lineRule="auto"/>
    </w:pPr>
  </w:style>
  <w:style w:type="character" w:customStyle="1" w:styleId="a9">
    <w:name w:val="Верхний колонтитул Знак"/>
    <w:basedOn w:val="a0"/>
    <w:link w:val="a8"/>
    <w:uiPriority w:val="99"/>
    <w:rsid w:val="00541AE1"/>
    <w:rPr>
      <w:rFonts w:ascii="Times New Roman" w:eastAsia="Calibri" w:hAnsi="Times New Roman" w:cs="Calibri"/>
      <w:sz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772">
      <w:bodyDiv w:val="1"/>
      <w:marLeft w:val="0"/>
      <w:marRight w:val="0"/>
      <w:marTop w:val="0"/>
      <w:marBottom w:val="0"/>
      <w:divBdr>
        <w:top w:val="none" w:sz="0" w:space="0" w:color="auto"/>
        <w:left w:val="none" w:sz="0" w:space="0" w:color="auto"/>
        <w:bottom w:val="none" w:sz="0" w:space="0" w:color="auto"/>
        <w:right w:val="none" w:sz="0" w:space="0" w:color="auto"/>
      </w:divBdr>
    </w:div>
    <w:div w:id="89085874">
      <w:bodyDiv w:val="1"/>
      <w:marLeft w:val="0"/>
      <w:marRight w:val="0"/>
      <w:marTop w:val="0"/>
      <w:marBottom w:val="0"/>
      <w:divBdr>
        <w:top w:val="none" w:sz="0" w:space="0" w:color="auto"/>
        <w:left w:val="none" w:sz="0" w:space="0" w:color="auto"/>
        <w:bottom w:val="none" w:sz="0" w:space="0" w:color="auto"/>
        <w:right w:val="none" w:sz="0" w:space="0" w:color="auto"/>
      </w:divBdr>
    </w:div>
    <w:div w:id="183790126">
      <w:bodyDiv w:val="1"/>
      <w:marLeft w:val="0"/>
      <w:marRight w:val="0"/>
      <w:marTop w:val="0"/>
      <w:marBottom w:val="0"/>
      <w:divBdr>
        <w:top w:val="none" w:sz="0" w:space="0" w:color="auto"/>
        <w:left w:val="none" w:sz="0" w:space="0" w:color="auto"/>
        <w:bottom w:val="none" w:sz="0" w:space="0" w:color="auto"/>
        <w:right w:val="none" w:sz="0" w:space="0" w:color="auto"/>
      </w:divBdr>
    </w:div>
    <w:div w:id="214657377">
      <w:bodyDiv w:val="1"/>
      <w:marLeft w:val="0"/>
      <w:marRight w:val="0"/>
      <w:marTop w:val="0"/>
      <w:marBottom w:val="0"/>
      <w:divBdr>
        <w:top w:val="none" w:sz="0" w:space="0" w:color="auto"/>
        <w:left w:val="none" w:sz="0" w:space="0" w:color="auto"/>
        <w:bottom w:val="none" w:sz="0" w:space="0" w:color="auto"/>
        <w:right w:val="none" w:sz="0" w:space="0" w:color="auto"/>
      </w:divBdr>
    </w:div>
    <w:div w:id="226037839">
      <w:bodyDiv w:val="1"/>
      <w:marLeft w:val="0"/>
      <w:marRight w:val="0"/>
      <w:marTop w:val="0"/>
      <w:marBottom w:val="0"/>
      <w:divBdr>
        <w:top w:val="none" w:sz="0" w:space="0" w:color="auto"/>
        <w:left w:val="none" w:sz="0" w:space="0" w:color="auto"/>
        <w:bottom w:val="none" w:sz="0" w:space="0" w:color="auto"/>
        <w:right w:val="none" w:sz="0" w:space="0" w:color="auto"/>
      </w:divBdr>
    </w:div>
    <w:div w:id="231352705">
      <w:bodyDiv w:val="1"/>
      <w:marLeft w:val="0"/>
      <w:marRight w:val="0"/>
      <w:marTop w:val="0"/>
      <w:marBottom w:val="0"/>
      <w:divBdr>
        <w:top w:val="none" w:sz="0" w:space="0" w:color="auto"/>
        <w:left w:val="none" w:sz="0" w:space="0" w:color="auto"/>
        <w:bottom w:val="none" w:sz="0" w:space="0" w:color="auto"/>
        <w:right w:val="none" w:sz="0" w:space="0" w:color="auto"/>
      </w:divBdr>
    </w:div>
    <w:div w:id="300622801">
      <w:bodyDiv w:val="1"/>
      <w:marLeft w:val="0"/>
      <w:marRight w:val="0"/>
      <w:marTop w:val="0"/>
      <w:marBottom w:val="0"/>
      <w:divBdr>
        <w:top w:val="none" w:sz="0" w:space="0" w:color="auto"/>
        <w:left w:val="none" w:sz="0" w:space="0" w:color="auto"/>
        <w:bottom w:val="none" w:sz="0" w:space="0" w:color="auto"/>
        <w:right w:val="none" w:sz="0" w:space="0" w:color="auto"/>
      </w:divBdr>
    </w:div>
    <w:div w:id="405805055">
      <w:bodyDiv w:val="1"/>
      <w:marLeft w:val="0"/>
      <w:marRight w:val="0"/>
      <w:marTop w:val="0"/>
      <w:marBottom w:val="0"/>
      <w:divBdr>
        <w:top w:val="none" w:sz="0" w:space="0" w:color="auto"/>
        <w:left w:val="none" w:sz="0" w:space="0" w:color="auto"/>
        <w:bottom w:val="none" w:sz="0" w:space="0" w:color="auto"/>
        <w:right w:val="none" w:sz="0" w:space="0" w:color="auto"/>
      </w:divBdr>
    </w:div>
    <w:div w:id="418408880">
      <w:bodyDiv w:val="1"/>
      <w:marLeft w:val="0"/>
      <w:marRight w:val="0"/>
      <w:marTop w:val="0"/>
      <w:marBottom w:val="0"/>
      <w:divBdr>
        <w:top w:val="none" w:sz="0" w:space="0" w:color="auto"/>
        <w:left w:val="none" w:sz="0" w:space="0" w:color="auto"/>
        <w:bottom w:val="none" w:sz="0" w:space="0" w:color="auto"/>
        <w:right w:val="none" w:sz="0" w:space="0" w:color="auto"/>
      </w:divBdr>
    </w:div>
    <w:div w:id="492138613">
      <w:bodyDiv w:val="1"/>
      <w:marLeft w:val="0"/>
      <w:marRight w:val="0"/>
      <w:marTop w:val="0"/>
      <w:marBottom w:val="0"/>
      <w:divBdr>
        <w:top w:val="none" w:sz="0" w:space="0" w:color="auto"/>
        <w:left w:val="none" w:sz="0" w:space="0" w:color="auto"/>
        <w:bottom w:val="none" w:sz="0" w:space="0" w:color="auto"/>
        <w:right w:val="none" w:sz="0" w:space="0" w:color="auto"/>
      </w:divBdr>
    </w:div>
    <w:div w:id="587883858">
      <w:bodyDiv w:val="1"/>
      <w:marLeft w:val="0"/>
      <w:marRight w:val="0"/>
      <w:marTop w:val="0"/>
      <w:marBottom w:val="0"/>
      <w:divBdr>
        <w:top w:val="none" w:sz="0" w:space="0" w:color="auto"/>
        <w:left w:val="none" w:sz="0" w:space="0" w:color="auto"/>
        <w:bottom w:val="none" w:sz="0" w:space="0" w:color="auto"/>
        <w:right w:val="none" w:sz="0" w:space="0" w:color="auto"/>
      </w:divBdr>
    </w:div>
    <w:div w:id="661085260">
      <w:bodyDiv w:val="1"/>
      <w:marLeft w:val="0"/>
      <w:marRight w:val="0"/>
      <w:marTop w:val="0"/>
      <w:marBottom w:val="0"/>
      <w:divBdr>
        <w:top w:val="none" w:sz="0" w:space="0" w:color="auto"/>
        <w:left w:val="none" w:sz="0" w:space="0" w:color="auto"/>
        <w:bottom w:val="none" w:sz="0" w:space="0" w:color="auto"/>
        <w:right w:val="none" w:sz="0" w:space="0" w:color="auto"/>
      </w:divBdr>
    </w:div>
    <w:div w:id="679503609">
      <w:bodyDiv w:val="1"/>
      <w:marLeft w:val="0"/>
      <w:marRight w:val="0"/>
      <w:marTop w:val="0"/>
      <w:marBottom w:val="0"/>
      <w:divBdr>
        <w:top w:val="none" w:sz="0" w:space="0" w:color="auto"/>
        <w:left w:val="none" w:sz="0" w:space="0" w:color="auto"/>
        <w:bottom w:val="none" w:sz="0" w:space="0" w:color="auto"/>
        <w:right w:val="none" w:sz="0" w:space="0" w:color="auto"/>
      </w:divBdr>
    </w:div>
    <w:div w:id="853425918">
      <w:bodyDiv w:val="1"/>
      <w:marLeft w:val="0"/>
      <w:marRight w:val="0"/>
      <w:marTop w:val="0"/>
      <w:marBottom w:val="0"/>
      <w:divBdr>
        <w:top w:val="none" w:sz="0" w:space="0" w:color="auto"/>
        <w:left w:val="none" w:sz="0" w:space="0" w:color="auto"/>
        <w:bottom w:val="none" w:sz="0" w:space="0" w:color="auto"/>
        <w:right w:val="none" w:sz="0" w:space="0" w:color="auto"/>
      </w:divBdr>
    </w:div>
    <w:div w:id="878980891">
      <w:bodyDiv w:val="1"/>
      <w:marLeft w:val="0"/>
      <w:marRight w:val="0"/>
      <w:marTop w:val="0"/>
      <w:marBottom w:val="0"/>
      <w:divBdr>
        <w:top w:val="none" w:sz="0" w:space="0" w:color="auto"/>
        <w:left w:val="none" w:sz="0" w:space="0" w:color="auto"/>
        <w:bottom w:val="none" w:sz="0" w:space="0" w:color="auto"/>
        <w:right w:val="none" w:sz="0" w:space="0" w:color="auto"/>
      </w:divBdr>
    </w:div>
    <w:div w:id="1116291036">
      <w:bodyDiv w:val="1"/>
      <w:marLeft w:val="0"/>
      <w:marRight w:val="0"/>
      <w:marTop w:val="0"/>
      <w:marBottom w:val="0"/>
      <w:divBdr>
        <w:top w:val="none" w:sz="0" w:space="0" w:color="auto"/>
        <w:left w:val="none" w:sz="0" w:space="0" w:color="auto"/>
        <w:bottom w:val="none" w:sz="0" w:space="0" w:color="auto"/>
        <w:right w:val="none" w:sz="0" w:space="0" w:color="auto"/>
      </w:divBdr>
    </w:div>
    <w:div w:id="1226255839">
      <w:bodyDiv w:val="1"/>
      <w:marLeft w:val="0"/>
      <w:marRight w:val="0"/>
      <w:marTop w:val="0"/>
      <w:marBottom w:val="0"/>
      <w:divBdr>
        <w:top w:val="none" w:sz="0" w:space="0" w:color="auto"/>
        <w:left w:val="none" w:sz="0" w:space="0" w:color="auto"/>
        <w:bottom w:val="none" w:sz="0" w:space="0" w:color="auto"/>
        <w:right w:val="none" w:sz="0" w:space="0" w:color="auto"/>
      </w:divBdr>
    </w:div>
    <w:div w:id="1497499967">
      <w:bodyDiv w:val="1"/>
      <w:marLeft w:val="0"/>
      <w:marRight w:val="0"/>
      <w:marTop w:val="0"/>
      <w:marBottom w:val="0"/>
      <w:divBdr>
        <w:top w:val="none" w:sz="0" w:space="0" w:color="auto"/>
        <w:left w:val="none" w:sz="0" w:space="0" w:color="auto"/>
        <w:bottom w:val="none" w:sz="0" w:space="0" w:color="auto"/>
        <w:right w:val="none" w:sz="0" w:space="0" w:color="auto"/>
      </w:divBdr>
    </w:div>
    <w:div w:id="1520243367">
      <w:bodyDiv w:val="1"/>
      <w:marLeft w:val="0"/>
      <w:marRight w:val="0"/>
      <w:marTop w:val="0"/>
      <w:marBottom w:val="0"/>
      <w:divBdr>
        <w:top w:val="none" w:sz="0" w:space="0" w:color="auto"/>
        <w:left w:val="none" w:sz="0" w:space="0" w:color="auto"/>
        <w:bottom w:val="none" w:sz="0" w:space="0" w:color="auto"/>
        <w:right w:val="none" w:sz="0" w:space="0" w:color="auto"/>
      </w:divBdr>
    </w:div>
    <w:div w:id="1520437131">
      <w:bodyDiv w:val="1"/>
      <w:marLeft w:val="0"/>
      <w:marRight w:val="0"/>
      <w:marTop w:val="0"/>
      <w:marBottom w:val="0"/>
      <w:divBdr>
        <w:top w:val="none" w:sz="0" w:space="0" w:color="auto"/>
        <w:left w:val="none" w:sz="0" w:space="0" w:color="auto"/>
        <w:bottom w:val="none" w:sz="0" w:space="0" w:color="auto"/>
        <w:right w:val="none" w:sz="0" w:space="0" w:color="auto"/>
      </w:divBdr>
    </w:div>
    <w:div w:id="1693605301">
      <w:bodyDiv w:val="1"/>
      <w:marLeft w:val="0"/>
      <w:marRight w:val="0"/>
      <w:marTop w:val="0"/>
      <w:marBottom w:val="0"/>
      <w:divBdr>
        <w:top w:val="none" w:sz="0" w:space="0" w:color="auto"/>
        <w:left w:val="none" w:sz="0" w:space="0" w:color="auto"/>
        <w:bottom w:val="none" w:sz="0" w:space="0" w:color="auto"/>
        <w:right w:val="none" w:sz="0" w:space="0" w:color="auto"/>
      </w:divBdr>
    </w:div>
    <w:div w:id="1820073755">
      <w:bodyDiv w:val="1"/>
      <w:marLeft w:val="0"/>
      <w:marRight w:val="0"/>
      <w:marTop w:val="0"/>
      <w:marBottom w:val="0"/>
      <w:divBdr>
        <w:top w:val="none" w:sz="0" w:space="0" w:color="auto"/>
        <w:left w:val="none" w:sz="0" w:space="0" w:color="auto"/>
        <w:bottom w:val="none" w:sz="0" w:space="0" w:color="auto"/>
        <w:right w:val="none" w:sz="0" w:space="0" w:color="auto"/>
      </w:divBdr>
    </w:div>
    <w:div w:id="1820879970">
      <w:bodyDiv w:val="1"/>
      <w:marLeft w:val="0"/>
      <w:marRight w:val="0"/>
      <w:marTop w:val="0"/>
      <w:marBottom w:val="0"/>
      <w:divBdr>
        <w:top w:val="none" w:sz="0" w:space="0" w:color="auto"/>
        <w:left w:val="none" w:sz="0" w:space="0" w:color="auto"/>
        <w:bottom w:val="none" w:sz="0" w:space="0" w:color="auto"/>
        <w:right w:val="none" w:sz="0" w:space="0" w:color="auto"/>
      </w:divBdr>
    </w:div>
    <w:div w:id="1998149968">
      <w:bodyDiv w:val="1"/>
      <w:marLeft w:val="0"/>
      <w:marRight w:val="0"/>
      <w:marTop w:val="0"/>
      <w:marBottom w:val="0"/>
      <w:divBdr>
        <w:top w:val="none" w:sz="0" w:space="0" w:color="auto"/>
        <w:left w:val="none" w:sz="0" w:space="0" w:color="auto"/>
        <w:bottom w:val="none" w:sz="0" w:space="0" w:color="auto"/>
        <w:right w:val="none" w:sz="0" w:space="0" w:color="auto"/>
      </w:divBdr>
    </w:div>
    <w:div w:id="1998996837">
      <w:bodyDiv w:val="1"/>
      <w:marLeft w:val="0"/>
      <w:marRight w:val="0"/>
      <w:marTop w:val="0"/>
      <w:marBottom w:val="0"/>
      <w:divBdr>
        <w:top w:val="none" w:sz="0" w:space="0" w:color="auto"/>
        <w:left w:val="none" w:sz="0" w:space="0" w:color="auto"/>
        <w:bottom w:val="none" w:sz="0" w:space="0" w:color="auto"/>
        <w:right w:val="none" w:sz="0" w:space="0" w:color="auto"/>
      </w:divBdr>
    </w:div>
    <w:div w:id="2005889564">
      <w:bodyDiv w:val="1"/>
      <w:marLeft w:val="0"/>
      <w:marRight w:val="0"/>
      <w:marTop w:val="0"/>
      <w:marBottom w:val="0"/>
      <w:divBdr>
        <w:top w:val="none" w:sz="0" w:space="0" w:color="auto"/>
        <w:left w:val="none" w:sz="0" w:space="0" w:color="auto"/>
        <w:bottom w:val="none" w:sz="0" w:space="0" w:color="auto"/>
        <w:right w:val="none" w:sz="0" w:space="0" w:color="auto"/>
      </w:divBdr>
    </w:div>
    <w:div w:id="2041934250">
      <w:bodyDiv w:val="1"/>
      <w:marLeft w:val="0"/>
      <w:marRight w:val="0"/>
      <w:marTop w:val="0"/>
      <w:marBottom w:val="0"/>
      <w:divBdr>
        <w:top w:val="none" w:sz="0" w:space="0" w:color="auto"/>
        <w:left w:val="none" w:sz="0" w:space="0" w:color="auto"/>
        <w:bottom w:val="none" w:sz="0" w:space="0" w:color="auto"/>
        <w:right w:val="none" w:sz="0" w:space="0" w:color="auto"/>
      </w:divBdr>
    </w:div>
    <w:div w:id="20470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ru-ru/windows/win32/sync/synchronization-object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microsoft.com/ru-ru/windows/win32/sync/wait-functions"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learn.microsoft.com/ru-ru/windows/win32/sync/condition-variables" TargetMode="External"/><Relationship Id="rId4" Type="http://schemas.openxmlformats.org/officeDocument/2006/relationships/footnotes" Target="footnotes.xml"/><Relationship Id="rId9" Type="http://schemas.openxmlformats.org/officeDocument/2006/relationships/hyperlink" Target="https://learn.microsoft.com/ru-ru/windows/win32/sync/critical-section-object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2737</TotalTime>
  <Pages>8</Pages>
  <Words>1511</Words>
  <Characters>8617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 Кирзнер</dc:creator>
  <cp:keywords/>
  <dc:description/>
  <cp:lastModifiedBy>Настя Кирзнер</cp:lastModifiedBy>
  <cp:revision>5</cp:revision>
  <dcterms:created xsi:type="dcterms:W3CDTF">2023-11-09T22:52:00Z</dcterms:created>
  <dcterms:modified xsi:type="dcterms:W3CDTF">2023-11-11T20:29:00Z</dcterms:modified>
</cp:coreProperties>
</file>