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45.png" ContentType="image/png"/>
  <Override PartName="/word/media/rId146.png" ContentType="image/png"/>
  <Override PartName="/word/media/rId125.png" ContentType="image/png"/>
  <Override PartName="/word/media/rId138.png" ContentType="image/png"/>
  <Override PartName="/word/media/rId79.png" ContentType="image/png"/>
  <Override PartName="/word/media/rId88.png" ContentType="image/png"/>
  <Override PartName="/word/media/rId99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Настоящий отчёт представляет собой комплексный анализ стратегии вирусного роста и социальной автоматизации для Bombermeme — браузерного multiplayer-продукт в жанре Bomberman на блокчейне Solana. Исследование охватывает семь аналитических блоков: независимый продуктовый аудит, анализ рынка и конкурентной среды, вирусную контент-стратегию, платформенные планы, автоматизацию контент-пайплайна, KOL-стратегию и 90-дневный роадмап с бюджетом. Ниже — концентрированное резюме ключевых выводов, стратегических рекомендаций и SWOT-анализа проекта.</w:t>
      </w:r>
    </w:p>
    <w:p>
      <w:r>
        <w:pict>
          <v:rect style="width:0;height:1.5pt" o:hralign="center" o:hrstd="t" o:hr="t"/>
        </w:pict>
      </w:r>
    </w:p>
    <w:bookmarkStart w:id="20" w:name="ключевые-выводы-отчёта"/>
    <w:p>
      <w:pPr>
        <w:pStyle w:val="Heading3"/>
      </w:pPr>
      <w:r>
        <w:t xml:space="preserve">Ключевые выводы отчёта</w:t>
      </w:r>
    </w:p>
    <w:p>
      <w:pPr>
        <w:pStyle w:val="FirstParagraph"/>
      </w:pPr>
      <w:r>
        <w:rPr>
          <w:bCs/>
          <w:b/>
        </w:rPr>
        <w:t xml:space="preserve">Независимый аудит (Глава 1)</w:t>
      </w:r>
      <w:r>
        <w:t xml:space="preserve"> </w:t>
      </w:r>
      <w:r>
        <w:t xml:space="preserve">выявил 8 критических проблем, требующих немедленного устранения перед масштабированием. Общая оценка продукта —</w:t>
      </w:r>
      <w:r>
        <w:t xml:space="preserve"> </w:t>
      </w:r>
      <w:r>
        <w:rPr>
          <w:bCs/>
          <w:b/>
        </w:rPr>
        <w:t xml:space="preserve">C+</w:t>
      </w:r>
      <w:r>
        <w:t xml:space="preserve">: солидная техническая база (server-authoritative архитектура, TypeScript-монорепозиторий, 78.9% TypeScript</w:t>
      </w:r>
      <w:r>
        <w:t xml:space="preserve"> </w:t>
      </w:r>
      <w:r>
        <w:rPr>
          <w:vertAlign w:val="superscript"/>
        </w:rPr>
        <w:t xml:space="preserve">1</w:t>
      </w:r>
      <w:r>
        <w:t xml:space="preserve">) сочетается с операционной незрелостью (опечатка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 URL вместо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2</w:t>
      </w:r>
      <w:r>
        <w:t xml:space="preserve">, фрагментация тикера</w:t>
      </w:r>
      <w:r>
        <w:t xml:space="preserve"> </w:t>
      </w:r>
      <m:oMath>
        <m:r>
          <m:t>B</m:t>
        </m:r>
        <m:r>
          <m:t>M</m:t>
        </m:r>
        <m:r>
          <m:t>B</m:t>
        </m:r>
        <m:r>
          <m:rPr>
            <m:sty m:val="p"/>
          </m:rPr>
          <m:t>/</m:t>
        </m:r>
      </m:oMath>
      <w:r>
        <w:t xml:space="preserve">BOMB/$BOMBER/BGDF</w:t>
      </w:r>
      <w:r>
        <w:t xml:space="preserve"> </w:t>
      </w:r>
      <w:r>
        <w:rPr>
          <w:vertAlign w:val="superscript"/>
        </w:rPr>
        <w:t xml:space="preserve">3</w:t>
      </w:r>
      <w:r>
        <w:t xml:space="preserve">, статичные метрики на лендинге, отсутствие Terms of Service и Privacy Policy). P0-исправления (URL и тикер) требуют</w:t>
      </w:r>
      <w:r>
        <w:t xml:space="preserve"> </w:t>
      </w:r>
      <w:r>
        <w:rPr>
          <w:bCs/>
          <w:b/>
        </w:rPr>
        <w:t xml:space="preserve">2 дней</w:t>
      </w:r>
      <w:r>
        <w:t xml:space="preserve"> </w:t>
      </w:r>
      <w:r>
        <w:t xml:space="preserve">усилий одного разработчика. Каждый $1, вложенный в устранение барьеров доверия, экономит $3-5 в KOL-бюджете, поскольку 76% Web3-инвесторов считают отсутствие прозрачности главным red flag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Рынок и конкуренты (Глава 2)</w:t>
      </w:r>
      <w:r>
        <w:t xml:space="preserve"> </w:t>
      </w:r>
      <w:r>
        <w:t xml:space="preserve">демонстрируют парадоксальную картину: с одной стороны, 93% Web3-игр, запущенных в 2020-2026 гг., прекратили существование, а совокупные потери оцениваются в $12-15 млрд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rPr>
          <w:vertAlign w:val="superscript"/>
        </w:rPr>
        <w:t xml:space="preserve">6</w:t>
      </w:r>
      <w:r>
        <w:t xml:space="preserve">; с другой — рынок достиг $33-45 млрд в 2026 году и проецируется к $138-218 млрд к 2033-2036 при CAGR 18-20%</w:t>
      </w:r>
      <w:r>
        <w:t xml:space="preserve"> </w:t>
      </w:r>
      <w:r>
        <w:rPr>
          <w:vertAlign w:val="superscript"/>
        </w:rPr>
        <w:t xml:space="preserve">7</w:t>
      </w:r>
      <w:r>
        <w:t xml:space="preserve"> </w:t>
      </w:r>
      <w:r>
        <w:rPr>
          <w:vertAlign w:val="superscript"/>
        </w:rPr>
        <w:t xml:space="preserve">8</w:t>
      </w:r>
      <w:r>
        <w:t xml:space="preserve">. Ниша bomberman-стиля на Solana полностью свободна: единственный прямой конкурент Bomb Crypto потерял 99% стоимости токена</w:t>
      </w:r>
      <w:r>
        <w:t xml:space="preserve"> </w:t>
      </w:r>
      <w:r>
        <w:rPr>
          <w:vertAlign w:val="superscript"/>
        </w:rPr>
        <w:t xml:space="preserve">9</w:t>
      </w:r>
      <w:r>
        <w:t xml:space="preserve">. Solana обеспечивает 3.9M DAA и комиссии ниже $0.001</w:t>
      </w:r>
      <w:r>
        <w:t xml:space="preserve"> </w:t>
      </w:r>
      <w:r>
        <w:rPr>
          <w:vertAlign w:val="superscript"/>
        </w:rPr>
        <w:t xml:space="preserve">10</w:t>
      </w:r>
      <w:r>
        <w:t xml:space="preserve"> </w:t>
      </w:r>
      <w:r>
        <w:rPr>
          <w:vertAlign w:val="superscript"/>
        </w:rPr>
        <w:t xml:space="preserve">11</w:t>
      </w:r>
      <w:r>
        <w:t xml:space="preserve">, что критически важно для микротранзакционного геймплея.</w:t>
      </w:r>
    </w:p>
    <w:p>
      <w:pPr>
        <w:pStyle w:val="BodyText"/>
      </w:pPr>
      <w:r>
        <w:rPr>
          <w:bCs/>
          <w:b/>
        </w:rPr>
        <w:t xml:space="preserve">Вирусная контент-стратегия (Глава 3)</w:t>
      </w:r>
      <w:r>
        <w:t xml:space="preserve"> </w:t>
      </w:r>
      <w:r>
        <w:t xml:space="preserve">строится на пяти контент-пилларах: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(эпические моменты побед),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(мем-скины в action),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(выигрыши и FOMO),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(техническое превосходство) и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(скилл-прогрессия). TikTok впервые обогнал YouTube по крипто-просмотрам — 38.4 млрд против 29.7 млрд в Q1 2026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 Одна 5-минутная сессия Bomberman генерирует 10+ клипов разной длительности, а loop-видео демонстрируют 100%+ retention</w:t>
      </w:r>
      <w:r>
        <w:t xml:space="preserve"> </w:t>
      </w:r>
      <w:r>
        <w:rPr>
          <w:vertAlign w:val="superscript"/>
        </w:rPr>
        <w:t xml:space="preserve">13</w:t>
      </w:r>
      <w:r>
        <w:t xml:space="preserve">— каждый rewatch оценивается алгоритмом TikTok в 5 points против 1 за like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Платформенные стратегии (Глава 4)</w:t>
      </w:r>
      <w:r>
        <w:t xml:space="preserve"> </w:t>
      </w:r>
      <w:r>
        <w:t xml:space="preserve">реализуют принцип комплементарности: X формирует нарратив через conversation depth (reply в 150 раз ценнее like</w:t>
      </w:r>
      <w:r>
        <w:t xml:space="preserve"> </w:t>
      </w:r>
      <w:r>
        <w:rPr>
          <w:vertAlign w:val="superscript"/>
        </w:rPr>
        <w:t xml:space="preserve">15</w:t>
      </w:r>
      <w:r>
        <w:t xml:space="preserve">), TikTok обеспечивает discovery (ER gaming-ниши 6.95%</w:t>
      </w:r>
      <w:r>
        <w:t xml:space="preserve"> </w:t>
      </w:r>
      <w:r>
        <w:rPr>
          <w:vertAlign w:val="superscript"/>
        </w:rPr>
        <w:t xml:space="preserve">16</w:t>
      </w:r>
      <w:r>
        <w:t xml:space="preserve">), а Telegram Mini Apps (TMA) выступают центральным хабом конверсии с CPI $0.02-0.05</w:t>
      </w:r>
      <w:r>
        <w:t xml:space="preserve"> </w:t>
      </w:r>
      <w:r>
        <w:rPr>
          <w:vertAlign w:val="superscript"/>
        </w:rPr>
        <w:t xml:space="preserve">17</w:t>
      </w:r>
      <w:r>
        <w:t xml:space="preserve">— лучшим показателем в индустрии. Прямые ссылки на X снижают reach на 30-50%</w:t>
      </w:r>
      <w:r>
        <w:t xml:space="preserve"> </w:t>
      </w:r>
      <w:r>
        <w:rPr>
          <w:vertAlign w:val="superscript"/>
        </w:rPr>
        <w:t xml:space="preserve">18</w:t>
      </w:r>
      <w:r>
        <w:t xml:space="preserve">; reply-link паттерн</w:t>
      </w:r>
      <w:r>
        <w:t xml:space="preserve"> </w:t>
      </w:r>
      <w:r>
        <w:rPr>
          <w:vertAlign w:val="superscript"/>
        </w:rPr>
        <w:t xml:space="preserve">19</w:t>
      </w:r>
      <w:r>
        <w:t xml:space="preserve">и ManyChat DM-воронки</w:t>
      </w:r>
      <w:r>
        <w:t xml:space="preserve"> </w:t>
      </w:r>
      <w:r>
        <w:rPr>
          <w:vertAlign w:val="superscript"/>
        </w:rPr>
        <w:t xml:space="preserve">20</w:t>
      </w:r>
      <w:r>
        <w:t xml:space="preserve">решают эту проблему.</w:t>
      </w:r>
    </w:p>
    <w:p>
      <w:pPr>
        <w:pStyle w:val="BodyText"/>
      </w:pPr>
      <w:r>
        <w:rPr>
          <w:bCs/>
          <w:b/>
        </w:rPr>
        <w:t xml:space="preserve">Автоматизация (Глава 5)</w:t>
      </w:r>
      <w:r>
        <w:t xml:space="preserve"> </w:t>
      </w:r>
      <w:r>
        <w:t xml:space="preserve">сокращает время производства одного клипа с 2-4 часов до 5-10 минут (95% экономия), а стоимость — с $50-150 до $2-3 за клип</w:t>
      </w:r>
      <w:r>
        <w:t xml:space="preserve"> </w:t>
      </w:r>
      <w:r>
        <w:rPr>
          <w:vertAlign w:val="superscript"/>
        </w:rPr>
        <w:t xml:space="preserve">7</w:t>
      </w:r>
      <w:r>
        <w:t xml:space="preserve">. Production-пайплайн на базе OpusClip ($29/мес), n8n self-hosted ($10/мес) и Upload-Post ($16/мес) обходится в</w:t>
      </w:r>
      <w:r>
        <w:t xml:space="preserve"> </w:t>
      </w:r>
      <w:r>
        <w:rPr>
          <w:bCs/>
          <w:b/>
        </w:rPr>
        <w:t xml:space="preserve">$82-140/месяц</w:t>
      </w:r>
      <w:r>
        <w:t xml:space="preserve"> </w:t>
      </w:r>
      <w:r>
        <w:t xml:space="preserve">и производит 30-50 клипов для 5 платформ</w:t>
      </w:r>
      <w:r>
        <w:t xml:space="preserve"> </w:t>
      </w:r>
      <w:r>
        <w:rPr>
          <w:vertAlign w:val="superscript"/>
        </w:rPr>
        <w:t xml:space="preserve">21</w:t>
      </w:r>
      <w:r>
        <w:t xml:space="preserve"> </w:t>
      </w:r>
      <w:r>
        <w:rPr>
          <w:vertAlign w:val="superscript"/>
        </w:rPr>
        <w:t xml:space="preserve">22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KOL-стратегия (Глава 6)</w:t>
      </w:r>
      <w:r>
        <w:t xml:space="preserve"> </w:t>
      </w:r>
      <w:r>
        <w:t xml:space="preserve">опирается на микро-инфлюенсеров (10K-100K подписчиков) с доказанным ROI 184% против 129% у макро</w:t>
      </w:r>
      <w:r>
        <w:t xml:space="preserve"> </w:t>
      </w:r>
      <w:r>
        <w:rPr>
          <w:vertAlign w:val="superscript"/>
        </w:rPr>
        <w:t xml:space="preserve">23</w:t>
      </w:r>
      <w:r>
        <w:t xml:space="preserve">и CPE в 2.9 раза ниже. Модель 5-Tier Rake Share (до 21%) превращает KOL из cost center в revenue partner через on-chain аффилиат-программу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 Founder-led стратегия с X Premium ($8/мес) и автоматизированным пайплайном ($82/мес) даёт 90% эффекта KOL-кампании стоимостью $2,000-5,000/мес за менее чем $100/мес</w:t>
      </w:r>
      <w:r>
        <w:t xml:space="preserve"> </w:t>
      </w:r>
      <w:r>
        <w:rPr>
          <w:vertAlign w:val="superscript"/>
        </w:rPr>
        <w:t xml:space="preserve">25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90-дневный роадмап (Глава 7)</w:t>
      </w:r>
      <w:r>
        <w:t xml:space="preserve"> </w:t>
      </w:r>
      <w:r>
        <w:t xml:space="preserve">предусматривает общий бюджет</w:t>
      </w:r>
      <w:r>
        <w:t xml:space="preserve"> </w:t>
      </w:r>
      <w:r>
        <w:rPr>
          <w:bCs/>
          <w:b/>
        </w:rPr>
        <w:t xml:space="preserve">$25,500</w:t>
      </w:r>
      <w:r>
        <w:t xml:space="preserve">, фазовый подход к запуску и целевой показатель</w:t>
      </w:r>
      <w:r>
        <w:t xml:space="preserve"> </w:t>
      </w:r>
      <w:r>
        <w:rPr>
          <w:bCs/>
          <w:b/>
        </w:rPr>
        <w:t xml:space="preserve">5,000 DAU</w:t>
      </w:r>
      <w:r>
        <w:t xml:space="preserve"> </w:t>
      </w:r>
      <w:r>
        <w:t xml:space="preserve">к концу первого квартала. Критическое условие: запуск игры в TMA до запуска токена, с ориентиром D1 retention &gt;35% и D7 retention &gt;15%</w:t>
      </w:r>
      <w:r>
        <w:t xml:space="preserve"> </w:t>
      </w:r>
      <w:r>
        <w:rPr>
          <w:vertAlign w:val="superscript"/>
        </w:rPr>
        <w:t xml:space="preserve">26</w:t>
      </w:r>
      <w:r>
        <w:t xml:space="preserve"> </w:t>
      </w:r>
      <w:r>
        <w:rPr>
          <w:vertAlign w:val="superscript"/>
        </w:rPr>
        <w:t xml:space="preserve">27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swot-анализ-bombermeme"/>
    <w:p>
      <w:pPr>
        <w:pStyle w:val="Heading3"/>
      </w:pPr>
      <w:r>
        <w:t xml:space="preserve">SWOT-анализ Bombermeme</w:t>
      </w:r>
    </w:p>
    <w:p>
      <w:pPr>
        <w:pStyle w:val="FirstParagraph"/>
      </w:pPr>
      <w:r>
        <w:t xml:space="preserve">SWOT-анализ систематизирует внутренние и внешние факторы, определяющие стратегическую позицию Bombermeme на июль 2026 года. Матрица построена на данных из всех семи аналитических блоков отчёта.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Skill-based PvP геймплей (5-мин раунды)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порог входа, высокий skill ceiling; идеально для мобильных сессий (50%+ blockchain gaming activity с мобильных</w:t>
            </w:r>
            <w:r>
              <w:t xml:space="preserve"> </w:t>
            </w:r>
            <w:r>
              <w:rPr>
                <w:vertAlign w:val="superscript"/>
              </w:rPr>
              <w:t xml:space="preserve">28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архитектура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Исключает клиентский читинг в wager-матчах; table stakes для игр на реальные деньги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Provably Fair (SHA-256) верификация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Двойной ров: технический (anti-cheat) + маркетинговый (trust signal); отличает от 93% мёртвых проектов</w:t>
            </w:r>
            <w:r>
              <w:t xml:space="preserve"> </w:t>
            </w:r>
            <w:r>
              <w:rPr>
                <w:vertAlign w:val="superscript"/>
              </w:rPr>
              <w:t xml:space="preserve">26</w:t>
            </w:r>
            <w:r>
              <w:t xml:space="preserve"> </w:t>
            </w:r>
            <w:r>
              <w:rPr>
                <w:vertAlign w:val="superscript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 Rake Share (до 21%)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Конкурентное преимущество для KOL-программы; override-комиссии создают viral engine</w:t>
            </w:r>
            <w:r>
              <w:t xml:space="preserve"> </w:t>
            </w:r>
            <w:r>
              <w:rPr>
                <w:vertAlign w:val="superscript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burn дефляционная механика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Сокращает предложение с каждым матчем; коррелирует с ростом капитализации (кейс BONK: +25-75%</w:t>
            </w:r>
            <w:r>
              <w:t xml:space="preserve"> </w:t>
            </w:r>
            <w:r>
              <w:rPr>
                <w:vertAlign w:val="superscript"/>
              </w:rPr>
              <w:t xml:space="preserve">31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 fair launch на Pump.fun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trust signal: bonding curve + auto-listing на Raydium; защита от rug pull</w:t>
            </w:r>
            <w:r>
              <w:t xml:space="preserve"> </w:t>
            </w:r>
            <w:r>
              <w:rPr>
                <w:vertAlign w:val="superscript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Мем-скины (PEPE, DOGE, GIGA)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вирусный потенциал; PEPE</w:t>
            </w:r>
            <w:r>
              <w:t xml:space="preserve"> </w:t>
            </w:r>
            <w:r>
              <w:t xml:space="preserve">$1.6B капитализации на мемности ^33^| | **W** | URL typo "lending" вместо "landing" | Критическое | Сигнал фишинга/непрофессионализма; тривиальный фикс (30 мин) ^2^| | **W** | Рассинхрон тикеров ($</w:t>
            </w:r>
            <w:r>
              <w:t xml:space="preserve">BMB/</w:t>
            </w:r>
            <m:oMath>
              <m:r>
                <m:t>B</m:t>
              </m:r>
              <m:r>
                <m:t>O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/</m:t>
              </m:r>
            </m:oMath>
            <w:r>
              <w:t xml:space="preserve">BOMBER/BGDF)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Single-thread Node.js, потолок ~2,000 CCU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без horizontal sharding; не критично на MVP, но bottleneck при росте</w:t>
            </w:r>
            <w:r>
              <w:t xml:space="preserve"> </w:t>
            </w:r>
            <w:r>
              <w:rPr>
                <w:vertAlign w:val="superscript"/>
              </w:rP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2D — лимиты визуальных эффектов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MVP (10K+ объектов при 60 fps</w:t>
            </w:r>
            <w:r>
              <w:t xml:space="preserve"> </w:t>
            </w:r>
            <w:r>
              <w:rPr>
                <w:vertAlign w:val="superscript"/>
              </w:rPr>
              <w:t xml:space="preserve">36</w:t>
            </w:r>
            <w:r>
              <w:t xml:space="preserve">), но требует миграции на WebGL при масштабировании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Статичные/фейковые метрики на лендинге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14,284 PLAYERS</w:t>
            </w:r>
            <w:r>
              <w:t xml:space="preserve">”</w:t>
            </w:r>
            <w:r>
              <w:t xml:space="preserve"> </w:t>
            </w:r>
            <w:r>
              <w:t xml:space="preserve">не меняется на refresh; подрывает доверие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аудита смарт-контрактов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76% инвесторов считают это red flag</w:t>
            </w:r>
            <w:r>
              <w:t xml:space="preserve"> </w:t>
            </w:r>
            <w:r>
              <w:rPr>
                <w:vertAlign w:val="superscript"/>
              </w:rPr>
              <w:t xml:space="preserve">4</w:t>
            </w:r>
            <w:r>
              <w:t xml:space="preserve">; custodial treasury = single point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ToS / Privacy Policy / RG warnings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требует раскрытия; юридический риск для wagering-продукта</w:t>
            </w:r>
            <w:r>
              <w:t xml:space="preserve"> </w:t>
            </w:r>
            <w:r>
              <w:rPr>
                <w:vertAlign w:val="superscript"/>
              </w:rPr>
              <w:t xml:space="preserve">37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Свободная bomberman-ниша на Solana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Прямых конкурентов нет; first-mover advantage при запуске до появления альтернатив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TMA: 500M MAU, CPI $0.02-0.05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Доминирующий канал дистрибуции 2026; Notcoin: 35M за 3 мес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  <w:r>
              <w:t xml:space="preserve">; Catizen: 36M за 6 мес</w:t>
            </w:r>
            <w:r>
              <w:t xml:space="preserve"> </w:t>
            </w:r>
            <w:r>
              <w:rPr>
                <w:vertAlign w:val="superscript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AI-автоматизация: 95% savings времени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Пайплайн $82-140/мес заменяет $3,000+/мес на редактора</w:t>
            </w:r>
            <w:r>
              <w:t xml:space="preserve"> </w:t>
            </w:r>
            <w:r>
              <w:rPr>
                <w:vertAlign w:val="superscript"/>
              </w:rPr>
              <w:t xml:space="preserve">21</w:t>
            </w:r>
            <w:r>
              <w:t xml:space="preserve"> </w:t>
            </w: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Tap-to-earn fatigue = окно для real game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TMA MAU упал 9% (52M→47M)</w:t>
            </w:r>
            <w:r>
              <w:t xml:space="preserve"> </w:t>
            </w:r>
            <w:r>
              <w:rPr>
                <w:vertAlign w:val="superscript"/>
              </w:rPr>
              <w:t xml:space="preserve">39</w:t>
            </w:r>
            <w:r>
              <w:t xml:space="preserve">; skill-based игры показывают D7 30-50% против 8-10% среднего</w:t>
            </w:r>
            <w:r>
              <w:t xml:space="preserve"> </w:t>
            </w:r>
            <w:r>
              <w:rPr>
                <w:vertAlign w:val="superscript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Economy 2.0, $214B рынок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creators 35.1% доли</w:t>
            </w:r>
            <w:r>
              <w:t xml:space="preserve"> </w:t>
            </w:r>
            <w:r>
              <w:rPr>
                <w:vertAlign w:val="superscript"/>
              </w:rPr>
              <w:t xml:space="preserve">41</w:t>
            </w:r>
            <w:r>
              <w:t xml:space="preserve">; Kick 95/5 split привлекает стримеров</w:t>
            </w:r>
            <w:r>
              <w:t xml:space="preserve"> </w:t>
            </w:r>
            <w:r>
              <w:rPr>
                <w:vertAlign w:val="superscript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Altcoin season Q3-Q4 2026 прогноз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CMC Altcoin Season Index &gt;75 = оптимальное окно для токена</w:t>
            </w:r>
            <w:r>
              <w:t xml:space="preserve"> </w:t>
            </w:r>
            <w:r>
              <w:rPr>
                <w:vertAlign w:val="superscript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 95/5 split — first-mover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Skill-based = не gambling; мало кто из Solana gaming использует Kick</w:t>
            </w:r>
            <w:r>
              <w:t xml:space="preserve"> </w:t>
            </w:r>
            <w:r>
              <w:rPr>
                <w:vertAlign w:val="superscript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 Web3-игр мертвы ($12-15B потерь)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кризис trust; каждый сигнал непрофессионализма экспоненциально удорожает маркетинг</w:t>
            </w:r>
            <w:r>
              <w:t xml:space="preserve"> </w:t>
            </w:r>
            <w:r>
              <w:rPr>
                <w:vertAlign w:val="superscript"/>
              </w:rPr>
              <w:t xml:space="preserve">5</w:t>
            </w:r>
            <w:r>
              <w:t xml:space="preserve"> </w:t>
            </w:r>
            <w:r>
              <w:rPr>
                <w:vertAlign w:val="superscript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PEPE copyright: $15K+ settlement 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 Furie агрессивно защищает права; суд отклонил fair use</w:t>
            </w:r>
            <w:r>
              <w:t xml:space="preserve"> </w:t>
            </w:r>
            <w:r>
              <w:rPr>
                <w:vertAlign w:val="superscript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MiCA: штрафы до EUR12.5M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CASP Authorization, whitepaper, 14-day cooling-off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41.3% KOL-аккаунтов — фрод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2026, 8.7M профилей; каждый пропущенный фрод = потраченный бюджет</w:t>
            </w:r>
            <w:r>
              <w:t xml:space="preserve"> </w:t>
            </w:r>
            <w:r>
              <w:rPr>
                <w:vertAlign w:val="superscript"/>
              </w:rP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0.63% graduation rate на Pump.fun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Лишь 1 из ~158 токенов достигает листинга; требует pre-launch community</w:t>
            </w:r>
            <w:r>
              <w:t xml:space="preserve"> </w:t>
            </w:r>
            <w:r>
              <w:rPr>
                <w:vertAlign w:val="superscript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D7 retention средний 8-10%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Monetag 2026; но успешные TMA с сильным геймплеем: D7 30-50%</w:t>
            </w:r>
            <w:r>
              <w:t xml:space="preserve"> </w:t>
            </w:r>
            <w:r>
              <w:rPr>
                <w:vertAlign w:val="superscript"/>
              </w:rPr>
              <w:t xml:space="preserve">48</w:t>
            </w:r>
            <w:r>
              <w:t xml:space="preserve"> </w:t>
            </w:r>
            <w:r>
              <w:rPr>
                <w:vertAlign w:val="superscript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uncertainty (GENIUS Act)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AML/KYC; проактивный compliance = competitive moat</w:t>
            </w:r>
            <w:r>
              <w:t xml:space="preserve"> </w:t>
            </w:r>
            <w:r>
              <w:rPr>
                <w:vertAlign w:val="superscript"/>
              </w:rPr>
              <w:t xml:space="preserve">49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1. SWOT-анализ Bombermeme: 28 факторов по четырём квадрантам с оценкой влияния и inline citations.</w:t>
      </w:r>
    </w:p>
    <w:p>
      <w:pPr>
        <w:pStyle w:val="CaptionedFigure"/>
      </w:pPr>
      <w:r>
        <w:drawing>
          <wp:inline>
            <wp:extent cx="5334000" cy="3795715"/>
            <wp:effectExtent b="0" l="0" r="0" t="0"/>
            <wp:docPr descr="SWOT-матрица Bombermeme" title="" id="22" name="Picture"/>
            <a:graphic>
              <a:graphicData uri="http://schemas.openxmlformats.org/drawingml/2006/picture">
                <pic:pic>
                  <pic:nvPicPr>
                    <pic:cNvPr descr="bombermeme_sec00_swo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SWOT-матрица Bombermeme</w:t>
      </w:r>
    </w:p>
    <w:p>
      <w:pPr>
        <w:pStyle w:val="BodyText"/>
      </w:pPr>
      <w:r>
        <w:t xml:space="preserve">Анализ SWOT-матрицы выявляет ключевую стратегическую дилемму: Bombermeme обладает сильнейшей технической и экономической базой (server-authoritative архитектура, deflationary токеномика, 5-Tier рефералка), которая нивелируется операционными проблемами первого порядка (URL typo, тикерный хаос, отсутствие юридической инфраструктуры). Внешняя среда одновременно предоставляет редкое окно возможностей (свободная ниша на Solana, TMA с 500M MAU, fatigue tap-to-earn) и несёт экзистенциальные риски (93% mortality rate Web3-игр, PEPE copyright, MiCA compliance). Успех проекта определяется не наличием сильных сторон, а скоростью устранения слабостей — каждый день задержки с P0-фиксами экспоненциально увеличивает стоимость привлечения первых пользователей.</w:t>
      </w:r>
    </w:p>
    <w:p>
      <w:r>
        <w:pict>
          <v:rect style="width:0;height:1.5pt" o:hralign="center" o:hrstd="t" o:hr="t"/>
        </w:pict>
      </w:r>
    </w:p>
    <w:bookmarkEnd w:id="24"/>
    <w:bookmarkStart w:id="25" w:name="X76a08cc97952c8305ae0b5786c45713b953d3fc"/>
    <w:p>
      <w:pPr>
        <w:pStyle w:val="Heading3"/>
      </w:pPr>
      <w:r>
        <w:t xml:space="preserve">Стратегические приоритеты: три волны действий</w:t>
      </w:r>
    </w:p>
    <w:p>
      <w:pPr>
        <w:pStyle w:val="FirstParagraph"/>
      </w:pPr>
      <w:r>
        <w:rPr>
          <w:bCs/>
          <w:b/>
        </w:rPr>
        <w:t xml:space="preserve">Волна 1 (Недели 1-2): Устранение барьеров доверия.</w:t>
      </w:r>
      <w:r>
        <w:t xml:space="preserve"> </w:t>
      </w:r>
      <w:r>
        <w:t xml:space="preserve">Параллельное исправление URL, стандартизация тикера, подключение метрик к on-chain API, публикация ToS и Privacy Policy. Совокупный объём — 40 часов внутренних ресурсов + $5K-15K на внешний аудит смарт-контрактов. Эти фиксы являются highest-ROI маркетинговой инвестицией: при среднем CAC $42 в крипто-гейминге</w:t>
      </w:r>
      <w:r>
        <w:t xml:space="preserve"> </w:t>
      </w:r>
      <w:r>
        <w:rPr>
          <w:vertAlign w:val="superscript"/>
        </w:rPr>
        <w:t xml:space="preserve">49</w:t>
      </w:r>
      <w:r>
        <w:t xml:space="preserve">и удвоении этой цифры при плохой конверсии на лендинге, каждый $1 на фикс trust-проблем экономит $3-5 в KOL-бюджете. Запускать KOL-кампанию до устранения барьеров доверия — экономически нерационально.</w:t>
      </w:r>
    </w:p>
    <w:p>
      <w:pPr>
        <w:pStyle w:val="BodyText"/>
      </w:pPr>
      <w:r>
        <w:rPr>
          <w:bCs/>
          <w:b/>
        </w:rPr>
        <w:t xml:space="preserve">Волна 2 (Недели 3-6): Запуск контент-пайплайна и TMA.</w:t>
      </w:r>
      <w:r>
        <w:t xml:space="preserve"> </w:t>
      </w:r>
      <w:r>
        <w:t xml:space="preserve">Founder-led X-аккаунт с Premium ($8/мес) даёт 6-10x reach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Автоматизированный pipeline (OpusClip + n8n + Upload-Post, $82/мес) начинает производство 30-50 клипов ежемесячно. Telegram Mini App запускается с zero-friction onboarding (Notcoin-style: игра до регистрации). 5-Tier Rake Share деплоится через on-chain контракт. Weekly burn reports становятся регулярным поводом для viral контента — по аналогии с BONK, где каждое burn-событие коррелировало с ростом капитализации на 25-75%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Волна 3 (Месяцы 3-6): Масштабирование и токен-ланч.</w:t>
      </w:r>
      <w:r>
        <w:t xml:space="preserve"> </w:t>
      </w:r>
      <w:r>
        <w:t xml:space="preserve">KOL-кампании через микро-инфлюенсеров (целевой ROI 184%</w:t>
      </w:r>
      <w:r>
        <w:t xml:space="preserve"> </w:t>
      </w:r>
      <w:r>
        <w:rPr>
          <w:vertAlign w:val="superscript"/>
        </w:rPr>
        <w:t xml:space="preserve">23</w:t>
      </w:r>
      <w:r>
        <w:t xml:space="preserve">) с on-chain attribution (Cookie3/Formo/Spindl</w:t>
      </w:r>
      <w:r>
        <w:t xml:space="preserve"> </w:t>
      </w:r>
      <w:r>
        <w:rPr>
          <w:vertAlign w:val="superscript"/>
        </w:rPr>
        <w:t xml:space="preserve">50</w:t>
      </w:r>
      <w:r>
        <w:t xml:space="preserve">). Kick creator program с RevShare 30-50% от rake. Позиционирование в пересечении AI + Gaming narratives — PIPPIN достиг $730M капитализации на этом нарративе</w:t>
      </w:r>
      <w:r>
        <w:t xml:space="preserve"> </w:t>
      </w:r>
      <w:r>
        <w:rPr>
          <w:vertAlign w:val="superscript"/>
        </w:rPr>
        <w:t xml:space="preserve">51</w:t>
      </w:r>
      <w:r>
        <w:t xml:space="preserve">. Токен-ланч через Pump.fun планируется на Q3-Q4 2026 при сигналах altseason (BTC dominance &lt;45%, CMC Altcoin Season Index &gt;75</w:t>
      </w:r>
      <w:r>
        <w:t xml:space="preserve"> </w:t>
      </w:r>
      <w:r>
        <w:rPr>
          <w:vertAlign w:val="superscript"/>
        </w:rPr>
        <w:t xml:space="preserve">43</w:t>
      </w:r>
      <w:r>
        <w:t xml:space="preserve">) — но только после подтверждения retention-метрик (D1 &gt;35%, D7 &gt;15%).</w:t>
      </w:r>
    </w:p>
    <w:p>
      <w:r>
        <w:pict>
          <v:rect style="width:0;height:1.5pt" o:hralign="center" o:hrstd="t" o:hr="t"/>
        </w:pict>
      </w:r>
    </w:p>
    <w:bookmarkEnd w:id="25"/>
    <w:bookmarkStart w:id="26" w:name="финансовая-рамка"/>
    <w:p>
      <w:pPr>
        <w:pStyle w:val="Heading3"/>
      </w:pPr>
      <w:r>
        <w:t xml:space="preserve">Финансовая рамка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Статья расходов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P0/P1 фиксы (аудит, юрид)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$5-15K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1, 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контент-пайплайн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$40-60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$82-140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$200-360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21</w:t>
            </w:r>
            <w:r>
              <w:t xml:space="preserve"> </w:t>
            </w: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Premium (brand + founder)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TMA разработка (MVP)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$3-7K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Micro-KOL кампании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$2-5K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23</w:t>
            </w:r>
            <w:r>
              <w:t xml:space="preserve"> </w:t>
            </w:r>
            <w:r>
              <w:rPr>
                <w:vertAlign w:val="superscript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Ads (ad networks)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$500-1K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$2-5K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53</w:t>
            </w:r>
            <w:r>
              <w:t xml:space="preserve"> </w:t>
            </w:r>
            <w:r>
              <w:rPr>
                <w:vertAlign w:val="superscript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ManyChat DM automation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$8.2-22.2K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$2.6-6.2K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$7.2-15.4K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90-дневный бюджет: ~$25.5K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2. Фазовое распределение бюджета по стратегическим волнам.</w:t>
      </w:r>
    </w:p>
    <w:p>
      <w:pPr>
        <w:pStyle w:val="BodyText"/>
      </w:pPr>
      <w:r>
        <w:t xml:space="preserve">Анализ таблицы демонстрирует, что 65-80% всего 90-дневного бюджета концентрируется в первом месяце — это инвестиции в инфраструктуру (аудит, TMA MVP, базовая автоматизация), которые создают фундамент для последующего масштабирования с линейным ростом переменных затрат. Ключевой финансовый принцип: фиксированные затраты на trust-инфраструктуру в начале снижают переменные затраты на привлечение на всём последующем жизненном цикле. Проект с фиксированными слабостями тратит на привлечение одного пользователя в 2-3 раза больше, чем проект с устранёнными барьерами доверия — при одинаковом качестве продукта.</w:t>
      </w:r>
    </w:p>
    <w:p>
      <w:r>
        <w:pict>
          <v:rect style="width:0;height:1.5pt" o:hralign="center" o:hrstd="t" o:hr="t"/>
        </w:pict>
      </w:r>
    </w:p>
    <w:bookmarkEnd w:id="26"/>
    <w:bookmarkStart w:id="27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t xml:space="preserve">Bombermeme находится в критическом стратегическом окне: свободная ниша bomberman-гейминга на Solana, доминирующий канал дистрибуции TMA с 500M MAU и зрелая экосистема AI-автоматизации контента создают условия для быстрого захвата рынка. Однако это окно ограничено по времени: появление качественного конкурента в нише или закрытие регуляторных рамок (MiCA, GENIUS Act) может свести first-mover advantage на нет. Ближайшие две недели определяют, воспринимается ли проект как профессиональный продукт с устойчивой экономикой — или как очередной пункт в статистике 93% мёртвых Web3-игр.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5" w:name="независимый-продуктовый-аудит"/>
    <w:p>
      <w:pPr>
        <w:pStyle w:val="Heading2"/>
      </w:pPr>
      <w:r>
        <w:t xml:space="preserve">1. Независимый Продуктовый Аудит</w:t>
      </w:r>
    </w:p>
    <w:p>
      <w:pPr>
        <w:pStyle w:val="FirstParagraph"/>
      </w:pPr>
      <w:r>
        <w:t xml:space="preserve">Аудит проведён 25 июня 2026 года на основании анализа исходного кода (GitHub-репозиторий), публичного лендинга, внутренней документации команды и кросс-верификации данных из 12 исследовательских измерений. Объект аудита — Bombermeme, браузерный multiplayer-продукт в жанре Bomberman, построенный на блокчейне Solana с интеграцией токенной экономики. Общая оценка продукта:</w:t>
      </w:r>
      <w:r>
        <w:t xml:space="preserve"> </w:t>
      </w:r>
      <w:r>
        <w:rPr>
          <w:bCs/>
          <w:b/>
        </w:rPr>
        <w:t xml:space="preserve">C+</w:t>
      </w:r>
      <w:r>
        <w:t xml:space="preserve"> </w:t>
      </w:r>
      <w:r>
        <w:t xml:space="preserve">— солидная техническая база, слабая маркетинговая реализация, критические барьеры доверия.</w:t>
      </w:r>
    </w:p>
    <w:p>
      <w:pPr>
        <w:pStyle w:val="CaptionedFigure"/>
      </w:pPr>
      <w:r>
        <w:drawing>
          <wp:inline>
            <wp:extent cx="5334000" cy="2190188"/>
            <wp:effectExtent b="0" l="0" r="0" t="0"/>
            <wp:docPr descr="Оценка компонентов и распределение проблем" title="" id="30" name="Picture"/>
            <a:graphic>
              <a:graphicData uri="http://schemas.openxmlformats.org/drawingml/2006/picture">
                <pic:pic>
                  <pic:nvPicPr>
                    <pic:cNvPr descr="bombermeme_sec01_fig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Оценка компонентов и распределение проблем</w:t>
      </w:r>
    </w:p>
    <w:p>
      <w:pPr>
        <w:pStyle w:val="BodyText"/>
      </w:pPr>
      <w:r>
        <w:rPr>
          <w:iCs/>
          <w:i/>
        </w:rPr>
        <w:t xml:space="preserve">Рисунок 1.</w:t>
      </w:r>
      <w:r>
        <w:t xml:space="preserve"> </w:t>
      </w:r>
      <w:r>
        <w:t xml:space="preserve">Слева — оценка пяти ключевых компонентов продукта по буквенной шкале (A+ — F). Техническая архитектура получает наивысший балл благодаря server-authoritative дизайну и чистой структуре монорепозитория. UX/UI и токеномика — низшие оценки из-за критических inconsistency. Справа — распределение 12 выявленных проблем по severity: 2 критических, 4 высокого приоритета, 4 средних, 2 низких.</w:t>
      </w:r>
    </w:p>
    <w:bookmarkStart w:id="36" w:name="техническая-архитектура"/>
    <w:p>
      <w:pPr>
        <w:pStyle w:val="Heading3"/>
      </w:pPr>
      <w:r>
        <w:t xml:space="preserve">1.1 Техническая архитектура</w:t>
      </w:r>
    </w:p>
    <w:bookmarkStart w:id="32" w:name="X35559a007fedaaed22ef82f30eb47092446e3de"/>
    <w:p>
      <w:pPr>
        <w:pStyle w:val="Heading4"/>
      </w:pPr>
      <w:r>
        <w:t xml:space="preserve">1.1.1 Монорепозиторий TypeScript с server-authoritative дизайном</w:t>
      </w:r>
    </w:p>
    <w:p>
      <w:pPr>
        <w:pStyle w:val="FirstParagraph"/>
      </w:pPr>
      <w:r>
        <w:t xml:space="preserve">Кодовая база Bombermeme представляет собой pnpm-монорепозиторий с чётким разделением пакетов между клиентом и сервером. TypeScript составляет 78.9% кодовой базы, CSS — 14.6%, HTML — 5.7%, остальные языки — менее 1%</w:t>
      </w:r>
      <w:r>
        <w:t xml:space="preserve"> </w:t>
      </w:r>
      <w:r>
        <w:rPr>
          <w:vertAlign w:val="superscript"/>
        </w:rPr>
        <w:t xml:space="preserve">1</w:t>
      </w:r>
      <w:r>
        <w:t xml:space="preserve">. Архитектурное решение — server-authoritative: вся игровая симуляция выполняется на сервере, клиент лишь отправляет ввод и отображает интерполированные состояния. Этот подход исключает клиентский читинг в wager-матчах, что является table stakes для любой игры на реальные деньги. Клиентская часть использует client-side prediction + snapshot interpolation — стандартную технику для сетевых игр, обеспечивающую плавное восприятие даже при сетевых задержках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 Транспорт — uWebSockets.js (WebSocket) с самописным бинарным протоколом, что минимизирует накладные расходы на сериализацию по сравнению с JSON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Оценка: B+.</w:t>
      </w:r>
      <w:r>
        <w:t xml:space="preserve"> </w:t>
      </w:r>
      <w:r>
        <w:t xml:space="preserve">Архитектура демонстрирует зрелое понимание сетевого программирования: shared-пакет с игровыми константами и типами гарантирует синхронизацию клиента и сервера, load-shedding механизм останавливает создание новых комнат при достижении ~70% бюджета CPU, Docker-ready конфигурация поддерживает Render и Fly.io</w:t>
      </w:r>
      <w:r>
        <w:t xml:space="preserve"> </w:t>
      </w:r>
      <w:r>
        <w:rPr>
          <w:vertAlign w:val="superscript"/>
        </w:rPr>
        <w:t xml:space="preserve">55</w:t>
      </w:r>
      <w:r>
        <w:t xml:space="preserve">. Единственный недостаток в данном слое — отсутствие CDN для статических ассетов, что на этапе MVP приемлемо, но станет bottleneck при выходе на тысячи одновременных пользователей.</w:t>
      </w:r>
    </w:p>
    <w:bookmarkEnd w:id="32"/>
    <w:bookmarkStart w:id="33" w:name="Xa67d5969a3d1a54b2a7cbacda8353948115eedd"/>
    <w:p>
      <w:pPr>
        <w:pStyle w:val="Heading4"/>
      </w:pPr>
      <w:r>
        <w:t xml:space="preserve">1.1.2 Single-threaded Node.js — hard ceiling ~2,000 CCU</w:t>
      </w:r>
    </w:p>
    <w:p>
      <w:pPr>
        <w:pStyle w:val="FirstParagraph"/>
      </w:pPr>
      <w:r>
        <w:t xml:space="preserve">Вся игровая симуляция выполняется в одном потоке Node.js с частотой внутреннего тика 60 Гц, при этом клиенту отправляются snapshot’ы с частотой 20 Гц</w:t>
      </w:r>
      <w:r>
        <w:t xml:space="preserve"> </w:t>
      </w:r>
      <w:r>
        <w:rPr>
          <w:vertAlign w:val="superscript"/>
        </w:rPr>
        <w:t xml:space="preserve">35</w:t>
      </w:r>
      <w:r>
        <w:t xml:space="preserve">. Максимальное количество комнат на одном инстансе установлено в 500 (MAX_ROOMS), что при 4 игроках на матч даёт теоретический потолок в ~2,000 одновременных пользователей (Concurrent Users, CCU). Команда честно документирует это ограничение в SCALING.md, определяя цветовые зоны: 100 CCU — green, 1,000 CCU — yellow (требуется вертикальное масштабирование), 10,000 CCU — red (требуется horizontal sharding)</w:t>
      </w:r>
      <w:r>
        <w:t xml:space="preserve"> </w:t>
      </w:r>
      <w:r>
        <w:rPr>
          <w:vertAlign w:val="superscript"/>
        </w:rPr>
        <w:t xml:space="preserve">35</w:t>
      </w:r>
      <w:r>
        <w:t xml:space="preserve">.</w:t>
      </w:r>
    </w:p>
    <w:p>
      <w:pPr>
        <w:pStyle w:val="BodyText"/>
      </w:pPr>
      <w:r>
        <w:t xml:space="preserve">Потолок в 2,000 CCU не является критической проблемой на этапе MVP — лишь небольшая доля Web3-игр достигает этой отметки. Однако для масштабирования до 10,000+ CCU потребуется реализация горизонтального шардирования по регионам или матчам, что пока не реализовано. Примечательно, что разработчики Apex Legends отмечали: переход с 20 Гц на 60 Гц серверы экономит лишь ~2 кадра задержки в лучшем случае, при трёхкратном увеличении bandwidth и CPU-затрат</w:t>
      </w:r>
      <w:r>
        <w:t xml:space="preserve"> </w:t>
      </w:r>
      <w:r>
        <w:rPr>
          <w:vertAlign w:val="superscript"/>
        </w:rPr>
        <w:t xml:space="preserve">56</w:t>
      </w:r>
      <w:r>
        <w:t xml:space="preserve">. Для grid-based бомбермена, где frame-perfect precision менее критична, чем в FPS, частота snapshot’ов в 20 Гц является приемлемым компромиссом.</w:t>
      </w:r>
    </w:p>
    <w:bookmarkEnd w:id="33"/>
    <w:bookmarkStart w:id="34" w:name="canvas-2d-адекватно-но-не-future-proof"/>
    <w:p>
      <w:pPr>
        <w:pStyle w:val="Heading4"/>
      </w:pPr>
      <w:r>
        <w:t xml:space="preserve">1.1.3 Canvas 2D — адекватно, но не future-proof</w:t>
      </w:r>
    </w:p>
    <w:p>
      <w:pPr>
        <w:pStyle w:val="FirstParagraph"/>
      </w:pPr>
      <w:r>
        <w:t xml:space="preserve">Графический рендеринг реализован на Canvas 2D API, что для grid-based 2D-игры обеспечивает производительность свыше 10,000 объектов при 60 fps</w:t>
      </w:r>
      <w:r>
        <w:t xml:space="preserve"> </w:t>
      </w:r>
      <w:r>
        <w:rPr>
          <w:vertAlign w:val="superscript"/>
        </w:rPr>
        <w:t xml:space="preserve">36</w:t>
      </w:r>
      <w:r>
        <w:t xml:space="preserve">. Этого достаточно для текущей визуальной сложности Bombermeme. Однако выбор Canvas 2D накладывает жёсткие ограничения на будущие визуальные эффекты: шейдеры, пост-обработка, сложные партиклы и премиальные скины с анимированными элементами потребуют миграции на WebGL (Three.js или PixiJS). Оценка — компромисс в пользу скорости разработки MVP, миграция на WebGL откладывается на фазу роста (пост-10K DAU).</w:t>
      </w:r>
    </w:p>
    <w:bookmarkEnd w:id="34"/>
    <w:bookmarkStart w:id="35" w:name="Xeaa0c72ff74b8854b326d7870c93f3837514f22"/>
    <w:p>
      <w:pPr>
        <w:pStyle w:val="Heading4"/>
      </w:pPr>
      <w:r>
        <w:t xml:space="preserve">1.1.4 20 Гц snapshot rate — ниже стандарта competitive-игр</w:t>
      </w:r>
    </w:p>
    <w:p>
      <w:pPr>
        <w:pStyle w:val="FirstParagraph"/>
      </w:pPr>
      <w:r>
        <w:t xml:space="preserve">Несоответствие в документации — README.md декларирует 20 Гц, тогда как SCALING.md уточняет, что внутренняя симуляция работает на 60 Гц, а 20 Гц — лишь частота сетевой передачи</w:t>
      </w:r>
      <w:r>
        <w:t xml:space="preserve"> </w:t>
      </w:r>
      <w:r>
        <w:rPr>
          <w:vertAlign w:val="superscript"/>
        </w:rPr>
        <w:t xml:space="preserve">29</w:t>
      </w:r>
      <w:r>
        <w:t xml:space="preserve"> </w:t>
      </w:r>
      <w:r>
        <w:rPr>
          <w:vertAlign w:val="superscript"/>
        </w:rPr>
        <w:t xml:space="preserve">35</w:t>
      </w:r>
      <w:r>
        <w:t xml:space="preserve">. Этот documentation drift создаёт путаницу для разработчиков и потенциальных партнёров, хотя технически не влияет на игровой процесс. Рекомендуется унифицировать терминологию:</w:t>
      </w:r>
      <w:r>
        <w:t xml:space="preserve"> </w:t>
      </w:r>
      <w:r>
        <w:t xml:space="preserve">“</w:t>
      </w:r>
      <w:r>
        <w:t xml:space="preserve">60 Гц симуляция, 20 Гц сетевой snapshot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1 — Оценка технической архитектуры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1173"/>
        <w:gridCol w:w="190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 масштабирования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Монорепозиторий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Чистое разделение пакетов, shared types, 78.9% TS</w:t>
            </w:r>
            <w:r>
              <w:t xml:space="preserve"> 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Server-authoritative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Исключает читинг, обязателен для wager-матчей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Стандартная техника, плавный игровой опыт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Бинарный WebSocket 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накладные расходы на сериализацию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Single-threaded 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~2,000 CCU, требуется horizontal sharding</w:t>
            </w:r>
            <w:r>
              <w:t xml:space="preserve"> </w:t>
            </w:r>
            <w:r>
              <w:rPr>
                <w:vertAlign w:val="superscript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Высокие при &gt;2K CCU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 2D рендерер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MVP, ограничивает future VFX</w:t>
            </w:r>
            <w:r>
              <w:t xml:space="preserve"> </w:t>
            </w:r>
            <w:r>
              <w:rPr>
                <w:vertAlign w:val="superscript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при добавлении скинов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Гц snapshot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Приемлем для бомбермена, ниже 60 Гц стандарта</w:t>
            </w:r>
            <w:r>
              <w:t xml:space="preserve"> </w:t>
            </w:r>
            <w:r>
              <w:rPr>
                <w:vertAlign w:val="superscript"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Fly.io, one-box конфигурация</w:t>
            </w:r>
            <w:r>
              <w:t xml:space="preserve"> </w:t>
            </w:r>
            <w:r>
              <w:rPr>
                <w:vertAlign w:val="superscript"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shedding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Остановка новых комнат при ~70% CPU</w:t>
            </w:r>
            <w:r>
              <w:t xml:space="preserve"> </w:t>
            </w:r>
            <w:r>
              <w:rPr>
                <w:vertAlign w:val="superscript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Итоговая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Солидная архитектура MVP, известные пути масштабирования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Управляемые</w:t>
            </w:r>
          </w:p>
        </w:tc>
      </w:tr>
    </w:tbl>
    <w:p>
      <w:pPr>
        <w:pStyle w:val="BodyText"/>
      </w:pPr>
      <w:r>
        <w:t xml:space="preserve">Анализ таблицы показывает, что технический стек Bombermeme получает стабильную оценку B+ благодаря сознательным архитектурным решениям, направленным на предотвращение читинга и обеспечение чистой кодовой базы. Основной технический риск концентрируется не в архитектуре как таковой, а в инфраструктурных ограничениях: однопоточный Node.js и отсутствие горизонтального шардирования создадут bottleneck, если продукт превысит 2,000 одновременных игроков. Однако наличие честной внутренней документации (SCALING.md) с цветовыми зонами риска указывает на профессиональный подход команды к мониторингу нагрузки — качество, редкое для Web3-стартапов на стадии MVP.</w:t>
      </w:r>
    </w:p>
    <w:bookmarkEnd w:id="35"/>
    <w:bookmarkEnd w:id="36"/>
    <w:bookmarkStart w:id="41" w:name="uxui-анализ-лендинга"/>
    <w:p>
      <w:pPr>
        <w:pStyle w:val="Heading3"/>
      </w:pPr>
      <w:r>
        <w:t xml:space="preserve">1.2 UX/UI анализ лендинга</w:t>
      </w:r>
    </w:p>
    <w:bookmarkStart w:id="37" w:name="Xad6c444256663287726b76e5cf21f3c88c34da6"/>
    <w:p>
      <w:pPr>
        <w:pStyle w:val="Heading4"/>
      </w:pPr>
      <w:r>
        <w:t xml:space="preserve">1.2.1 Критическая ошибка: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вместо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</w:p>
    <w:p>
      <w:pPr>
        <w:pStyle w:val="FirstParagraph"/>
      </w:pPr>
      <w:r>
        <w:t xml:space="preserve">URL публичного лендинга —</w:t>
      </w:r>
      <w:r>
        <w:t xml:space="preserve"> </w:t>
      </w:r>
      <w:r>
        <w:rPr>
          <w:rStyle w:val="VerbatimChar"/>
        </w:rPr>
        <w:t xml:space="preserve">bombermeme-lending.vercel.app</w:t>
      </w:r>
      <w:r>
        <w:t xml:space="preserve"> </w:t>
      </w:r>
      <w:r>
        <w:t xml:space="preserve">— содержит опечатку, при которой слово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(кредитование) заменяет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t xml:space="preserve">(посадочная страница)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Эта ошибка создаёт три уровня проблем. Во-первых, когнитивный диссонанс: пользователь, ожидающий игровой продукт, видит в адресной строке намёк на DeFi-протокол кредитования — что в контексте мемкоин-рынка, где 41.3% инфлюенсер-аккаунтов демонстрируют признаки фрода, воспринимается как red flag. Во-вторых, SEO-пенальти: поисковые системы индексируют домен с некорректным семантическим сигналом. В-третьих, репутационный ущерб: ошибка демонстрирует недостаточное внимание к деталям — в индустрии, где 93% Web3-игровых проектов прекратили существование в период 2020–2026 гг., каждый сигнал непрофессионализма экспоненциально увеличивает стоимость привлечения пользователя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 Исправление тривиально — перенастройка поддомена в Vercel — и должно быть выполнено до запуска любых маркетинговых кампаний.</w:t>
      </w:r>
    </w:p>
    <w:bookmarkEnd w:id="37"/>
    <w:bookmarkStart w:id="38" w:name="статичные-метрики-вероятно-фейковые"/>
    <w:p>
      <w:pPr>
        <w:pStyle w:val="Heading4"/>
      </w:pPr>
      <w:r>
        <w:t xml:space="preserve">1.2.2 Статичные метрики — вероятно фейковые</w:t>
      </w:r>
    </w:p>
    <w:p>
      <w:pPr>
        <w:pStyle w:val="FirstParagraph"/>
      </w:pPr>
      <w:r>
        <w:t xml:space="preserve">Героическая секция лендинга демонстрирует метрики</w:t>
      </w:r>
      <w:r>
        <w:t xml:space="preserve"> </w:t>
      </w:r>
      <w:r>
        <w:t xml:space="preserve">“</w:t>
      </w:r>
      <w:r>
        <w:t xml:space="preserve">14,284 PLAYERS ONLINE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9,611 MATCHES TODAY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$2.1M PRIZE PAID OUT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8,420 TOP MMR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Независимая верификация показала, что эти числа не изменялись при многократном обновлении страницы в течение 30-минутного периода наблюдения</w:t>
      </w:r>
      <w:r>
        <w:t xml:space="preserve"> </w:t>
      </w:r>
      <w:r>
        <w:rPr>
          <w:vertAlign w:val="superscript"/>
        </w:rPr>
        <w:t xml:space="preserve">2</w:t>
      </w:r>
      <w:r>
        <w:t xml:space="preserve">. Если данные являются placeholder-значениями, это представляет серьёзную проблему доверия: потенциальный игрок или инвестор, проверяющий лендинг, получает сигнал о том, что команда готова демонстрировать неверифицируемую статистику. Внутренняя документация проекта косвенно подтверждает наличие подобных проблем: TOKENOMICS.md содержит примечание</w:t>
      </w:r>
      <w:r>
        <w:t xml:space="preserve"> </w:t>
      </w:r>
      <w:r>
        <w:t xml:space="preserve">“</w:t>
      </w:r>
      <w:r>
        <w:t xml:space="preserve">На сайте сейчас указано 100 000 000 (100 млн) — это надо исправить на 1 млрд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58</w:t>
      </w:r>
      <w:r>
        <w:t xml:space="preserve">, что указывает на системный подход к placeholder-данным. Лучшая практика 2026 года — либо подключение метрик к реальным on-chain API (Solana RPC для верификации prize pool), либо явная маркировка данных как</w:t>
      </w:r>
      <w:r>
        <w:t xml:space="preserve"> </w:t>
      </w:r>
      <w:r>
        <w:t xml:space="preserve">“</w:t>
      </w:r>
      <w:r>
        <w:t xml:space="preserve">иллюстративных</w:t>
      </w:r>
      <w:r>
        <w:t xml:space="preserve">”</w:t>
      </w:r>
      <w:r>
        <w:t xml:space="preserve">.</w:t>
      </w:r>
    </w:p>
    <w:bookmarkEnd w:id="38"/>
    <w:bookmarkStart w:id="39" w:name="рассинхрон-тикеров-путаница-и-скам-риски"/>
    <w:p>
      <w:pPr>
        <w:pStyle w:val="Heading4"/>
      </w:pPr>
      <w:r>
        <w:t xml:space="preserve">1.2.3 Рассинхрон тикеров — путаница и скам-риски</w:t>
      </w:r>
    </w:p>
    <w:p>
      <w:pPr>
        <w:pStyle w:val="FirstParagraph"/>
      </w:pPr>
      <w:r>
        <w:t xml:space="preserve">Анализ всех точек контакта выявил фрагментацию тикера токена: лендинг использует $BMB, внутренние документы указывают $BOMB, в контексте встречается $BOMBER, а production-код содержит тестовый тикер BGDF</w:t>
      </w:r>
      <w:r>
        <w:t xml:space="preserve"> </w:t>
      </w:r>
      <w:r>
        <w:rPr>
          <w:vertAlign w:val="superscript"/>
        </w:rPr>
        <w:t xml:space="preserve">3</w:t>
      </w:r>
      <w:r>
        <w:t xml:space="preserve">. FINANCE_AUDIT.md явно флагирует проблему:</w:t>
      </w:r>
      <w:r>
        <w:t xml:space="preserve"> </w:t>
      </w:r>
      <w:r>
        <w:t xml:space="preserve">“</w:t>
      </w:r>
      <w:r>
        <w:t xml:space="preserve">❌ mismatch — fix at launch (constants, rebuild)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3</w:t>
      </w:r>
      <w:r>
        <w:t xml:space="preserve">. Этот рассинхрон создаёт не только путаницу для пользователей, но и юридические риски: регуляторы MiCA, полностью вступившие в силу в 2026 году со штрафами до €12.5 млн, требуют точного и согласованного раскрытия информации о токене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 Для потенциальных инвесторов тикерный хаос — классический признак проекта без должного governance.</w:t>
      </w:r>
    </w:p>
    <w:bookmarkEnd w:id="39"/>
    <w:bookmarkStart w:id="40" w:name="X8d17d5457085c806f81ce79fe06e773354135bf"/>
    <w:p>
      <w:pPr>
        <w:pStyle w:val="Heading4"/>
      </w:pPr>
      <w:r>
        <w:t xml:space="preserve">1.2.4 Отсутствие Terms of Service / Privacy Policy</w:t>
      </w:r>
    </w:p>
    <w:p>
      <w:pPr>
        <w:pStyle w:val="FirstParagraph"/>
      </w:pPr>
      <w:r>
        <w:t xml:space="preserve">Ни в футере лендинга, ни в разделе FAQ нет ссылок на Terms of Service, Privacy Policy или Responsible Gaming Policy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Это критический пробел для продукта, обрабатывающего реальные денежные ставки: в 2026 году регуляторы нескольких юрисдикций США (включая Nevada, New York и Maine) предприняли действия против нелицензированных онлайн-операций sweepstakes</w:t>
      </w:r>
      <w:r>
        <w:t xml:space="preserve"> </w:t>
      </w:r>
      <w:r>
        <w:rPr>
          <w:vertAlign w:val="superscript"/>
        </w:rPr>
        <w:t xml:space="preserve">37</w:t>
      </w:r>
      <w:r>
        <w:t xml:space="preserve">, а в Европе требования MiCA к CASP-авторизации (Crypto-Asset Service Provider) включают обязательное раскрытие условий использования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 Custodial модель хранения средств (депозиты на treasury wallet, in-game баланс на сервере)</w:t>
      </w:r>
      <w:r>
        <w:t xml:space="preserve"> </w:t>
      </w:r>
      <w:r>
        <w:rPr>
          <w:vertAlign w:val="superscript"/>
        </w:rPr>
        <w:t xml:space="preserve">3</w:t>
      </w:r>
      <w:r>
        <w:t xml:space="preserve">дополнительно усложняет юридическую картину, потенциально попадая под определение money transmitter в ряде юрисдикций.</w:t>
      </w:r>
    </w:p>
    <w:p>
      <w:pPr>
        <w:pStyle w:val="BodyText"/>
      </w:pPr>
      <w:r>
        <w:rPr>
          <w:bCs/>
          <w:b/>
        </w:rPr>
        <w:t xml:space="preserve">Таблица 2 — UX/UI аудит лендинга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6"/>
        <w:gridCol w:w="974"/>
        <w:gridCol w:w="1218"/>
        <w:gridCol w:w="1218"/>
        <w:gridCol w:w="2680"/>
        <w:gridCol w:w="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домена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  <w:r>
              <w:t xml:space="preserve"> </w:t>
            </w:r>
            <w:r>
              <w:t xml:space="preserve">— сигнал фишинга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Переконфигурация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Токен-тикер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$BMB / $BOMB / $BOMBER / BGDF — рассинхрон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Стандартизация по всем каналам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Статичные значения, не меняются при обновлении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к on-chain API или 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Ранее 100M вместо 1B (частично исправлено)</w:t>
            </w:r>
            <w:r>
              <w:t xml:space="preserve"> </w:t>
            </w:r>
            <w:r>
              <w:rPr>
                <w:vertAlign w:val="superscript"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верификация всех цифр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— юридический риск для wagering</w:t>
            </w:r>
            <w:r>
              <w:t xml:space="preserve"> </w:t>
            </w:r>
            <w:r>
              <w:rPr>
                <w:vertAlign w:val="superscript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ToS + 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— требование MiCA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Gameplay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видео/демо выше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30-сек трейлера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аудита, информации о команде, партнёрств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  <w:r>
              <w:t xml:space="preserve"> </w:t>
            </w:r>
            <w:r>
              <w:t xml:space="preserve">“</w:t>
            </w:r>
            <w:r>
              <w:t xml:space="preserve">About</w:t>
            </w:r>
            <w:r>
              <w:t xml:space="preserve">”</w:t>
            </w:r>
            <w:r>
              <w:t xml:space="preserve"> </w:t>
            </w:r>
            <w:r>
              <w:t xml:space="preserve">+ audit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vs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Гц vs 60 Гц — несоответствие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  <w:r>
              <w:t xml:space="preserve"> </w:t>
            </w:r>
            <w:r>
              <w:rPr>
                <w:vertAlign w:val="superscript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Унификация 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чётких CTA: FIND MATCH / ENTER RANKED / Buy $BMB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иерархию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Таблица UX-аудита выявляет паттерн, характерный для Web3-стартапов на стадии pre-launch: визуальная оболочка (dark gaming aesthetic с неоновыми акцентами, анимированные мем-скины PEPE/DOGE/GIGA/TROLL, Kill Feed ticker) исполнена на высоком уровне</w:t>
      </w:r>
      <w:r>
        <w:t xml:space="preserve"> </w:t>
      </w:r>
      <w:r>
        <w:rPr>
          <w:vertAlign w:val="superscript"/>
        </w:rPr>
        <w:t xml:space="preserve">2</w:t>
      </w:r>
      <w:r>
        <w:t xml:space="preserve">, но инфраструктура доверия полностью отсутствует. В индустрии, где 93% проектов мертвы</w:t>
      </w:r>
      <w:r>
        <w:t xml:space="preserve"> </w:t>
      </w:r>
      <w:r>
        <w:rPr>
          <w:vertAlign w:val="superscript"/>
        </w:rPr>
        <w:t xml:space="preserve">57</w:t>
      </w:r>
      <w:r>
        <w:t xml:space="preserve">и каждый новый продукт воспринимается аудиторией через призму скепсиса, отсутствие ToS, фейковые метрики и тикерный хаос не являются</w:t>
      </w:r>
      <w:r>
        <w:t xml:space="preserve"> </w:t>
      </w:r>
      <w:r>
        <w:t xml:space="preserve">“</w:t>
      </w:r>
      <w:r>
        <w:t xml:space="preserve">косметическими</w:t>
      </w:r>
      <w:r>
        <w:t xml:space="preserve">”</w:t>
      </w:r>
      <w:r>
        <w:t xml:space="preserve"> </w:t>
      </w:r>
      <w:r>
        <w:t xml:space="preserve">проблемами — они составляют primary barrier to adoption. Каждый доллар, инвестированный в фикс этих проблем, экономит $3–5 в KOL-бюджете за счёт повышения конверсии лендинга.</w:t>
      </w:r>
    </w:p>
    <w:bookmarkEnd w:id="40"/>
    <w:bookmarkEnd w:id="41"/>
    <w:bookmarkStart w:id="49" w:name="игровые-механики"/>
    <w:p>
      <w:pPr>
        <w:pStyle w:val="Heading3"/>
      </w:pPr>
      <w:r>
        <w:t xml:space="preserve">1.3 Игровые механики</w:t>
      </w:r>
    </w:p>
    <w:bookmarkStart w:id="42" w:name="Xbba248e1e2a2369b06d304ff79d3db253b8d2cf"/>
    <w:p>
      <w:pPr>
        <w:pStyle w:val="Heading4"/>
      </w:pPr>
      <w:r>
        <w:t xml:space="preserve">1.3.1 Проверенная формула: 13×11 grid, 4 powerups, 2–4 игрока</w:t>
      </w:r>
    </w:p>
    <w:p>
      <w:pPr>
        <w:pStyle w:val="FirstParagraph"/>
      </w:pPr>
      <w:r>
        <w:t xml:space="preserve">Core-геймплей Bombermeme реализует классическую формулу Bomberman на сетке 13×11 клеток с четырьмя типами powerups (BOMB — увеличение количества бомб, FIRE — увеличение радиуса взрыва, SPEED — повышение скорости передвижения, KICK — возможность отбрасывать бомбы)</w:t>
      </w:r>
      <w:r>
        <w:t xml:space="preserve"> </w:t>
      </w:r>
      <w:r>
        <w:rPr>
          <w:vertAlign w:val="superscript"/>
        </w:rPr>
        <w:t xml:space="preserve">55</w:t>
      </w:r>
      <w:r>
        <w:t xml:space="preserve">. Матчи рассчитаны на 2–4 игрока, продолжительность раунда — 5 минут с процедурной генерацией симметричных карт</w:t>
      </w:r>
      <w:r>
        <w:t xml:space="preserve"> </w:t>
      </w:r>
      <w:r>
        <w:rPr>
          <w:vertAlign w:val="superscript"/>
        </w:rPr>
        <w:t xml:space="preserve">55</w:t>
      </w:r>
      <w:r>
        <w:t xml:space="preserve">. Эта конфигурация представляет собой time-tested дизайн: низкий порог входа (правила понятны за 30 секунд), высокий skill ceiling (цепные взрывы, тайминг бомб, позиционирование) и идеальную длину сессии для мобильного использования. В 2026 году, когда свыше 50% блокчейн-игровой активности приходится на мобильные устройства</w:t>
      </w:r>
      <w:r>
        <w:t xml:space="preserve"> </w:t>
      </w:r>
      <w:r>
        <w:rPr>
          <w:vertAlign w:val="superscript"/>
        </w:rPr>
        <w:t xml:space="preserve">28</w:t>
      </w:r>
      <w:r>
        <w:t xml:space="preserve">, 5-минутный раунд является конкурентным преимуществом.</w:t>
      </w:r>
    </w:p>
    <w:p>
      <w:pPr>
        <w:pStyle w:val="BodyText"/>
      </w:pPr>
      <w:r>
        <w:t xml:space="preserve">Однако формула вызывает опасения по глубине: оригинальный Bomberman предлагает 8+ powerups, тогда как Bombermeme ограничивается четырьмя. Сетка 13×11 относительно мала — это сокращает тактическое пространство и делает матчи менее предсказуемыми в поздней фазе. Для аудитории 2026 года, привыкшей к battle royale с картами на 100+ игроков, 2–4 участника за матч может восприниматься как недостаточный масштаб соревнования.</w:t>
      </w:r>
    </w:p>
    <w:bookmarkEnd w:id="42"/>
    <w:bookmarkStart w:id="43" w:name="X5106709e1fae50ff54beb911e7a96483f30eb06"/>
    <w:p>
      <w:pPr>
        <w:pStyle w:val="Heading4"/>
      </w:pPr>
      <w:r>
        <w:t xml:space="preserve">1.3.2 Sudden death — отличный high-stakes элемент</w:t>
      </w:r>
    </w:p>
    <w:p>
      <w:pPr>
        <w:pStyle w:val="FirstParagraph"/>
      </w:pPr>
      <w:r>
        <w:t xml:space="preserve">Механика sudden death в финальную минуту матча, при которой стены спирально сужаются к центру карты</w:t>
      </w:r>
      <w:r>
        <w:t xml:space="preserve"> </w:t>
      </w:r>
      <w:r>
        <w:rPr>
          <w:vertAlign w:val="superscript"/>
        </w:rPr>
        <w:t xml:space="preserve">55</w:t>
      </w:r>
      <w:r>
        <w:t xml:space="preserve">, является сильнейшим дизайнерским решением продукта. Она решает две классические проблемы жанра: затягивающиеся матчи (когда два осторожных игрока избегают конфронтации) и отсутствие tension curve. Сужающееся поле принудительно сталкивает оставшихся игроков, создавая кульминационный момент, идеально подходящий для коротких viral-клипов. Эта механика критически важна для wager-матчей: она минимизирует вероятность ничьей и гарантирует разрешение ставки в предсказуемом временном окне.</w:t>
      </w:r>
    </w:p>
    <w:bookmarkEnd w:id="43"/>
    <w:bookmarkStart w:id="44" w:name="X6abadf7fea462c5563199e52ef4e2ad087fa8e4"/>
    <w:p>
      <w:pPr>
        <w:pStyle w:val="Heading4"/>
      </w:pPr>
      <w:r>
        <w:t xml:space="preserve">1.3.3 Practice vs bots с BFS AI — must-have для онбординга</w:t>
      </w:r>
    </w:p>
    <w:p>
      <w:pPr>
        <w:pStyle w:val="FirstParagraph"/>
      </w:pPr>
      <w:r>
        <w:t xml:space="preserve">Наличие режима Practice против AI-ботов с BFS-алгоритмом уклонения от бомб</w:t>
      </w:r>
      <w:r>
        <w:t xml:space="preserve"> </w:t>
      </w:r>
      <w:r>
        <w:rPr>
          <w:vertAlign w:val="superscript"/>
        </w:rPr>
        <w:t xml:space="preserve">55</w:t>
      </w:r>
      <w:r>
        <w:t xml:space="preserve">является обязательным элементом для онбординга новых игроков. В skill-based wagering игрок, потерявший первые три матча подряд, с вероятностью &gt;70% не вернётся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 Practice mode позволяет освоить механики без финансового риска, а BFS-алгоритм ботов обеспечивает постепенную сложность: от предсказуемых паттернов новичка до агрессивного прессинга на высоких уровнях. В сочетании с quickplay matchmaking, приватными комнатами с кодом доступа и Ranked Season 1 с MMR-системой</w:t>
      </w:r>
      <w:r>
        <w:t xml:space="preserve"> </w:t>
      </w:r>
      <w:r>
        <w:rPr>
          <w:vertAlign w:val="superscript"/>
        </w:rPr>
        <w:t xml:space="preserve">55</w:t>
      </w:r>
      <w:r>
        <w:t xml:space="preserve"> </w:t>
      </w:r>
      <w:r>
        <w:rPr>
          <w:vertAlign w:val="superscript"/>
        </w:rPr>
        <w:t xml:space="preserve">13</w:t>
      </w:r>
      <w:r>
        <w:t xml:space="preserve">, продукт предлагает достаточное разнообразие режимов для MVP.</w:t>
      </w:r>
    </w:p>
    <w:bookmarkEnd w:id="44"/>
    <w:bookmarkStart w:id="48" w:name="сравнение-механик-с-конкурентами"/>
    <w:p>
      <w:pPr>
        <w:pStyle w:val="Heading4"/>
      </w:pPr>
      <w:r>
        <w:t xml:space="preserve">1.3.4 Сравнение механик с конкурентами</w:t>
      </w:r>
    </w:p>
    <w:p>
      <w:pPr>
        <w:pStyle w:val="CaptionedFigure"/>
      </w:pPr>
      <w:r>
        <w:drawing>
          <wp:inline>
            <wp:extent cx="5334000" cy="2636654"/>
            <wp:effectExtent b="0" l="0" r="0" t="0"/>
            <wp:docPr descr="Сравнение игровых механик с конкурентами" title="" id="46" name="Picture"/>
            <a:graphic>
              <a:graphicData uri="http://schemas.openxmlformats.org/drawingml/2006/picture">
                <pic:pic>
                  <pic:nvPicPr>
                    <pic:cNvPr descr="bombermeme_sec01_fig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игровых механик с конкурентами</w:t>
      </w:r>
    </w:p>
    <w:p>
      <w:pPr>
        <w:pStyle w:val="BodyText"/>
      </w:pPr>
      <w:r>
        <w:rPr>
          <w:iCs/>
          <w:i/>
        </w:rPr>
        <w:t xml:space="preserve">Рисунок 2.</w:t>
      </w:r>
      <w:r>
        <w:t xml:space="preserve"> </w:t>
      </w:r>
      <w:r>
        <w:t xml:space="preserve">Нормализованное сравнение игровых механик Bombermeme с четырьмя конкурентами по четырём параметрам: размер карты/грида, количество powerups, максимальное число игроков и разнообразие игровых режимов. SOL Arena выделяется по числу игроков (150+ в battle royale), Octo Gaming — по количеству режимов (18+ мини-игр), тогда как Bombermeme демонстрирует сбалансированный профиль без выраженных слабых сторон в отдельных категориях.</w:t>
      </w:r>
    </w:p>
    <w:p>
      <w:pPr>
        <w:pStyle w:val="BodyText"/>
      </w:pPr>
      <w:r>
        <w:rPr>
          <w:bCs/>
          <w:b/>
        </w:rPr>
        <w:t xml:space="preserve">Таблица 3 — Сравнение игровых механик с конкурентами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9"/>
        <w:gridCol w:w="978"/>
        <w:gridCol w:w="1868"/>
        <w:gridCol w:w="1690"/>
        <w:gridCol w:w="1334"/>
        <w:gridCol w:w="1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 Crypto</w:t>
            </w:r>
            <w:r>
              <w:t xml:space="preserve"> </w:t>
            </w:r>
            <w:r>
              <w:rPr>
                <w:vertAlign w:val="superscript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Arena</w:t>
            </w:r>
            <w:r>
              <w:t xml:space="preserve"> </w:t>
            </w:r>
            <w:r>
              <w:rPr>
                <w:vertAlign w:val="superscript"/>
              </w:rP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ev.io</w:t>
            </w:r>
            <w:r>
              <w:t xml:space="preserve"> </w:t>
            </w:r>
            <w:r>
              <w:rPr>
                <w:vertAlign w:val="superscript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Блокчейн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BNB Chain/Polygon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Bomberman 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Bomberman PvE/PvP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Battle Royale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Размер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13×11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(150+ игроков)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арены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(BOMB/FIRE/SPEED/KICK)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(слабая балансировка)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(оружие, способности)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Игроки за матч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1–多 (PvE)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Продолжительность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 + sudden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(Quick/Private/Ranked/Practice)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(Adventure/Treasure/Battle)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(Battle Royale)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мини-игр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Скилл-элемент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(PvP wagering)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(PvE-фарм)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Токен-модель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token ($BMB)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(BCOIN+SEN)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экосистемы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Pre-launch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Жив, токен 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 DAU</w:t>
            </w:r>
          </w:p>
        </w:tc>
      </w:tr>
    </w:tbl>
    <w:p>
      <w:pPr>
        <w:pStyle w:val="BodyText"/>
      </w:pPr>
      <w:r>
        <w:t xml:space="preserve">Сравнительный анализ позиционирует Bombermeme в свободной нише: на Solana нет прямого конкурента в категории Bomberman-PvP с skill-based wagering. Bomb Crypto, ближайший аналог по жанру, потерял 99% стоимости токена BCOIN, страдает от слабого геймплея и построен на BNB Chain</w:t>
      </w:r>
      <w:r>
        <w:t xml:space="preserve"> </w:t>
      </w:r>
      <w:r>
        <w:rPr>
          <w:vertAlign w:val="superscript"/>
        </w:rPr>
        <w:t xml:space="preserve">9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SOL Arena и ev.io занимают смежные ниши arcade multiplayer, но предлагают радикально другой геймплей (battle royale и FPS соответственно). Octo Gaming демонстрирует потенциал arcade hub на Solana с 10K+ DAU, подтверждая востребованность жанра. Главный вывод: Bombermeme не имеет прямого конкурента на Solana, что создаёт first-mover advantage при условии запуска до появления альтернатив. Однако ограниченное разнообразие режимов (4 против 18+ у Octo Gaming) и малое число игроков за матч (2–4 против 150+ у SOL Arena) — факторы, которые необходимо компенсировать глубиной механик и силой wagering-экономики.</w:t>
      </w:r>
    </w:p>
    <w:bookmarkEnd w:id="48"/>
    <w:bookmarkEnd w:id="49"/>
    <w:bookmarkStart w:id="54" w:name="токеномика-и-монетизация"/>
    <w:p>
      <w:pPr>
        <w:pStyle w:val="Heading3"/>
      </w:pPr>
      <w:r>
        <w:t xml:space="preserve">1.4 Токеномика и монетизация</w:t>
      </w:r>
    </w:p>
    <w:bookmarkStart w:id="50" w:name="X0b53cd2355f44817970621be5fb7d2d39763927"/>
    <w:p>
      <w:pPr>
        <w:pStyle w:val="Heading4"/>
      </w:pPr>
      <w:r>
        <w:t xml:space="preserve">1.4.1 Fair launch 88%, burn 25%, skill-based wagering</w:t>
      </w:r>
    </w:p>
    <w:p>
      <w:pPr>
        <w:pStyle w:val="FirstParagraph"/>
      </w:pPr>
      <w:r>
        <w:t xml:space="preserve">Токеномическая модель Bombermeme следует best practices 2026 года: 88% общего предложения в 1,000,000,000 токенов распределяется через fair launch на pump.fun (bonding curve → автоматический листинг на Raydium), 5% выделяется в Game Treasury, 4% — на маркетинг и CEX-листинги, 3% — команде разработчиков с 3-месячным vesting</w:t>
      </w:r>
      <w:r>
        <w:t xml:space="preserve"> </w:t>
      </w:r>
      <w:r>
        <w:rPr>
          <w:vertAlign w:val="superscript"/>
        </w:rPr>
        <w:t xml:space="preserve">61</w:t>
      </w:r>
      <w:r>
        <w:t xml:space="preserve"> </w:t>
      </w:r>
      <w:r>
        <w:rPr>
          <w:vertAlign w:val="superscript"/>
        </w:rPr>
        <w:t xml:space="preserve">58</w:t>
      </w:r>
      <w:r>
        <w:t xml:space="preserve">. Модель fair launch через pump.fun исключает риск presale dump: команда должна market-buy свои токены на старте (dev-buy), что выравнивает стимулы с сообществом</w:t>
      </w:r>
      <w:r>
        <w:t xml:space="preserve"> </w:t>
      </w:r>
      <w:r>
        <w:rPr>
          <w:vertAlign w:val="superscript"/>
        </w:rPr>
        <w:t xml:space="preserve">58</w:t>
      </w:r>
      <w:r>
        <w:t xml:space="preserve">. В 2026 году pump.fun контролировал 75–80% рынка Solana-ланчпадов для мемкоинов, и использование этой платформы снижает friction для Solana-native пользователей</w:t>
      </w:r>
      <w:r>
        <w:t xml:space="preserve"> </w:t>
      </w:r>
      <w:r>
        <w:rPr>
          <w:vertAlign w:val="superscript"/>
        </w:rPr>
        <w:t xml:space="preserve">62</w:t>
      </w:r>
      <w:r>
        <w:t xml:space="preserve">.</w:t>
      </w:r>
    </w:p>
    <w:p>
      <w:pPr>
        <w:pStyle w:val="BodyText"/>
      </w:pPr>
      <w:r>
        <w:t xml:space="preserve">Монетизация построена на skill-based wagering: игроки вносят ставки в токенах, победитель забирает pool за вычетом house rake в 5%</w:t>
      </w:r>
      <w:r>
        <w:t xml:space="preserve"> </w:t>
      </w:r>
      <w:r>
        <w:rPr>
          <w:vertAlign w:val="superscript"/>
        </w:rPr>
        <w:t xml:space="preserve">61</w:t>
      </w:r>
      <w:r>
        <w:t xml:space="preserve">. Эта модель соответствует отраслевому сдвигу от инфляционного play-to-earn к устойчивым экономикам play-and-own, где доход генерируется конкурентным взаимодействием, а не бесконечной эмиссией токенов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 Практика показывает, что 93% Web3-игровых проектов, запущенных в 2020–2026 гг., прекратили существование именно из-за несбалансированной инфляционной токеномики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 Bombermeme избегает этой ловушки: wage-based модель не требует бесконечного притока новых игроков для поддержания экономики.</w:t>
      </w:r>
    </w:p>
    <w:bookmarkEnd w:id="50"/>
    <w:bookmarkStart w:id="51" w:name="rake-5-tier-rake-share-магнит-для-kol"/>
    <w:p>
      <w:pPr>
        <w:pStyle w:val="Heading4"/>
      </w:pPr>
      <w:r>
        <w:t xml:space="preserve">1.4.2 5% rake + 5-Tier Rake Share — магнит для KOL</w:t>
      </w:r>
    </w:p>
    <w:p>
      <w:pPr>
        <w:pStyle w:val="FirstParagraph"/>
      </w:pPr>
      <w:r>
        <w:t xml:space="preserve">Распределение 5% rake механизируется по следующей схеме: 25% направляется на burn (перманентное сожжение токенов, on-chain верифицируемое), 21% — реферальной программе, 54% — Dev Treasury</w:t>
      </w:r>
      <w:r>
        <w:t xml:space="preserve"> </w:t>
      </w:r>
      <w:r>
        <w:rPr>
          <w:vertAlign w:val="superscript"/>
        </w:rPr>
        <w:t xml:space="preserve">3</w:t>
      </w:r>
      <w:r>
        <w:t xml:space="preserve">. Механизм burn дефляционен: он сокращает предложение токенов с каждым сыгранным матчем, что в 2026 году является ожидаемым стандартом сообществом (SHIB, PEPE, BONK используют аналогичные механизмы)</w:t>
      </w:r>
      <w:r>
        <w:t xml:space="preserve"> </w:t>
      </w:r>
      <w:r>
        <w:rPr>
          <w:vertAlign w:val="superscript"/>
        </w:rPr>
        <w:t xml:space="preserve">63</w:t>
      </w:r>
      <w:r>
        <w:t xml:space="preserve">. Реферальное распределение в 21% создаёт мощный стимул для вирального роста: при среднем invite rate 4.2 приглашённых на пользователя (как у Notcoin)</w:t>
      </w:r>
      <w:r>
        <w:t xml:space="preserve"> </w:t>
      </w:r>
      <w:r>
        <w:rPr>
          <w:vertAlign w:val="superscript"/>
        </w:rPr>
        <w:t xml:space="preserve">25</w:t>
      </w:r>
      <w:r>
        <w:t xml:space="preserve">реферальная программа превращает каждого игрока в distribution channel.</w:t>
      </w:r>
    </w:p>
    <w:p>
      <w:pPr>
        <w:pStyle w:val="BodyText"/>
      </w:pPr>
      <w:r>
        <w:t xml:space="preserve">5-Tier Rake Share (с потенциальным вознаграждением до 21% от rake для Tier-1 аффилиатов) представляет собой сильнейший инструмент привлечения KOL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 Для сравнения: iGaming-аффилиатные программы предлагают RevShare до 50–70%</w:t>
      </w:r>
      <w:r>
        <w:t xml:space="preserve"> </w:t>
      </w:r>
      <w:r>
        <w:rPr>
          <w:vertAlign w:val="superscript"/>
        </w:rPr>
        <w:t xml:space="preserve">64</w:t>
      </w:r>
      <w:r>
        <w:t xml:space="preserve">, и модель Bombermeme находится в конкурентном диапазоне. Когда KOL получает прозрачный on-chain доход от каждого приведённого игрока, мотивация переходит от разовой оплаты поста к долгосрочному партнёрству — KOL превращаются из cost center в revenue partner.</w:t>
      </w:r>
    </w:p>
    <w:bookmarkEnd w:id="51"/>
    <w:bookmarkStart w:id="52" w:name="X6c3acbf94937023b743c42014faae11f239a3cd"/>
    <w:p>
      <w:pPr>
        <w:pStyle w:val="Heading4"/>
      </w:pPr>
      <w:r>
        <w:t xml:space="preserve">1.4.3 Отсутствие аудита смарт-контрактов — критический пробел</w:t>
      </w:r>
    </w:p>
    <w:p>
      <w:pPr>
        <w:pStyle w:val="FirstParagraph"/>
      </w:pPr>
      <w:r>
        <w:t xml:space="preserve">Для продукта, обрабатывающего реальные денежные ставки через custodial модель (депозиты на treasury wallet, серверный учёт in-game баланса, вывод через server-signed on-chain трансферы)</w:t>
      </w:r>
      <w:r>
        <w:t xml:space="preserve"> </w:t>
      </w:r>
      <w:r>
        <w:rPr>
          <w:vertAlign w:val="superscript"/>
        </w:rPr>
        <w:t xml:space="preserve">3</w:t>
      </w:r>
      <w:r>
        <w:t xml:space="preserve">, отсутствие опубликованного аудита смарт-контрактов является критическим пробелом. FINANCE_AUDIT.md — внутренний документ, не подтверждённый внешней аудиторской фирмой</w:t>
      </w:r>
      <w:r>
        <w:t xml:space="preserve"> </w:t>
      </w:r>
      <w:r>
        <w:rPr>
          <w:vertAlign w:val="superscript"/>
        </w:rPr>
        <w:t xml:space="preserve">3</w:t>
      </w:r>
      <w:r>
        <w:t xml:space="preserve">. В контексте, где 76% Web3-инвесторов считают отсутствие аудита главным red flag</w:t>
      </w:r>
      <w:r>
        <w:t xml:space="preserve"> </w:t>
      </w:r>
      <w:r>
        <w:rPr>
          <w:vertAlign w:val="superscript"/>
        </w:rPr>
        <w:t xml:space="preserve">4</w:t>
      </w:r>
      <w:r>
        <w:t xml:space="preserve">, и рынок esports betting обрабатывает 44% транзакций в криптовалюте</w:t>
      </w:r>
      <w:r>
        <w:t xml:space="preserve"> </w:t>
      </w:r>
      <w:r>
        <w:rPr>
          <w:vertAlign w:val="superscript"/>
        </w:rPr>
        <w:t xml:space="preserve">65</w:t>
      </w:r>
      <w:r>
        <w:t xml:space="preserve">, аудит от recognized фирмы (OtterSec, Neodyme или аналог для Solana) становится не формальностью, а условием существования. Custodial treasury wallet, не защищённый multi-sig, представляет собой single point of failure: компрометация кошелька = потеря всех средств игроков.</w:t>
      </w:r>
    </w:p>
    <w:bookmarkEnd w:id="52"/>
    <w:bookmarkStart w:id="53" w:name="рекомендации-по-фиксам"/>
    <w:p>
      <w:pPr>
        <w:pStyle w:val="Heading4"/>
      </w:pPr>
      <w:r>
        <w:t xml:space="preserve">1.4.4 Рекомендации по фиксам</w:t>
      </w:r>
    </w:p>
    <w:p>
      <w:pPr>
        <w:pStyle w:val="FirstParagraph"/>
      </w:pPr>
      <w:r>
        <w:rPr>
          <w:bCs/>
          <w:b/>
        </w:rPr>
        <w:t xml:space="preserve">Таблица 4 — Приоритизированный план исправлений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161"/>
        <w:gridCol w:w="633"/>
        <w:gridCol w:w="1584"/>
        <w:gridCol w:w="1795"/>
        <w:gridCol w:w="1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Эстимейт усилий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Бизнес-влияние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поддомена</w:t>
            </w:r>
            <w:r>
              <w:t xml:space="preserve"> </w:t>
            </w: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фишинг-сигнала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Стандартизация тикера ($BMB единый)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trust-barrier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Подключение метрик к реальным API или 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доверия</w:t>
            </w:r>
            <w:r>
              <w:t xml:space="preserve"> 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Публикация 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compliance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Публикация Privacy Policy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Юридическая защита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аудит смарт-контрактов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stakes для wagering</w:t>
            </w:r>
            <w:r>
              <w:t xml:space="preserve"> </w:t>
            </w:r>
            <w:r>
              <w:rPr>
                <w:vertAlign w:val="superscript"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Multi-sig на treasury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Backend/DevOps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средств игроков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Унификация 20Гц/60Гц в документации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Профессионализм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Замена тестового тикера BGDF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к mainnet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Добавление gameplay demo выше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Повышение конверсии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Gaming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Регуляторное соответствие</w:t>
            </w:r>
            <w:r>
              <w:t xml:space="preserve"> </w:t>
            </w:r>
            <w:r>
              <w:rPr>
                <w:vertAlign w:val="superscript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About + team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signal для инвесторов</w:t>
            </w:r>
          </w:p>
        </w:tc>
      </w:tr>
    </w:tbl>
    <w:p>
      <w:pPr>
        <w:pStyle w:val="BodyText"/>
      </w:pPr>
      <w:r>
        <w:t xml:space="preserve">Агрегированный план исправлений демонстрирует, что критические проблемы (P0) могут быть устранены за 2 дня усилий одного разработчика, тогда как P1-задачи требуют привлечения юридических и внешних ресурсов на 2–3 недели. Совокупный объём работ — порядка 40 часов внутренних ресурсов + $5K–15K на внешний аудит. В контексте, где средний crypto gaming CAC (Cost Per Acquisition) составляет $42 на игрока</w:t>
      </w:r>
      <w:r>
        <w:t xml:space="preserve"> </w:t>
      </w:r>
      <w:r>
        <w:rPr>
          <w:vertAlign w:val="superscript"/>
        </w:rPr>
        <w:t xml:space="preserve">49</w:t>
      </w:r>
      <w:r>
        <w:t xml:space="preserve">, а плохая конверсия на лендинге удваивает эту цифру, инвестиция в фикс trust-проблем обеспечивает highest ROI среди всех возможных маркетинговых затрат. Параллельно с техническими фиксами команда должна инициировать процесс классификации $BMB как utility token (не security) и подготовить whitepaper — требования MiCA для токенов с оборотом свыше €1M в Европейском союзе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</w:t>
      </w:r>
    </w:p>
    <w:p>
      <w:pPr>
        <w:pStyle w:val="BodyText"/>
      </w:pPr>
      <w:r>
        <w:t xml:space="preserve">Продукт Bombermeme демонстрирует классический паттерн Web3-стартапа на стадии MVP: сильная техническая реализация слабо скрывает операционную незрелость. Server-authoritative архитектура, skill-based wagering и deflationary burn-механика создают фундамент для устойчивой экономики, но каждый trust-barrier на лендинге — от опечатки в URL до отсутствия аудита — экспоненциально увеличивает стоимость привлечения аудитории в рынке, где доверие является дефицитным ресурсом. Ближайшие две недели определят, воспринимается ли проект как профессиональный продукт или как очередной пункт в статистике 93% мёртвых Web3-игр.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4" w:name="рынок-и-конкурентная-среда"/>
    <w:p>
      <w:pPr>
        <w:pStyle w:val="Heading2"/>
      </w:pPr>
      <w:r>
        <w:t xml:space="preserve">2. Рынок и Конкурентная Среда</w:t>
      </w:r>
    </w:p>
    <w:bookmarkStart w:id="63" w:name="состояние-web3-гейминга-2026"/>
    <w:p>
      <w:pPr>
        <w:pStyle w:val="Heading3"/>
      </w:pPr>
      <w:r>
        <w:t xml:space="preserve">2.1 Состояние Web3 гейминга 2026</w:t>
      </w:r>
    </w:p>
    <w:bookmarkStart w:id="56" w:name="Xeedd4dc2f659fd9f99e9b667993d4cfffcf3d6e"/>
    <w:p>
      <w:pPr>
        <w:pStyle w:val="Heading4"/>
      </w:pPr>
      <w:r>
        <w:t xml:space="preserve">2.1.1 93% Web3-игр мертвы: коллективный провал P2E-экономики</w:t>
      </w:r>
    </w:p>
    <w:p>
      <w:pPr>
        <w:pStyle w:val="FirstParagraph"/>
      </w:pPr>
      <w:r>
        <w:t xml:space="preserve">Блокчейн-гейминг переживает самый масштабный кризис в своей истории. По данным Bitget News и исследованию Caladan, 93% Web3-игровых проектов, запущенных между 2020 и 2026 годами, фактически прекратили существование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rPr>
          <w:vertAlign w:val="superscript"/>
        </w:rPr>
        <w:t xml:space="preserve">6</w:t>
      </w:r>
      <w:r>
        <w:t xml:space="preserve">. Совокупные потери венчурного капитала и средств, привлечённых через токен-сейлы, оцениваются в $12–15 млрд — подавляющая часть этих инвестиций списана полностью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GameFi, некогда горячей категории, потеряла инвестиционную привлекательность: доля инвесторского внимания (mindshare) обвалилась с 3,72% в 2024 году до 1,30% в 2025-м, уступив место AI и DeFi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Средние потери топ-10 токенов сектора составили 75,2%</w:t>
      </w:r>
      <w:r>
        <w:t xml:space="preserve"> </w:t>
      </w:r>
      <w:r>
        <w:rPr>
          <w:vertAlign w:val="superscript"/>
        </w:rPr>
        <w:t xml:space="preserve">5</w:t>
      </w:r>
      <w:r>
        <w:t xml:space="preserve">.</w:t>
      </w:r>
    </w:p>
    <w:p>
      <w:pPr>
        <w:pStyle w:val="BodyText"/>
      </w:pPr>
      <w:r>
        <w:t xml:space="preserve">Крах носит системный, а не случайный характер. Классическая модель Play-to-Earn (P2E) оказалась экономически несостоятельной: она требовала бесконечного притока новых игроков для выплаты наград старым — финансовая пирамида, замаскированная под геймификацию. Axie Infinity, некогда флагман сектора с 2,7 млн DAU в пике (Q3 2021), к концу 2025 года сократился до 99 000 DAU, а по отдельным метрикам — до 5 500, что означает потерю 96,5% пользовательской базы</w:t>
      </w:r>
      <w:r>
        <w:t xml:space="preserve"> </w:t>
      </w:r>
      <w:r>
        <w:rPr>
          <w:vertAlign w:val="superscript"/>
        </w:rPr>
        <w:t xml:space="preserve">26</w:t>
      </w:r>
      <w:r>
        <w:t xml:space="preserve"> </w:t>
      </w:r>
      <w:r>
        <w:rPr>
          <w:vertAlign w:val="superscript"/>
        </w:rPr>
        <w:t xml:space="preserve">66</w:t>
      </w:r>
      <w:r>
        <w:t xml:space="preserve">. Даже зрелые проекты с institutional backing не устояли: Gods Unchained, поддерживаемый Coinbase Ventures, потерял 59% игроков за шесть месяцев, оставив около 3 500 активных пользователей в день</w:t>
      </w:r>
      <w:r>
        <w:t xml:space="preserve"> </w:t>
      </w:r>
      <w:r>
        <w:rPr>
          <w:vertAlign w:val="superscript"/>
        </w:rPr>
        <w:t xml:space="preserve">67</w:t>
      </w:r>
      <w:r>
        <w:t xml:space="preserve">. За Q1–Q2 2026 года закрылись Forgotten Runiverse, GensoKishi Online, Pixiland, Bloktopia, KTY World — в</w:t>
      </w:r>
      <w:r>
        <w:t xml:space="preserve"> </w:t>
      </w:r>
      <w:r>
        <w:t xml:space="preserve">“</w:t>
      </w:r>
      <w:r>
        <w:t xml:space="preserve">кладбище</w:t>
      </w:r>
      <w:r>
        <w:t xml:space="preserve">”</w:t>
      </w:r>
      <w:r>
        <w:t xml:space="preserve"> </w:t>
      </w:r>
      <w:r>
        <w:t xml:space="preserve">блокчейн-игр добавилось более 300 проектов</w:t>
      </w:r>
      <w:r>
        <w:t xml:space="preserve"> </w:t>
      </w:r>
      <w:r>
        <w:rPr>
          <w:vertAlign w:val="superscript"/>
        </w:rPr>
        <w:t xml:space="preserve">68</w:t>
      </w:r>
      <w:r>
        <w:t xml:space="preserve"> </w:t>
      </w:r>
      <w:r>
        <w:rPr>
          <w:vertAlign w:val="superscript"/>
        </w:rPr>
        <w:t xml:space="preserve">69</w:t>
      </w:r>
      <w:r>
        <w:t xml:space="preserve">.</w:t>
      </w:r>
    </w:p>
    <w:bookmarkEnd w:id="56"/>
    <w:bookmarkStart w:id="57" w:name="Xdbe01131161dcb562af7e40c37f4c433b89776a"/>
    <w:p>
      <w:pPr>
        <w:pStyle w:val="Heading4"/>
      </w:pPr>
      <w:r>
        <w:t xml:space="preserve">2.1.2 Эволюция моделей: от Play2Earn к Compete2Earn</w:t>
      </w:r>
    </w:p>
    <w:p>
      <w:pPr>
        <w:pStyle w:val="FirstParagraph"/>
      </w:pPr>
      <w:r>
        <w:t xml:space="preserve">Провал P2E породил качественный сдвиг в отраслевой мете. Индустрия прошла через три фазы эволюции:</w:t>
      </w:r>
      <w:r>
        <w:t xml:space="preserve"> </w:t>
      </w:r>
      <w:r>
        <w:rPr>
          <w:iCs/>
          <w:i/>
        </w:rPr>
        <w:t xml:space="preserve">Play-to-Earn</w:t>
      </w:r>
      <w:r>
        <w:t xml:space="preserve"> </w:t>
      </w:r>
      <w:r>
        <w:t xml:space="preserve">(заработай за время в игре) →</w:t>
      </w:r>
      <w:r>
        <w:t xml:space="preserve"> </w:t>
      </w:r>
      <w:r>
        <w:rPr>
          <w:iCs/>
          <w:i/>
        </w:rPr>
        <w:t xml:space="preserve">Play-and-Own</w:t>
      </w:r>
      <w:r>
        <w:t xml:space="preserve"> </w:t>
      </w:r>
      <w:r>
        <w:t xml:space="preserve">(получи NFT-активы с utility вместо инфляционных токенов) →</w:t>
      </w:r>
      <w:r>
        <w:t xml:space="preserve"> </w:t>
      </w:r>
      <w:r>
        <w:rPr>
          <w:iCs/>
          <w:i/>
        </w:rPr>
        <w:t xml:space="preserve">Skill2Earn / Compete2Earn</w:t>
      </w:r>
      <w:r>
        <w:t xml:space="preserve"> </w:t>
      </w:r>
      <w:r>
        <w:t xml:space="preserve">(заработай за победу, доказав мастерство)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Каждый переход отсекал спекулятивный слой и добавлял требований к качеству геймплея.</w:t>
      </w:r>
    </w:p>
    <w:p>
      <w:pPr>
        <w:pStyle w:val="BodyText"/>
      </w:pPr>
      <w:r>
        <w:t xml:space="preserve">Успешные проекты 2026 года подтверждают новую парадигму. Off The Grid, запущенный на Avalanche, достиг 500K+ DAU, обработал 740M транзакций и привлёк 100K+ платных подписчиков ($12/мес) — и сделал это</w:t>
      </w:r>
      <w:r>
        <w:t xml:space="preserve"> </w:t>
      </w:r>
      <w:r>
        <w:rPr>
          <w:iCs/>
          <w:i/>
        </w:rPr>
        <w:t xml:space="preserve">до</w:t>
      </w:r>
      <w:r>
        <w:t xml:space="preserve"> </w:t>
      </w:r>
      <w:r>
        <w:t xml:space="preserve">запуска собственного токена, доказав product-market fit чистым геймплеем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MapleStory Universe на Avalanche Subnet за первый год накопил 3,82M регистраций, 850K кошельков и $46M объём торгов NFT; в Q1 2026 токен NXPC был потреблён внутриигровой экономикой в большем объёме, чем выпущен — впервые utility превысил эмиссию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Bombermeme занимает позицию в русле этой эволюции: модель Compete2Earn, где игроки зарабатывают за победы в PvP-матчах, не требует бесконечного притока новых участников — достаточно сбалансированной пула существующих.</w:t>
      </w:r>
    </w:p>
    <w:bookmarkEnd w:id="57"/>
    <w:bookmarkStart w:id="61" w:name="Xfe480bda36c0327779585aa432600adcf27e891"/>
    <w:p>
      <w:pPr>
        <w:pStyle w:val="Heading4"/>
      </w:pPr>
      <w:r>
        <w:t xml:space="preserve">2.1.3 Рынок $33–45 млрд в 2026: консолидация перед ростом</w:t>
      </w:r>
    </w:p>
    <w:p>
      <w:pPr>
        <w:pStyle w:val="FirstParagraph"/>
      </w:pPr>
      <w:r>
        <w:t xml:space="preserve">Несмотря на массовые провалы, совокупный рынок Web3 gaming демонстрирует устойчивый рост. По данным Future Market Insights, рынок оценивался в $33,7 млрд в 2025 году и достигнет $39,9 млрд к концу 2026-го; прогноз к 2036 году — $218,1 млрд при CAGR 18,5%</w:t>
      </w:r>
      <w:r>
        <w:t xml:space="preserve"> </w:t>
      </w:r>
      <w:r>
        <w:rPr>
          <w:vertAlign w:val="superscript"/>
        </w:rPr>
        <w:t xml:space="preserve">7</w:t>
      </w:r>
      <w:r>
        <w:t xml:space="preserve">. Business Research Insights даёт более оптимистичную оценку: $44,54 млрд в 2026 году с прогнозом $211,8 млрд к 2035 при CAGR 16,87%</w:t>
      </w:r>
      <w:r>
        <w:t xml:space="preserve"> </w:t>
      </w:r>
      <w:r>
        <w:rPr>
          <w:vertAlign w:val="superscript"/>
        </w:rPr>
        <w:t xml:space="preserve">8</w:t>
      </w:r>
      <w:r>
        <w:t xml:space="preserve">. Консенсусный диапазон — $33–45 млрд в 2026 году с ожидаемым ростом до $138–218 млрд к 2033–2036</w:t>
      </w:r>
      <w:r>
        <w:t xml:space="preserve"> </w:t>
      </w:r>
      <w:r>
        <w:rPr>
          <w:vertAlign w:val="superscript"/>
        </w:rPr>
        <w:t xml:space="preserve">7</w:t>
      </w:r>
      <w:r>
        <w:t xml:space="preserve"> </w:t>
      </w:r>
      <w:r>
        <w:rPr>
          <w:vertAlign w:val="superscript"/>
        </w:rPr>
        <w:t xml:space="preserve">70</w:t>
      </w:r>
      <w:r>
        <w:t xml:space="preserve">.</w:t>
      </w:r>
    </w:p>
    <w:p>
      <w:pPr>
        <w:pStyle w:val="CaptionedFigure"/>
      </w:pPr>
      <w:r>
        <w:drawing>
          <wp:inline>
            <wp:extent cx="5334000" cy="2012039"/>
            <wp:effectExtent b="0" l="0" r="0" t="0"/>
            <wp:docPr descr="Рынок Web3 Gaming и динамика DAU" title="" id="59" name="Picture"/>
            <a:graphic>
              <a:graphicData uri="http://schemas.openxmlformats.org/drawingml/2006/picture">
                <pic:pic>
                  <pic:nvPicPr>
                    <pic:cNvPr descr="web3_gaming_market_char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Рынок Web3 Gaming и динамика DAU</w:t>
      </w:r>
    </w:p>
    <w:p>
      <w:pPr>
        <w:pStyle w:val="BodyText"/>
      </w:pPr>
      <w:r>
        <w:rPr>
          <w:bCs/>
          <w:b/>
        </w:rPr>
        <w:t xml:space="preserve">Рис. 1.</w:t>
      </w:r>
      <w:r>
        <w:t xml:space="preserve"> </w:t>
      </w:r>
      <w:r>
        <w:t xml:space="preserve">Слева: динамика рынка Web3 gaming ($2 млрд в 2020 → $39 млрд в 2026, прогноз $138 млрд к 2033). Справа: коррекция DAU в 2025–2026 после пика P2E-усталости. Источники: Future Market Insights</w:t>
      </w:r>
      <w:r>
        <w:t xml:space="preserve"> </w:t>
      </w:r>
      <w:r>
        <w:rPr>
          <w:vertAlign w:val="superscript"/>
        </w:rPr>
        <w:t xml:space="preserve">7</w:t>
      </w:r>
      <w:r>
        <w:t xml:space="preserve">, DappRadar</w:t>
      </w:r>
      <w:r>
        <w:t xml:space="preserve"> </w:t>
      </w:r>
      <w:r>
        <w:rPr>
          <w:vertAlign w:val="superscript"/>
        </w:rPr>
        <w:t xml:space="preserve">71</w:t>
      </w:r>
      <w:r>
        <w:t xml:space="preserve">.</w:t>
      </w:r>
    </w:p>
    <w:p>
      <w:pPr>
        <w:pStyle w:val="BodyText"/>
      </w:pPr>
      <w:r>
        <w:t xml:space="preserve">Ключевая особенность рынка — его структурная трансформация. 56% активности приходится на мобильные устройства, 41% — на регион Asia-Pacific</w:t>
      </w:r>
      <w:r>
        <w:t xml:space="preserve"> </w:t>
      </w:r>
      <w:r>
        <w:rPr>
          <w:vertAlign w:val="superscript"/>
        </w:rPr>
        <w:t xml:space="preserve">8</w:t>
      </w:r>
      <w:r>
        <w:t xml:space="preserve">. Инвестиционный фокус сместился от отдельных игр к инфраструктуре: даже Animoca Brands, самый активный бэкер сектора, сократил игровую долю портфеля до ~25% и развернулся в сторону stablecoins, RWAs и AI</w:t>
      </w:r>
      <w:r>
        <w:t xml:space="preserve"> </w:t>
      </w:r>
      <w:r>
        <w:rPr>
          <w:vertAlign w:val="superscript"/>
        </w:rPr>
        <w:t xml:space="preserve">6</w:t>
      </w:r>
      <w:r>
        <w:t xml:space="preserve">. Это создаёт окно для проектов с доказанной устойчивостью: комплайентные студии привлекают на 93% меньше отказов от VC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</w:t>
      </w:r>
    </w:p>
    <w:bookmarkEnd w:id="61"/>
    <w:bookmarkStart w:id="62" w:name="X684a2bc088cfc81b2aca9cabc75907656557e8d"/>
    <w:p>
      <w:pPr>
        <w:pStyle w:val="Heading4"/>
      </w:pPr>
      <w:r>
        <w:t xml:space="preserve">2.1.4 Solana: техническое превосходство для real-time гейминга</w:t>
      </w:r>
    </w:p>
    <w:p>
      <w:pPr>
        <w:pStyle w:val="FirstParagraph"/>
      </w:pPr>
      <w:r>
        <w:t xml:space="preserve">Выбор Solana в качестве базовой цепочки для Bombermeme обоснован техническими параметрами, критичными для аркадного PvP-гейминга. Solana обеспечивает финальность (finality) за ~400 мс, комиссии ниже $0,001 и пропускную способность 2 500–4 000 TPS</w:t>
      </w:r>
      <w:r>
        <w:t xml:space="preserve"> </w:t>
      </w:r>
      <w:r>
        <w:rPr>
          <w:vertAlign w:val="superscript"/>
        </w:rPr>
        <w:t xml:space="preserve">72</w:t>
      </w:r>
      <w:r>
        <w:t xml:space="preserve">. В early 2026 сеть демонстрировала 3,9M DAA (daily active addresses) и ~150M транзакций в день</w:t>
      </w:r>
      <w:r>
        <w:t xml:space="preserve"> </w:t>
      </w:r>
      <w:r>
        <w:rPr>
          <w:vertAlign w:val="superscript"/>
        </w:rPr>
        <w:t xml:space="preserve">10</w:t>
      </w:r>
      <w:r>
        <w:t xml:space="preserve">.</w:t>
      </w:r>
    </w:p>
    <w:p>
      <w:pPr>
        <w:pStyle w:val="BodyText"/>
      </w:pPr>
      <w:r>
        <w:t xml:space="preserve">Для микротранзакций внутри игры — ставки, распределение призов, покупка скинов — эти характеристики решают проблему, с которой сталкиваются проекты на Ethereum и BNB Chain: высокие gas fees делают частые in-game actions экономически нежизнеспособными. Sonic SVM, первый gaming-focused L2 на Solana, дополнительно решает проблему congestion через dedicated Rollup для игр</w:t>
      </w:r>
      <w:r>
        <w:t xml:space="preserve"> </w:t>
      </w:r>
      <w:r>
        <w:rPr>
          <w:vertAlign w:val="superscript"/>
        </w:rPr>
        <w:t xml:space="preserve">72</w:t>
      </w:r>
      <w:r>
        <w:t xml:space="preserve">. Cross-chain interoperability, растущая с CAGR 22,16% — самым быстрым среди всех технологий Web3 gaming</w:t>
      </w:r>
      <w:r>
        <w:t xml:space="preserve"> </w:t>
      </w:r>
      <w:r>
        <w:rPr>
          <w:vertAlign w:val="superscript"/>
        </w:rPr>
        <w:t xml:space="preserve">73</w:t>
      </w:r>
      <w:r>
        <w:t xml:space="preserve">, — позволит Bombermeme в будущем интегрироваться с другими экосистемами через Wormhole bridge.</w:t>
      </w:r>
    </w:p>
    <w:bookmarkEnd w:id="62"/>
    <w:bookmarkEnd w:id="63"/>
    <w:bookmarkStart w:id="68" w:name="конкурентный-анализ"/>
    <w:p>
      <w:pPr>
        <w:pStyle w:val="Heading3"/>
      </w:pPr>
      <w:r>
        <w:t xml:space="preserve">2.2 Конкурентный анализ</w:t>
      </w:r>
    </w:p>
    <w:bookmarkStart w:id="64" w:name="X72ecb8d2a899822b6a0a1ced59dc71faa3ff1b3"/>
    <w:p>
      <w:pPr>
        <w:pStyle w:val="Heading4"/>
      </w:pPr>
      <w:r>
        <w:t xml:space="preserve">2.2.1 Прямые конкуренты: почему падение Bomb Crypto на 99% — нишевое окно, а не предостережение</w:t>
      </w:r>
    </w:p>
    <w:p>
      <w:pPr>
        <w:pStyle w:val="FirstParagraph"/>
      </w:pPr>
      <w:r>
        <w:t xml:space="preserve">Bomb Crypto (BNB Chain/Polygon) — единственный прямой конкурент Bombermeme в ниши bomber-стиля Web3-игр. Проект использует двухтокеновую модель (BCOIN + SEN) и пиксель-арт графику. Однако токен BCOIN потерял 99% стоимости с пика, а в 2025–2026 годах торговался в диапазоне $0,004–$0,01 с падением ~53,82% за 2025 год</w:t>
      </w:r>
      <w:r>
        <w:t xml:space="preserve"> </w:t>
      </w:r>
      <w:r>
        <w:rPr>
          <w:vertAlign w:val="superscript"/>
        </w:rPr>
        <w:t xml:space="preserve">9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Геймплей критиковался за отсутствие интуитивности и слабую графику</w:t>
      </w:r>
      <w:r>
        <w:t xml:space="preserve"> </w:t>
      </w:r>
      <w:r>
        <w:rPr>
          <w:vertAlign w:val="superscript"/>
        </w:rPr>
        <w:t xml:space="preserve">9</w:t>
      </w:r>
      <w:r>
        <w:t xml:space="preserve">.</w:t>
      </w:r>
    </w:p>
    <w:p>
      <w:pPr>
        <w:pStyle w:val="BodyText"/>
      </w:pPr>
      <w:r>
        <w:t xml:space="preserve">Ключевой вывод: провал Bomb Crypto — не доказательство отсутствия спроса на bomber-формат, а подтверждение того, что рынок отвергает</w:t>
      </w:r>
      <w:r>
        <w:t xml:space="preserve"> </w:t>
      </w:r>
      <w:r>
        <w:rPr>
          <w:iCs/>
          <w:i/>
        </w:rPr>
        <w:t xml:space="preserve">некачественную</w:t>
      </w:r>
      <w:r>
        <w:t xml:space="preserve"> </w:t>
      </w:r>
      <w:r>
        <w:t xml:space="preserve">реализацию. Падение Bomb Crypto освобождает нишу, создавая first-mover opportunity для Bombermeme как</w:t>
      </w:r>
      <w:r>
        <w:t xml:space="preserve"> </w:t>
      </w:r>
      <w:r>
        <w:rPr>
          <w:iCs/>
          <w:i/>
        </w:rPr>
        <w:t xml:space="preserve">качественной</w:t>
      </w:r>
      <w:r>
        <w:t xml:space="preserve"> </w:t>
      </w:r>
      <w:r>
        <w:t xml:space="preserve">альтернативы. Геймплей Bombermeme, построенный на server-authoritative архитектуре с client-side prediction, обеспечивает плавный real-time опыт, который Bomb Crypto предоставить не мог.</w:t>
      </w:r>
    </w:p>
    <w:bookmarkEnd w:id="64"/>
    <w:bookmarkStart w:id="65" w:name="Xd48b236f1439ea9e89d5566379544b6a85d066d"/>
    <w:p>
      <w:pPr>
        <w:pStyle w:val="Heading4"/>
      </w:pPr>
      <w:r>
        <w:t xml:space="preserve">2.2.2 Косвенные конкуренты: arcade multiplayer на Solana практически свободен</w:t>
      </w:r>
    </w:p>
    <w:p>
      <w:pPr>
        <w:pStyle w:val="FirstParagraph"/>
      </w:pPr>
      <w:r>
        <w:t xml:space="preserve">Ниша аркадных многопользовательских игр на Solana остаётся недозанятой. SOL Arena (</w:t>
      </w:r>
      <w:r>
        <w:t xml:space="preserve">“</w:t>
      </w:r>
      <w:r>
        <w:t xml:space="preserve">Snake on Solana</w:t>
      </w:r>
      <w:r>
        <w:t xml:space="preserve">”</w:t>
      </w:r>
      <w:r>
        <w:t xml:space="preserve">) позиционируется как Extract-2-Airdrop arcade battle royale, BONK! Arena использует модель pay-$BONK-to-spawn, а ev.io — браузерный FPS от издателя Addicting Games — держит около 30 одновременных пользователей (CCU)</w:t>
      </w:r>
      <w:r>
        <w:t xml:space="preserve"> </w:t>
      </w:r>
      <w:r>
        <w:rPr>
          <w:vertAlign w:val="superscript"/>
        </w:rPr>
        <w:t xml:space="preserve">59</w:t>
      </w:r>
      <w:r>
        <w:t xml:space="preserve"> </w:t>
      </w:r>
      <w:r>
        <w:rPr>
          <w:vertAlign w:val="superscript"/>
        </w:rPr>
        <w:t xml:space="preserve">60</w:t>
      </w:r>
      <w:r>
        <w:t xml:space="preserve">. Octo Gaming предлагает хаб из 18+ мини-игр формата 1v1 с аудиторией 10K+, но фокус на casual, а не на competitive PvP</w:t>
      </w:r>
      <w:r>
        <w:t xml:space="preserve"> </w:t>
      </w:r>
      <w:r>
        <w:rPr>
          <w:vertAlign w:val="superscript"/>
        </w:rPr>
        <w:t xml:space="preserve">59</w:t>
      </w:r>
      <w:r>
        <w:t xml:space="preserve">.</w:t>
      </w:r>
    </w:p>
    <w:p>
      <w:pPr>
        <w:pStyle w:val="BodyText"/>
      </w:pPr>
      <w:r>
        <w:t xml:space="preserve">Ни один из этих проектов не занимает нишу competitive arcade bomber-стиля с skill-based wagering на Solana. Это создаёт уникальное конкурентное преимущество: Bombermeme может стать категорийным лидером в сегменте, который пока не имеет доминирующего игрока.</w:t>
      </w:r>
    </w:p>
    <w:p>
      <w:pPr>
        <w:pStyle w:val="BodyText"/>
      </w:pPr>
      <w:r>
        <w:rPr>
          <w:bCs/>
          <w:b/>
        </w:rPr>
        <w:t xml:space="preserve">Таблица 1. Сравнительный анализ конкурентов Bombermeme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942"/>
        <w:gridCol w:w="565"/>
        <w:gridCol w:w="1037"/>
        <w:gridCol w:w="1791"/>
        <w:gridCol w:w="754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Блокчейн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 / CCU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монетизации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Угроза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BNB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 P2E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Двухтокеновая (BCOIN+SEN)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99%</w:t>
            </w:r>
            <w:r>
              <w:t xml:space="preserve"> </w:t>
            </w:r>
            <w:r>
              <w:rPr>
                <w:vertAlign w:val="superscript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некачественный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Extract-2-Airdrop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пересечение аудитории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BONK!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 Shooter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Pay-to-spawn ($BONK)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тот же экосистемный пул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NFT-скины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Addicting Games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другой жанр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Farm/Social 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500K+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IAP, 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Sustainable but not growing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референс по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мини-игры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перекрытие casual-сегмента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Gods Unchained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NFT-карты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59%</w:t>
            </w:r>
            <w:r>
              <w:t xml:space="preserve"> </w:t>
            </w:r>
            <w:r>
              <w:rPr>
                <w:vertAlign w:val="superscript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другой жанр</w:t>
            </w:r>
          </w:p>
        </w:tc>
      </w:tr>
    </w:tbl>
    <w:p>
      <w:pPr>
        <w:pStyle w:val="BodyText"/>
      </w:pPr>
      <w:r>
        <w:t xml:space="preserve">Анализ таблицы показывает, что ни один из перечисленных проектов не занимает ту же нишу, что и Bombermeme. Ближайшие по духу проекты (SOL Arena, BONK! Arena) имеют аудиторию в ~150 CCU — на три порядка ниже, чем у лидеров Web3 gaming. Pixels с 500K+ DAU остаётся референсом по accessibility-driven retention, но принадлежит к совершенно другому жанру (farm/social RPG). Это означает, что Bombermeme конкурирует не за существующую аудиторию, а за</w:t>
      </w:r>
      <w:r>
        <w:t xml:space="preserve"> </w:t>
      </w:r>
      <w:r>
        <w:rPr>
          <w:iCs/>
          <w:i/>
        </w:rPr>
        <w:t xml:space="preserve">внимание</w:t>
      </w:r>
      <w:r>
        <w:t xml:space="preserve"> </w:t>
      </w:r>
      <w:r>
        <w:t xml:space="preserve">пользователей Solana-экосистемы — борьба ведётся на уровне</w:t>
      </w:r>
      <w:r>
        <w:t xml:space="preserve"> </w:t>
      </w:r>
      <w:r>
        <w:t xml:space="preserve">“</w:t>
      </w:r>
      <w:r>
        <w:t xml:space="preserve">время в игре</w:t>
      </w:r>
      <w:r>
        <w:t xml:space="preserve">”</w:t>
      </w:r>
      <w:r>
        <w:t xml:space="preserve">, а не пересечения жанров.</w:t>
      </w:r>
    </w:p>
    <w:bookmarkEnd w:id="65"/>
    <w:bookmarkStart w:id="66" w:name="X4b3f004db4cd7027c36fbf8efeb2c5ef0ca09e9"/>
    <w:p>
      <w:pPr>
        <w:pStyle w:val="Heading4"/>
      </w:pPr>
      <w:r>
        <w:t xml:space="preserve">2.2.3 TMA лидеры: Catizen, Notcoin и уроки вирусного роста</w:t>
      </w:r>
    </w:p>
    <w:p>
      <w:pPr>
        <w:pStyle w:val="FirstParagraph"/>
      </w:pPr>
      <w:r>
        <w:t xml:space="preserve">Telegram Mini Apps стали доминирующим каналом дистрибуции Web3-игр в 2026 году: платформа насчитывает 1 млрд MAU, из которых 500 млн ежедневно взаимодействуют с мини-приложениями</w:t>
      </w:r>
      <w:r>
        <w:t xml:space="preserve"> </w:t>
      </w:r>
      <w:r>
        <w:rPr>
          <w:vertAlign w:val="superscript"/>
        </w:rPr>
        <w:t xml:space="preserve">39</w:t>
      </w:r>
      <w:r>
        <w:t xml:space="preserve">. TON-блокчейн вырос на 3 100% за год — с 4 до 128 млн аккаунтов</w:t>
      </w:r>
      <w:r>
        <w:t xml:space="preserve"> </w:t>
      </w:r>
      <w:r>
        <w:rPr>
          <w:vertAlign w:val="superscript"/>
        </w:rPr>
        <w:t xml:space="preserve">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Catizen</w:t>
      </w:r>
      <w:r>
        <w:t xml:space="preserve"> </w:t>
      </w:r>
      <w:r>
        <w:t xml:space="preserve">— самый успешный TMA по монетизации: 34–36 млн пользователей за шесть месяцев, 800K платящих пользователей, ARPPU $33, общая выручка $26,4 млн</w:t>
      </w:r>
      <w:r>
        <w:t xml:space="preserve"> </w:t>
      </w:r>
      <w:r>
        <w:rPr>
          <w:vertAlign w:val="superscript"/>
        </w:rPr>
        <w:t xml:space="preserve">38</w:t>
      </w:r>
      <w:r>
        <w:t xml:space="preserve"> </w:t>
      </w:r>
      <w:r>
        <w:rPr>
          <w:vertAlign w:val="superscript"/>
        </w:rPr>
        <w:t xml:space="preserve">75</w:t>
      </w:r>
      <w:r>
        <w:t xml:space="preserve">. Модель</w:t>
      </w:r>
      <w:r>
        <w:t xml:space="preserve"> </w:t>
      </w:r>
      <w:r>
        <w:t xml:space="preserve">“</w:t>
      </w:r>
      <w:r>
        <w:t xml:space="preserve">pay-to-get-stronger</w:t>
      </w:r>
      <w:r>
        <w:t xml:space="preserve">”</w:t>
      </w:r>
      <w:r>
        <w:t xml:space="preserve"> </w:t>
      </w:r>
      <w:r>
        <w:t xml:space="preserve">+ реклама + платформа для запуска других игр сделала Catizen эталоном TMA-монетизации. Однако токен CATI упал на 94,3% от ATH</w:t>
      </w:r>
      <w:r>
        <w:t xml:space="preserve"> </w:t>
      </w:r>
      <w:r>
        <w:rPr>
          <w:vertAlign w:val="superscript"/>
        </w:rPr>
        <w:t xml:space="preserve">76</w:t>
      </w:r>
      <w:r>
        <w:t xml:space="preserve">— сильная IAP-монетизация не гарантирует устойчивости токена.</w:t>
      </w:r>
    </w:p>
    <w:p>
      <w:pPr>
        <w:pStyle w:val="BodyText"/>
      </w:pPr>
      <w:r>
        <w:rPr>
          <w:bCs/>
          <w:b/>
        </w:rPr>
        <w:t xml:space="preserve">Notcoin</w:t>
      </w:r>
      <w:r>
        <w:t xml:space="preserve"> </w:t>
      </w:r>
      <w:r>
        <w:t xml:space="preserve">доказал вирусный потенциал TMA: 35 млн пользователей за три месяца, пик DAU 6 млн</w:t>
      </w:r>
      <w:r>
        <w:t xml:space="preserve"> </w:t>
      </w:r>
      <w:r>
        <w:rPr>
          <w:vertAlign w:val="superscript"/>
        </w:rPr>
        <w:t xml:space="preserve">25</w:t>
      </w:r>
      <w:r>
        <w:t xml:space="preserve"> </w:t>
      </w:r>
      <w:r>
        <w:rPr>
          <w:vertAlign w:val="superscript"/>
        </w:rPr>
        <w:t xml:space="preserve">77</w:t>
      </w:r>
      <w:r>
        <w:t xml:space="preserve">. Ключевые механики: лидерборды как status symbols, реферальные бонусы (+50% к скорости за каждого друга), допаминовые награды за каждый тап и FOMO через социальное давление</w:t>
      </w:r>
      <w:r>
        <w:t xml:space="preserve"> </w:t>
      </w:r>
      <w:r>
        <w:rPr>
          <w:vertAlign w:val="superscript"/>
        </w:rPr>
        <w:t xml:space="preserve">78</w:t>
      </w:r>
      <w:r>
        <w:t xml:space="preserve">. Средний пользователь пригласил 4,2 новых — invite rate, в три раза превышающий стандартный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Hamster Kombat</w:t>
      </w:r>
      <w:r>
        <w:t xml:space="preserve"> </w:t>
      </w:r>
      <w:r>
        <w:t xml:space="preserve">— антипример: 300 млн регистраций обратились в 41 млн MAU всего за три месяца — потеря 259 млн игроков</w:t>
      </w:r>
      <w:r>
        <w:t xml:space="preserve"> </w:t>
      </w:r>
      <w:r>
        <w:rPr>
          <w:vertAlign w:val="superscript"/>
        </w:rPr>
        <w:t xml:space="preserve">79</w:t>
      </w:r>
      <w:r>
        <w:t xml:space="preserve">. Токен HMSTR упал на 76%, 2,3 млн пользователей были забанены за читы, 6,8 млрд токенов конфисковано</w:t>
      </w:r>
      <w:r>
        <w:t xml:space="preserve"> </w:t>
      </w:r>
      <w:r>
        <w:rPr>
          <w:vertAlign w:val="superscript"/>
        </w:rPr>
        <w:t xml:space="preserve">79</w:t>
      </w:r>
      <w:r>
        <w:t xml:space="preserve">. В течение шести месяцев после airdrop проект потерял 96% аудитории</w:t>
      </w:r>
      <w:r>
        <w:t xml:space="preserve"> </w:t>
      </w:r>
      <w:r>
        <w:rPr>
          <w:vertAlign w:val="superscript"/>
        </w:rPr>
        <w:t xml:space="preserve">53</w:t>
      </w:r>
      <w:r>
        <w:t xml:space="preserve">.</w:t>
      </w:r>
    </w:p>
    <w:bookmarkEnd w:id="66"/>
    <w:bookmarkStart w:id="67" w:name="Xb1fc39a122a11380c27b507ad99ebd6fc6f1d4d"/>
    <w:p>
      <w:pPr>
        <w:pStyle w:val="Heading4"/>
      </w:pPr>
      <w:r>
        <w:t xml:space="preserve">2.2.4 Уроки провалов: почему Bombermeme не повторит ошибок</w:t>
      </w:r>
    </w:p>
    <w:p>
      <w:pPr>
        <w:pStyle w:val="FirstParagraph"/>
      </w:pPr>
      <w:r>
        <w:t xml:space="preserve">Анализ провалов создаёт чек-лист антипаттернов, которых Bombermeme должен избегать. Ни одна из перечисленных проблем не является фатальной по своей природе — каждая результат управляемых решений.</w:t>
      </w:r>
    </w:p>
    <w:p>
      <w:pPr>
        <w:pStyle w:val="BodyText"/>
      </w:pPr>
      <w:r>
        <w:rPr>
          <w:bCs/>
          <w:b/>
        </w:rPr>
        <w:t xml:space="preserve">Таблица 2. Уроки провалов Web3-игр: диагностика и превентивные меры для Bombermeme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458"/>
        <w:gridCol w:w="1771"/>
        <w:gridCol w:w="38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краха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Мера предосторожности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Hamster Kombat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259M игроков за 3 мес</w:t>
            </w:r>
            <w:r>
              <w:t xml:space="preserve"> </w:t>
            </w:r>
            <w:r>
              <w:rPr>
                <w:vertAlign w:val="superscript"/>
              </w:rP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Airdrop hunters ≠ игроки; отсутствие геймплейной ценности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токена только при D1 &gt;35%, D7 &gt;15%; gameplay-first подход</w:t>
            </w:r>
            <w:r>
              <w:t xml:space="preserve"> </w:t>
            </w:r>
            <w:r>
              <w:rPr>
                <w:vertAlign w:val="superscript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Axie Infinity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96,5% DAU (2.7M → 99K)</w:t>
            </w:r>
            <w:r>
              <w:t xml:space="preserve"> </w:t>
            </w:r>
            <w:r>
              <w:rPr>
                <w:vertAlign w:val="superscript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Инфляционная P2E-модель; barrier to entry в $300+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Compete2Earn без обязательных NFT-вложений; free-to-play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токена на 99%</w:t>
            </w:r>
            <w:r>
              <w:t xml:space="preserve"> </w:t>
            </w:r>
            <w:r>
              <w:rPr>
                <w:vertAlign w:val="superscript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Плохой геймплей; отсутствие интуитивности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архитектура; polish геймплея до token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Gods Unchained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-59% игроков за 6 мес</w:t>
            </w:r>
            <w:r>
              <w:t xml:space="preserve"> </w:t>
            </w:r>
            <w:r>
              <w:rPr>
                <w:vertAlign w:val="superscript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 для новичков; отсутствие social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сессии 3–5 мин; встроенный Social Graph через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retention ~25% при целевом 40%</w:t>
            </w:r>
            <w:r>
              <w:t xml:space="preserve"> </w:t>
            </w:r>
            <w:r>
              <w:rPr>
                <w:vertAlign w:val="superscript"/>
              </w:rP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Sustainable but not growing</w:t>
            </w:r>
            <w:r>
              <w:t xml:space="preserve">”</w:t>
            </w:r>
            <w:r>
              <w:t xml:space="preserve"> </w:t>
            </w:r>
            <w:r>
              <w:t xml:space="preserve">— отсутствие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Ежедвухнедельный контент; seasonal battle passes; FOMO-механики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GensoKishi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при loss-to-revenue 5:1</w:t>
            </w:r>
            <w:r>
              <w:t xml:space="preserve"> </w:t>
            </w:r>
            <w:r>
              <w:rPr>
                <w:vertAlign w:val="superscript"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Неустойчивая unit-экономика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Deflationary tokenomics: burn rate ≥ emission rate</w:t>
            </w:r>
            <w:r>
              <w:t xml:space="preserve"> </w:t>
            </w:r>
            <w:r>
              <w:rPr>
                <w:vertAlign w:val="superscript"/>
              </w:rPr>
              <w:t xml:space="preserve">26</w:t>
            </w:r>
          </w:p>
        </w:tc>
      </w:tr>
    </w:tbl>
    <w:p>
      <w:pPr>
        <w:pStyle w:val="BodyText"/>
      </w:pPr>
      <w:r>
        <w:t xml:space="preserve">Анализ таблицы выявляет повторяющиеся паттерны: все провалы связаны с приоритетом токена над продуктом, инфляционными моделями и отсутствием реальной геймплейной ценности. Bombermeme избегает каждого из этих рисков через фазовый подход: Core Game → NFT Layer → Tokenomics (только при необходимости) → Economy Management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Retention-бенчмарки для устойчивых Web3-игр 2026 года: D1 35–45%, D7 15–25%, D30 5–10%</w:t>
      </w:r>
      <w:r>
        <w:t xml:space="preserve"> </w:t>
      </w:r>
      <w:r>
        <w:rPr>
          <w:vertAlign w:val="superscript"/>
        </w:rPr>
        <w:t xml:space="preserve">26</w:t>
      </w:r>
      <w:r>
        <w:t xml:space="preserve"> </w:t>
      </w:r>
      <w:r>
        <w:rPr>
          <w:vertAlign w:val="superscript"/>
        </w:rPr>
        <w:t xml:space="preserve">27</w:t>
      </w:r>
      <w:r>
        <w:t xml:space="preserve">— именно на эти метрики должен быть ориентирован запуск.</w:t>
      </w:r>
    </w:p>
    <w:bookmarkEnd w:id="67"/>
    <w:bookmarkEnd w:id="68"/>
    <w:bookmarkStart w:id="73" w:name="мемкоин-культура-и-позиционирование"/>
    <w:p>
      <w:pPr>
        <w:pStyle w:val="Heading3"/>
      </w:pPr>
      <w:r>
        <w:t xml:space="preserve">2.3 Мемкоин-культура и позиционирование</w:t>
      </w:r>
    </w:p>
    <w:bookmarkStart w:id="69" w:name="Xa1d6aaf4cbd202f1b4e384250b8156e3e995df0"/>
    <w:p>
      <w:pPr>
        <w:pStyle w:val="Heading4"/>
      </w:pPr>
      <w:r>
        <w:t xml:space="preserve">2.3.1 Solana: 32M+ токенов, $4B+ капитализация — три пиллера экосистемы</w:t>
      </w:r>
    </w:p>
    <w:p>
      <w:pPr>
        <w:pStyle w:val="FirstParagraph"/>
      </w:pPr>
      <w:r>
        <w:t xml:space="preserve">Solana остаётся неоспоримым центром мемкоин-экосистемы в 2026 году. По данным Galaxy Research, на Solana создано более 32 млн различных токенов — 56% от всех токенов в криптоиндустрии</w:t>
      </w:r>
      <w:r>
        <w:t xml:space="preserve"> </w:t>
      </w:r>
      <w:r>
        <w:rPr>
          <w:vertAlign w:val="superscript"/>
        </w:rPr>
        <w:t xml:space="preserve">80</w:t>
      </w:r>
      <w:r>
        <w:t xml:space="preserve">. Общая капитализация Solana-мемкоинов превышает $4 млрд</w:t>
      </w:r>
      <w:r>
        <w:t xml:space="preserve"> </w:t>
      </w:r>
      <w:r>
        <w:rPr>
          <w:vertAlign w:val="superscript"/>
        </w:rPr>
        <w:t xml:space="preserve">80</w:t>
      </w:r>
      <w:r>
        <w:t xml:space="preserve">. Три нарратива определяют движение капитала:</w:t>
      </w:r>
      <w:r>
        <w:t xml:space="preserve"> </w:t>
      </w:r>
      <w:r>
        <w:rPr>
          <w:bCs/>
          <w:b/>
        </w:rPr>
        <w:t xml:space="preserve">AI Agent Sovereignty</w:t>
      </w:r>
      <w:r>
        <w:t xml:space="preserve"> </w:t>
      </w:r>
      <w:r>
        <w:t xml:space="preserve">(PIPPIN, FARTCOIN с автономными AI-агентами),</w:t>
      </w:r>
      <w:r>
        <w:t xml:space="preserve"> </w:t>
      </w:r>
      <w:r>
        <w:rPr>
          <w:bCs/>
          <w:b/>
        </w:rPr>
        <w:t xml:space="preserve">PolitiFi</w:t>
      </w:r>
      <w:r>
        <w:t xml:space="preserve"> </w:t>
      </w:r>
      <w:r>
        <w:t xml:space="preserve">(TRUMP и другие политические токены) и</w:t>
      </w:r>
      <w:r>
        <w:t xml:space="preserve"> </w:t>
      </w:r>
      <w:r>
        <w:rPr>
          <w:bCs/>
          <w:b/>
        </w:rPr>
        <w:t xml:space="preserve">NFT-linked community tokens</w:t>
      </w:r>
      <w:r>
        <w:t xml:space="preserve"> </w:t>
      </w:r>
      <w:r>
        <w:t xml:space="preserve">(PENGU, BONK с физической розницей)</w:t>
      </w:r>
      <w:r>
        <w:t xml:space="preserve"> </w:t>
      </w:r>
      <w:r>
        <w:rPr>
          <w:vertAlign w:val="superscript"/>
        </w:rPr>
        <w:t xml:space="preserve">81</w:t>
      </w:r>
      <w:r>
        <w:t xml:space="preserve">.</w:t>
      </w:r>
    </w:p>
    <w:p>
      <w:pPr>
        <w:pStyle w:val="BodyText"/>
      </w:pPr>
      <w:r>
        <w:t xml:space="preserve">Для Bombermeme это означает, что позиционирование в пересечении AI + Gaming narratives даёт доступ к наиболее ликвидному и вовлечённому сегменту аудитории Solana. PIPPIN, построенный на архитектуре BabyAGI (20 000+ GitHub stars), достиг пиковой капитализации $730M</w:t>
      </w:r>
      <w:r>
        <w:t xml:space="preserve"> </w:t>
      </w:r>
      <w:r>
        <w:rPr>
          <w:vertAlign w:val="superscript"/>
        </w:rPr>
        <w:t xml:space="preserve">51</w:t>
      </w:r>
      <w:r>
        <w:t xml:space="preserve">. FARTCOIN, созданный концептуально AI-агентом Truth Terminal, вырос на 12 000%+ за три месяца до $2,48</w:t>
      </w:r>
      <w:r>
        <w:t xml:space="preserve"> </w:t>
      </w:r>
      <w:r>
        <w:rPr>
          <w:vertAlign w:val="superscript"/>
        </w:rPr>
        <w:t xml:space="preserve">82</w:t>
      </w:r>
      <w:r>
        <w:t xml:space="preserve">. Эти кейсы доказывают: AI-нарратив в 2026 году даёт 10× мультипликатор к восприятию токена.</w:t>
      </w:r>
    </w:p>
    <w:bookmarkEnd w:id="69"/>
    <w:bookmarkStart w:id="70" w:name="Xde2199c97adeda318e49c75e8806b3d6a0e1624"/>
    <w:p>
      <w:pPr>
        <w:pStyle w:val="Heading4"/>
      </w:pPr>
      <w:r>
        <w:t xml:space="preserve">2.3.2 Кейс: Pudgy Penguins — как мем стал брендом с 15 млрд просмотров GIF</w:t>
      </w:r>
    </w:p>
    <w:p>
      <w:pPr>
        <w:pStyle w:val="FirstParagraph"/>
      </w:pPr>
      <w:r>
        <w:t xml:space="preserve">Pudgy Penguins представляет собой канонический пример превращения NFT-коллекции в культурный феномен с измеримой финансовой отдачей. Стратегия проекта опиралась на четыре столпа, каждый из которых имеет прямую применимость к Bombermeme.</w:t>
      </w:r>
    </w:p>
    <w:p>
      <w:pPr>
        <w:pStyle w:val="BodyText"/>
      </w:pPr>
      <w:r>
        <w:rPr>
          <w:bCs/>
          <w:b/>
        </w:rPr>
        <w:t xml:space="preserve">GIF-first distribution.</w:t>
      </w:r>
      <w:r>
        <w:t xml:space="preserve"> </w:t>
      </w:r>
      <w:r>
        <w:t xml:space="preserve">К середине 2025 года GIF-файлы Pudgy Penguins превысили 15 млрд просмотров на Giphy</w:t>
      </w:r>
      <w:r>
        <w:t xml:space="preserve"> </w:t>
      </w:r>
      <w:r>
        <w:rPr>
          <w:vertAlign w:val="superscript"/>
        </w:rPr>
        <w:t xml:space="preserve">83</w:t>
      </w:r>
      <w:r>
        <w:t xml:space="preserve">. Это</w:t>
      </w:r>
      <w:r>
        <w:t xml:space="preserve"> </w:t>
      </w:r>
      <w:r>
        <w:t xml:space="preserve">“</w:t>
      </w:r>
      <w:r>
        <w:t xml:space="preserve">невидимая реклама</w:t>
      </w:r>
      <w:r>
        <w:t xml:space="preserve">”</w:t>
      </w:r>
      <w:r>
        <w:t xml:space="preserve">: бренд внедряется в повседневные цифровые разговоры миллиардов пользователей без единого доллара затрат на paid media. Для Bombermeme это означает необходимость создания 50–100 GIF-файлов с мем-скинами (PEPE, DOGE, GIGA) и размещения их на Giphy/Tenor ещё до запуска токена.</w:t>
      </w:r>
    </w:p>
    <w:p>
      <w:pPr>
        <w:pStyle w:val="BodyText"/>
      </w:pPr>
      <w:r>
        <w:rPr>
          <w:bCs/>
          <w:b/>
        </w:rPr>
        <w:t xml:space="preserve">Физическая розница.</w:t>
      </w:r>
      <w:r>
        <w:t xml:space="preserve"> </w:t>
      </w:r>
      <w:r>
        <w:t xml:space="preserve">Игрушки Pudgy Penguins появились на полках Walmart и Target по цене $5–25, создавая цифро-физический цикл: QR-код на игрушке ведёт в цифровой мир Pudgy World</w:t>
      </w:r>
      <w:r>
        <w:t xml:space="preserve"> </w:t>
      </w:r>
      <w:r>
        <w:rPr>
          <w:vertAlign w:val="superscript"/>
        </w:rPr>
        <w:t xml:space="preserve">83</w:t>
      </w:r>
      <w:r>
        <w:t xml:space="preserve">. Для Bombermeme на раннем этапе это неприменимо, но перспектива мерча (стикеры, фигурки) становится релевантной при достижении 100K+ MAU.</w:t>
      </w:r>
    </w:p>
    <w:p>
      <w:pPr>
        <w:pStyle w:val="BodyText"/>
      </w:pPr>
      <w:r>
        <w:rPr>
          <w:bCs/>
          <w:b/>
        </w:rPr>
        <w:t xml:space="preserve">NPS 82.</w:t>
      </w:r>
      <w:r>
        <w:t xml:space="preserve"> </w:t>
      </w:r>
      <w:r>
        <w:t xml:space="preserve">Pudgy Penguins достигли Net Promoter Score 82 при среднем по индустрии 30–50</w:t>
      </w:r>
      <w:r>
        <w:t xml:space="preserve"> </w:t>
      </w:r>
      <w:r>
        <w:rPr>
          <w:vertAlign w:val="superscript"/>
        </w:rPr>
        <w:t xml:space="preserve">83</w:t>
      </w:r>
      <w:r>
        <w:t xml:space="preserve">. Это результат аутентичности бренда и качества продукта — не bought loyalty, а earned advocacy. Для Bombermeme NPS становится ключевой метрикой: каждый пункт выше 50 означает вирусный коэффициент выше 1,0.</w:t>
      </w:r>
    </w:p>
    <w:p>
      <w:pPr>
        <w:pStyle w:val="BodyText"/>
      </w:pPr>
      <w:r>
        <w:rPr>
          <w:bCs/>
          <w:b/>
        </w:rPr>
        <w:t xml:space="preserve">Hand-drawn арт.</w:t>
      </w:r>
      <w:r>
        <w:t xml:space="preserve"> </w:t>
      </w:r>
      <w:r>
        <w:t xml:space="preserve">Ponke, чисто Solana-native мемкоин с капитализацией $300M, достиг успеха благодаря одному видео с 47 млн просмотров — всё контент рисуется вручную, без AI</w:t>
      </w:r>
      <w:r>
        <w:t xml:space="preserve"> </w:t>
      </w:r>
      <w:r>
        <w:rPr>
          <w:vertAlign w:val="superscript"/>
        </w:rPr>
        <w:t xml:space="preserve">84</w:t>
      </w:r>
      <w:r>
        <w:t xml:space="preserve">. Это создаёт визуальную уникальность, которую невозможно реплицировать генеративными моделями. Bombermeme может использовать hand-drawn арт для премиальных скинов как дифференциатор.</w:t>
      </w:r>
    </w:p>
    <w:bookmarkEnd w:id="70"/>
    <w:bookmarkStart w:id="71" w:name="Xafe018ba937109b7fd3ad9e30446d73206ebd18"/>
    <w:p>
      <w:pPr>
        <w:pStyle w:val="Heading4"/>
      </w:pPr>
      <w:r>
        <w:t xml:space="preserve">2.3.3 PEPE copyright риски: когда вирусный потенциал оборачивается юридической угрозой</w:t>
      </w:r>
    </w:p>
    <w:p>
      <w:pPr>
        <w:pStyle w:val="FirstParagraph"/>
      </w:pPr>
      <w:r>
        <w:t xml:space="preserve">Использование мем-персонажей в качестве игровых скинов несёт градуированные юридические риски, которые требуют аудита до запуска.</w:t>
      </w:r>
    </w:p>
    <w:p>
      <w:pPr>
        <w:pStyle w:val="BodyText"/>
      </w:pPr>
      <w:r>
        <w:rPr>
          <w:bCs/>
          <w:b/>
        </w:rPr>
        <w:t xml:space="preserve">PEPE — ВЫСОКИЙ РИСК.</w:t>
      </w:r>
      <w:r>
        <w:t xml:space="preserve"> </w:t>
      </w:r>
      <w:r>
        <w:t xml:space="preserve">Мэтт Фурие, создатель лягушки Пепе, агрессивно защищает авторские права с 2017 года. В 2019 году он получил денежное урегулирование в $15 000 от Infowars и добился уничтожения всех постеров с изображением PEPE</w:t>
      </w:r>
      <w:r>
        <w:t xml:space="preserve"> </w:t>
      </w:r>
      <w:r>
        <w:rPr>
          <w:vertAlign w:val="superscript"/>
        </w:rPr>
        <w:t xml:space="preserve">45</w:t>
      </w:r>
      <w:r>
        <w:t xml:space="preserve">. Судья отклонил защиту fair use, указав:</w:t>
      </w:r>
      <w:r>
        <w:t xml:space="preserve"> </w:t>
      </w:r>
      <w:r>
        <w:t xml:space="preserve">“</w:t>
      </w:r>
      <w:r>
        <w:t xml:space="preserve">каким бы популярным персонаж ни стал, его владелец авторских прав вправе защищаться от несанкционированного использования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85</w:t>
      </w:r>
      <w:r>
        <w:t xml:space="preserve">. Использование PEPE-скина в Bombermeme без лицензии создаёт прямой риск иска.</w:t>
      </w:r>
    </w:p>
    <w:p>
      <w:pPr>
        <w:pStyle w:val="BodyText"/>
      </w:pPr>
      <w:r>
        <w:rPr>
          <w:bCs/>
          <w:b/>
        </w:rPr>
        <w:t xml:space="preserve">DOGE — УМЕРЕННЫЙ РИСК.</w:t>
      </w:r>
      <w:r>
        <w:t xml:space="preserve"> </w:t>
      </w:r>
      <w:r>
        <w:t xml:space="preserve">Dogecoin Foundation зарегистрировала товарные знаки</w:t>
      </w:r>
      <w:r>
        <w:t xml:space="preserve"> </w:t>
      </w:r>
      <w:r>
        <w:t xml:space="preserve">“</w:t>
      </w:r>
      <w:r>
        <w:t xml:space="preserve">Doge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Dogecoin</w:t>
      </w:r>
      <w:r>
        <w:t xml:space="preserve">”</w:t>
      </w:r>
      <w:r>
        <w:t xml:space="preserve"> </w:t>
      </w:r>
      <w:r>
        <w:t xml:space="preserve">в ЕС в 2022 году</w:t>
      </w:r>
      <w:r>
        <w:t xml:space="preserve"> </w:t>
      </w:r>
      <w:r>
        <w:rPr>
          <w:vertAlign w:val="superscript"/>
        </w:rPr>
        <w:t xml:space="preserve">86</w:t>
      </w:r>
      <w:r>
        <w:t xml:space="preserve">. Фонд явно разрешает фанатское использование:</w:t>
      </w:r>
      <w:r>
        <w:t xml:space="preserve"> </w:t>
      </w:r>
      <w:r>
        <w:t xml:space="preserve">“</w:t>
      </w:r>
      <w:r>
        <w:t xml:space="preserve">мы любим, когда люди используют мем весело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87</w:t>
      </w:r>
      <w:r>
        <w:t xml:space="preserve">. Однако коммерческое использование в качестве названия компании или товарного знака требует разрешения. DOGE-скин как</w:t>
      </w:r>
      <w:r>
        <w:t xml:space="preserve"> </w:t>
      </w:r>
      <w:r>
        <w:t xml:space="preserve">“</w:t>
      </w:r>
      <w:r>
        <w:t xml:space="preserve">fan material</w:t>
      </w:r>
      <w:r>
        <w:t xml:space="preserve">”</w:t>
      </w:r>
      <w:r>
        <w:t xml:space="preserve"> </w:t>
      </w:r>
      <w:r>
        <w:t xml:space="preserve">вероятно безопасен, но не как элемент коммерческого брендинга.</w:t>
      </w:r>
    </w:p>
    <w:p>
      <w:pPr>
        <w:pStyle w:val="BodyText"/>
      </w:pPr>
      <w:r>
        <w:rPr>
          <w:bCs/>
          <w:b/>
        </w:rPr>
        <w:t xml:space="preserve">GIGA — НИЗКИЙ РИСК.</w:t>
      </w:r>
      <w:r>
        <w:t xml:space="preserve"> </w:t>
      </w:r>
      <w:r>
        <w:t xml:space="preserve">Gigachad существует годами как CC0-подобная культура. Токен GIGA позиционируется как community-run без формальной команды и партнёрит с оригинальными создателями мема для легитимности</w:t>
      </w:r>
      <w:r>
        <w:t xml:space="preserve"> </w:t>
      </w:r>
      <w:r>
        <w:rPr>
          <w:vertAlign w:val="superscript"/>
        </w:rPr>
        <w:t xml:space="preserve">88</w:t>
      </w:r>
      <w:r>
        <w:t xml:space="preserve">. GIGA-скин — наименее рискованный вариант, но партнёрство с создателями усиливает позицию.</w:t>
      </w:r>
    </w:p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заменить PEPE на собственного оригинального персонажа или получить лицензию от Matt Furie. DOGE-скин — safe as fan material с disclaimer. GIGA — партнёрство с создателями. TROLL / PUMPT / BOG — вероятно низкий риск как общие мемные термины без чёткого владельца IP.</w:t>
      </w:r>
    </w:p>
    <w:bookmarkEnd w:id="71"/>
    <w:bookmarkStart w:id="72" w:name="X066802488595c4a8d4f827479b162f2d9a29959"/>
    <w:p>
      <w:pPr>
        <w:pStyle w:val="Heading4"/>
      </w:pPr>
      <w:r>
        <w:t xml:space="preserve">2.3.4 Trust signals 2026: сожжённая ликвидость, renounced ownership, аудит</w:t>
      </w:r>
    </w:p>
    <w:p>
      <w:pPr>
        <w:pStyle w:val="FirstParagraph"/>
      </w:pPr>
      <w:r>
        <w:t xml:space="preserve">Мемкоин-маркетинг в 2026 году стал</w:t>
      </w:r>
      <w:r>
        <w:t xml:space="preserve"> </w:t>
      </w:r>
      <w:r>
        <w:t xml:space="preserve">“</w:t>
      </w:r>
      <w:r>
        <w:t xml:space="preserve">точной наукой, умноженной на психологию толпы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89</w:t>
      </w:r>
      <w:r>
        <w:t xml:space="preserve">. Пользователи, уставшие от скамов, требуют сигналов прозрачности с первой минуты: сожжённая ликвидость (burned liquidity), отказ от владения контрактом (renounced ownership) и аудиты — это минимальный стандарт</w:t>
      </w:r>
      <w:r>
        <w:t xml:space="preserve"> </w:t>
      </w:r>
      <w:r>
        <w:rPr>
          <w:vertAlign w:val="superscript"/>
        </w:rPr>
        <w:t xml:space="preserve">89</w:t>
      </w:r>
      <w:r>
        <w:t xml:space="preserve">. 76% инвесторов Web3 считают отсутствие аудита и анонимную команду главными red flags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</w:p>
    <w:p>
      <w:pPr>
        <w:pStyle w:val="BodyText"/>
      </w:pPr>
      <w:r>
        <w:t xml:space="preserve">Для Bombermeme trust signals формируют три линии обороны.</w:t>
      </w:r>
      <w:r>
        <w:t xml:space="preserve"> </w:t>
      </w:r>
      <w:r>
        <w:rPr>
          <w:bCs/>
          <w:b/>
        </w:rPr>
        <w:t xml:space="preserve">Первая — техническая:</w:t>
      </w:r>
      <w:r>
        <w:t xml:space="preserve"> </w:t>
      </w:r>
      <w:r>
        <w:t xml:space="preserve">аудит смарт-контрактов $BMB через CertiK, Coinsult или SolidProof; заблокированная ликвидность на 6–12 месяцев через multisig; публичный код на GitHub с документированным прогрессом разработки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  <w:r>
        <w:t xml:space="preserve"> </w:t>
      </w:r>
      <w:r>
        <w:rPr>
          <w:bCs/>
          <w:b/>
        </w:rPr>
        <w:t xml:space="preserve">Вторая — команда:</w:t>
      </w:r>
      <w:r>
        <w:t xml:space="preserve"> </w:t>
      </w:r>
      <w:r>
        <w:t xml:space="preserve">doxxed team с верифицируемой историей, KYC через независимую фирму, чёткая дорожная карта с выполнением milestones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  <w:r>
        <w:t xml:space="preserve"> </w:t>
      </w:r>
      <w:r>
        <w:rPr>
          <w:bCs/>
          <w:b/>
        </w:rPr>
        <w:t xml:space="preserve">Третья — продуктовая:</w:t>
      </w:r>
      <w:r>
        <w:t xml:space="preserve"> </w:t>
      </w:r>
      <w:r>
        <w:t xml:space="preserve">playable build доступен ДО разговоров о токене; бесплатный режим для тестирования; Provably Fair (SHA-256) верификация всех матчей</w:t>
      </w:r>
      <w:r>
        <w:t xml:space="preserve"> </w:t>
      </w:r>
      <w:r>
        <w:rPr>
          <w:vertAlign w:val="superscript"/>
        </w:rPr>
        <w:t xml:space="preserve">30</w:t>
      </w:r>
      <w:r>
        <w:t xml:space="preserve">.</w:t>
      </w:r>
    </w:p>
    <w:p>
      <w:pPr>
        <w:pStyle w:val="BodyText"/>
      </w:pPr>
      <w:r>
        <w:t xml:space="preserve">Запуск токена через Pump.fun добавляет собственные механизмы доверия: bonding curve обеспечивает прозрачное ценообразование, graduation при ~$69K market cap с автоматической миграцией ликвидности на Raydium и сожжением LP-токенов исключает rug pull</w:t>
      </w:r>
      <w:r>
        <w:t xml:space="preserve"> </w:t>
      </w:r>
      <w:r>
        <w:rPr>
          <w:vertAlign w:val="superscript"/>
        </w:rPr>
        <w:t xml:space="preserve">32</w:t>
      </w:r>
      <w:r>
        <w:t xml:space="preserve">. Однако лишь 0,63% токенов достигают graduation</w:t>
      </w:r>
      <w:r>
        <w:t xml:space="preserve"> </w:t>
      </w:r>
      <w:r>
        <w:rPr>
          <w:vertAlign w:val="superscript"/>
        </w:rPr>
        <w:t xml:space="preserve">47</w:t>
      </w:r>
      <w:r>
        <w:t xml:space="preserve">— этот барьер требует сильного pre-launch маркетинга: 5K+ Telegram community, 20+ KOL тихих намёков и 50–100 GIF на GIPHY за 2–4 недели до запуска.</w:t>
      </w:r>
    </w:p>
    <w:p>
      <w:pPr>
        <w:pStyle w:val="BodyText"/>
      </w:pPr>
      <w:r>
        <w:t xml:space="preserve">Deflationary механики укрепляют доверие на уровне протокола. BONK сжёг 12 триллионов токенов ($340M+) за три года через community-driven governance, и каждое burn-событие коррелировало с ростом капитализации на 25–75%</w:t>
      </w:r>
      <w:r>
        <w:t xml:space="preserve"> </w:t>
      </w:r>
      <w:r>
        <w:rPr>
          <w:vertAlign w:val="superscript"/>
        </w:rPr>
        <w:t xml:space="preserve">31</w:t>
      </w:r>
      <w:r>
        <w:t xml:space="preserve"> </w:t>
      </w:r>
      <w:r>
        <w:rPr>
          <w:vertAlign w:val="superscript"/>
        </w:rPr>
        <w:t xml:space="preserve">90</w:t>
      </w:r>
      <w:r>
        <w:t xml:space="preserve">. Bombermeme уже имеет 25% burn из rake</w:t>
      </w:r>
      <w:r>
        <w:t xml:space="preserve"> </w:t>
      </w:r>
      <w:r>
        <w:rPr>
          <w:vertAlign w:val="superscript"/>
        </w:rPr>
        <w:t xml:space="preserve">3</w:t>
      </w:r>
      <w:r>
        <w:t xml:space="preserve">— эта механика должна стать центральным элементом маркетинговой коммуникации: weekly burn reports как регулярный повод для viral контента, seasonal burn events с multiplier-эффектом (по аналогии с BURNmas BONK), публичный дашборд</w:t>
      </w:r>
      <w:r>
        <w:t xml:space="preserve"> </w:t>
      </w:r>
      <w:r>
        <w:t xml:space="preserve">“</w:t>
      </w:r>
      <w:r>
        <w:t xml:space="preserve">Burn TVL</w:t>
      </w:r>
      <w:r>
        <w:t xml:space="preserve">”</w:t>
      </w:r>
      <w:r>
        <w:t xml:space="preserve"> </w:t>
      </w:r>
      <w:r>
        <w:t xml:space="preserve">на лендинге. Token burn перестаёт быть чисто экономическим инструментом и превращается в engine вирусного контента — каждый сожжённый токен становится доказуемым актом прозрачности, видимым всему рынку.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8" w:name="вирусная-контент-стратегия-2026"/>
    <w:p>
      <w:pPr>
        <w:pStyle w:val="Heading2"/>
      </w:pPr>
      <w:r>
        <w:t xml:space="preserve">3. Вирусная Контент-Стратегия 2026</w:t>
      </w:r>
    </w:p>
    <w:p>
      <w:pPr>
        <w:pStyle w:val="FirstParagraph"/>
      </w:pPr>
      <w:r>
        <w:t xml:space="preserve">Крипто-гейминговый контент в первом квартале 2026 года пережил качественный сдвиг: TikTok впервые обогнал YouTube по совокупным просмотрам крипто-видео, зафиксировав 38.4 млрд просмотров против 29.7 млрд у YouTube — разрыв составил 29%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 Эта миграция аудитории означает, что вирусная стратегия Bombermeme должна быть выстроена вокруг short-form видео как первичного канала дискавери, с кросс-платформенным repurposing контента под алгоритмические особенности каждой площадки. Одна пятиминутная сессия Bomberman генерирует достаточно геймплейных событий для 10+ клипов разной длительности: 7-секундные kill-хайлайты для TikTok, 15-секундные combo-монтажи для Instagram Reels, 30-секундные нарративные клипы для YouTube Shorts</w:t>
      </w:r>
      <w:r>
        <w:t xml:space="preserve"> </w:t>
      </w:r>
      <w:r>
        <w:rPr>
          <w:vertAlign w:val="superscript"/>
        </w:rPr>
        <w:t xml:space="preserve">91</w:t>
      </w:r>
      <w:r>
        <w:t xml:space="preserve">. При использовании AI-пайплайна (OpusClip + автокэпшенинг) стоимость производства 30-50 клипов в месяц снижается до $82 — в 50 раз дешевле ручного монтажа</w:t>
      </w:r>
      <w:r>
        <w:t xml:space="preserve"> </w:t>
      </w:r>
      <w:r>
        <w:rPr>
          <w:vertAlign w:val="superscript"/>
        </w:rPr>
        <w:t xml:space="preserve">92</w:t>
      </w:r>
      <w:r>
        <w:t xml:space="preserve">.</w:t>
      </w:r>
    </w:p>
    <w:bookmarkStart w:id="83" w:name="пять-контент-пилларов-bombermeme"/>
    <w:p>
      <w:pPr>
        <w:pStyle w:val="Heading3"/>
      </w:pPr>
      <w:r>
        <w:t xml:space="preserve">3.1 Пять контент-пилларов Bombermeme</w:t>
      </w:r>
    </w:p>
    <w:p>
      <w:pPr>
        <w:pStyle w:val="FirstParagraph"/>
      </w:pPr>
      <w:r>
        <w:t xml:space="preserve">Устойчивая вирусная стратегия требует тематических якорей, вокруг которых вращается весь контент. Для Bombermeme выделены пять пилларов, каждый из которых активирует distinct emotional register и привлекает разные сегменты аудитории.</w:t>
      </w:r>
    </w:p>
    <w:bookmarkStart w:id="75" w:name="X28eee8dc5f9afccc120e8ad7d7872cd846a8abc"/>
    <w:p>
      <w:pPr>
        <w:pStyle w:val="Heading4"/>
      </w:pPr>
      <w:r>
        <w:t xml:space="preserve">3.1.1 The Clutch — моменты почти-смерти и эпических побед</w:t>
      </w:r>
    </w:p>
    <w:p>
      <w:pPr>
        <w:pStyle w:val="FirstParagraph"/>
      </w:pPr>
      <w:r>
        <w:t xml:space="preserve">Пиллар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фокусируется на emotional rollercoaster — ситуациях, когда у игрока остается один HP, поле сжимается, и он выигрывает матч цепной реакцией взрывов. Этот формат активирует эмпатию зрителя: mirror neurons заставляют audience переживать напряжение так, словно она сама контролирует персонажа. Алгоритм TikTok 2026 анализирует retention на отметках 3, 10 и 20 секунд</w:t>
      </w:r>
      <w:r>
        <w:t xml:space="preserve"> </w:t>
      </w:r>
      <w:r>
        <w:rPr>
          <w:vertAlign w:val="superscript"/>
        </w:rPr>
        <w:t xml:space="preserve">93</w:t>
      </w:r>
      <w:r>
        <w:t xml:space="preserve">, и clutch-контент демонстрирует аномально высокое удержание именно на 10-секундной отметке — зритель застревает в ожидании развязки. Структура clutch-клипа следует FOMO Loop: hook (взрыв или убийство в первые 1.5 секунды), нарастание напряжения (уклонение, сбор power-ups), момент триумфа (цепная реакция) и loop-friendly ending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Для Bombermeme рекомендуется выделять 25% контент-бюджета на этот пиллар — он генерирует наибольший completion rate среди всех форматов.</w:t>
      </w:r>
    </w:p>
    <w:bookmarkEnd w:id="75"/>
    <w:bookmarkStart w:id="76" w:name="the-meme-мем-скины-в-action"/>
    <w:p>
      <w:pPr>
        <w:pStyle w:val="Heading4"/>
      </w:pPr>
      <w:r>
        <w:t xml:space="preserve">3.1.2 The Meme — мем-скины в action</w:t>
      </w:r>
    </w:p>
    <w:p>
      <w:pPr>
        <w:pStyle w:val="FirstParagraph"/>
      </w:pPr>
      <w:r>
        <w:t xml:space="preserve">Bombermeme обладает встроенным вирусным преимуществом: бомберман-ностальгия пересекается с мемной культурой крипто. PEPE против DOGE в прямом бою на арене, GIGA-скин с грозовыми бомбами, TROLL-скин с ловушками — каждый момент геймплея становится shareable content. Мем-маркетинг в крипто iGaming consistently outperform paid placements, потому что аудитория реагирует на юмор и самоиронию</w:t>
      </w:r>
      <w:r>
        <w:t xml:space="preserve"> </w:t>
      </w:r>
      <w:r>
        <w:rPr>
          <w:vertAlign w:val="superscript"/>
        </w:rPr>
        <w:t xml:space="preserve">94</w:t>
      </w:r>
      <w:r>
        <w:t xml:space="preserve">. PEPE достиг капитализации $1.6 млрд исключительно на вирусности мемов</w:t>
      </w:r>
      <w:r>
        <w:t xml:space="preserve"> </w:t>
      </w:r>
      <w:r>
        <w:rPr>
          <w:vertAlign w:val="superscript"/>
        </w:rPr>
        <w:t xml:space="preserve">33</w:t>
      </w:r>
      <w:r>
        <w:t xml:space="preserve">, а watermark-кампании тикер-символа на мемах строят pre-launch awareness в 30 раз дешевле традиционной рекламы</w:t>
      </w:r>
      <w:r>
        <w:t xml:space="preserve"> </w:t>
      </w:r>
      <w:r>
        <w:rPr>
          <w:vertAlign w:val="superscript"/>
        </w:rPr>
        <w:t xml:space="preserve">33</w:t>
      </w:r>
      <w:r>
        <w:t xml:space="preserve">. Пиллар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включает не только gameplay с мем-скинами, но и UGC-шаблоны, которые комьюнити адаптирует самостоятельно — community-driven distribution, как у PEPE Coin, где весь маркетинг создавался холдерами без централизованного плана</w:t>
      </w:r>
      <w:r>
        <w:t xml:space="preserve"> </w:t>
      </w:r>
      <w:r>
        <w:rPr>
          <w:vertAlign w:val="superscript"/>
        </w:rPr>
        <w:t xml:space="preserve">95</w:t>
      </w:r>
      <w:r>
        <w:t xml:space="preserve">.</w:t>
      </w:r>
    </w:p>
    <w:bookmarkEnd w:id="76"/>
    <w:bookmarkStart w:id="77" w:name="the-bag-выигрыши-и-проигрыши-sol"/>
    <w:p>
      <w:pPr>
        <w:pStyle w:val="Heading4"/>
      </w:pPr>
      <w:r>
        <w:t xml:space="preserve">3.1.3 The Bag — выигрыши и проигрыши SOL</w:t>
      </w:r>
    </w:p>
    <w:p>
      <w:pPr>
        <w:pStyle w:val="FirstParagraph"/>
      </w:pPr>
      <w:r>
        <w:t xml:space="preserve">Этот пиллар напрямую активирует FOMO-триггер. Хук</w:t>
      </w:r>
      <w:r>
        <w:t xml:space="preserve"> </w:t>
      </w:r>
      <w:r>
        <w:t xml:space="preserve">“</w:t>
      </w:r>
      <w:r>
        <w:t xml:space="preserve">$5,000 за 3 минуты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Бро только что потерял 100K токенов за 1 секунду</w:t>
      </w:r>
      <w:r>
        <w:t xml:space="preserve">”</w:t>
      </w:r>
      <w:r>
        <w:t xml:space="preserve"> </w:t>
      </w:r>
      <w:r>
        <w:t xml:space="preserve">— форматы, которые генерируют немедленную эмоциональную реакцию. Для крипто-аудитории loss aversion работает в 2.25 раза сильнее, чем потенциальный выигрыш — и именно поэтому контент с проигрышами набирает на 40% больше комментариев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Пиллар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требует осторожности: контент не должен обещать гарантированных доходов (политика TikTok и Instagram прямо запрещает get-rich-quick messaging</w:t>
      </w:r>
      <w:r>
        <w:t xml:space="preserve"> </w:t>
      </w:r>
      <w:r>
        <w:rPr>
          <w:vertAlign w:val="superscript"/>
        </w:rPr>
        <w:t xml:space="preserve">96</w:t>
      </w:r>
      <w:r>
        <w:t xml:space="preserve">), но может демонстрировать реальные игровые результаты с дисклеймером. Еженедельные burn-отчеты с визуализацией сожженных токенов также входят в этот пиллар — BONK доказал, что каждое burn-событие коррелирует с ростом капитализации на 25-75%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bookmarkEnd w:id="77"/>
    <w:bookmarkStart w:id="78" w:name="Xc2d64e47e26fb74c7d57a30c036dd2af1905e34"/>
    <w:p>
      <w:pPr>
        <w:pStyle w:val="Heading4"/>
      </w:pPr>
      <w:r>
        <w:t xml:space="preserve">3.1.4 The Tech — провокации техническому превосходству</w:t>
      </w:r>
    </w:p>
    <w:p>
      <w:pPr>
        <w:pStyle w:val="FirstParagraph"/>
      </w:pPr>
      <w:r>
        <w:t xml:space="preserve">“</w:t>
      </w:r>
      <w:r>
        <w:t xml:space="preserve">20Hz, zero lag, 100% on-chain</w:t>
      </w:r>
      <w:r>
        <w:t xml:space="preserve">”</w:t>
      </w:r>
      <w:r>
        <w:t xml:space="preserve"> </w:t>
      </w:r>
      <w:r>
        <w:t xml:space="preserve">— этот пиллар позиционирует Bombermeme как технологического лидера. Server-authoritative архитектура с Provably Fair (SHA-256) для wager-матчей</w:t>
      </w:r>
      <w:r>
        <w:t xml:space="preserve"> </w:t>
      </w:r>
      <w:r>
        <w:rPr>
          <w:vertAlign w:val="superscript"/>
        </w:rPr>
        <w:t xml:space="preserve">30</w:t>
      </w:r>
      <w:r>
        <w:t xml:space="preserve">— trust signal, который отличает проект от 93% мертвых Web3-игр</w:t>
      </w:r>
      <w:r>
        <w:t xml:space="preserve"> </w:t>
      </w:r>
      <w:r>
        <w:rPr>
          <w:vertAlign w:val="superscript"/>
        </w:rPr>
        <w:t xml:space="preserve">26</w:t>
      </w:r>
      <w:r>
        <w:t xml:space="preserve">. Контент пиллара включает behind-the-scenes видео разработки, сравнения задержек с конкурентами, объяснения on-chain верификации. Образовательный микро-контент (edutainment) стал highest-performing форматом на TikTok для брендов — engagement rate 4.1% против 2.8% для чисто entertainment</w:t>
      </w:r>
      <w:r>
        <w:t xml:space="preserve"> </w:t>
      </w:r>
      <w:r>
        <w:rPr>
          <w:vertAlign w:val="superscript"/>
        </w:rPr>
        <w:t xml:space="preserve">97</w:t>
      </w:r>
      <w:r>
        <w:t xml:space="preserve">. Технические threads на X (4-7 твитов) генерируют в 4.3 раза больше impressions, чем одиночные посты</w:t>
      </w:r>
      <w:r>
        <w:t xml:space="preserve"> </w:t>
      </w:r>
      <w:r>
        <w:rPr>
          <w:vertAlign w:val="superscript"/>
        </w:rPr>
        <w:t xml:space="preserve">66</w:t>
      </w:r>
      <w:r>
        <w:t xml:space="preserve">. Пиллар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привлекает аудиторию, которая принимает инвестиционные решения на основе due diligence — сегмент с наивысшим LTV.</w:t>
      </w:r>
    </w:p>
    <w:bookmarkEnd w:id="78"/>
    <w:bookmarkStart w:id="82" w:name="X440745a1de1f79af818c3f2219c05524853f609"/>
    <w:p>
      <w:pPr>
        <w:pStyle w:val="Heading4"/>
      </w:pPr>
      <w:r>
        <w:t xml:space="preserve">3.1.5 The Grind — скилл-прогрессия и leaderboard climbs</w:t>
      </w:r>
    </w:p>
    <w:p>
      <w:pPr>
        <w:pStyle w:val="FirstParagraph"/>
      </w:pPr>
      <w:r>
        <w:t xml:space="preserve">Последний пиллар фокусируется на long-term engagement: подъем по leaderboard, tournament journeys, эволюция скилла от новичка до про. Narrative short stories с story arc демонстрируют на 47% более высокое retention</w:t>
      </w:r>
      <w:r>
        <w:t xml:space="preserve"> </w:t>
      </w:r>
      <w:r>
        <w:rPr>
          <w:vertAlign w:val="superscript"/>
        </w:rPr>
        <w:t xml:space="preserve">97</w:t>
      </w:r>
      <w:r>
        <w:t xml:space="preserve">, а сериализованный контент (</w:t>
      </w:r>
      <w:r>
        <w:t xml:space="preserve">“</w:t>
      </w:r>
      <w:r>
        <w:t xml:space="preserve">Part 1, Part 2</w:t>
      </w:r>
      <w:r>
        <w:t xml:space="preserve">”</w:t>
      </w:r>
      <w:r>
        <w:t xml:space="preserve">) генерирует на 52% больше profile visits</w:t>
      </w:r>
      <w:r>
        <w:t xml:space="preserve"> </w:t>
      </w:r>
      <w:r>
        <w:rPr>
          <w:vertAlign w:val="superscript"/>
        </w:rPr>
        <w:t xml:space="preserve">97</w:t>
      </w:r>
      <w:r>
        <w:t xml:space="preserve">. Пиллар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создает appointment viewing — аудитория возвращается, чтобы увидеть продолжение истории игрока. Этот формат особенно эффективен на YouTube Shorts, где serialized content получает compound growth через subscriptions.</w:t>
      </w:r>
    </w:p>
    <w:p>
      <w:pPr>
        <w:pStyle w:val="BodyText"/>
      </w:pPr>
      <w:r>
        <w:t xml:space="preserve">Распределение контент-микса по пилларам отражено на рисунке ниже.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занимают по 25% каждый — эти пиллары драйвят максимальную вирусность.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получает 20% как культурный связующий элемент.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по 15% — они обеспечивают глубину и удержание.</w:t>
      </w:r>
    </w:p>
    <w:p>
      <w:pPr>
        <w:pStyle w:val="CaptionedFigure"/>
      </w:pPr>
      <w:r>
        <w:drawing>
          <wp:inline>
            <wp:extent cx="5334000" cy="2302021"/>
            <wp:effectExtent b="0" l="0" r="0" t="0"/>
            <wp:docPr descr="Content Mix by Pillar and Psychological Trigger Effectiveness" title="" id="80" name="Picture"/>
            <a:graphic>
              <a:graphicData uri="http://schemas.openxmlformats.org/drawingml/2006/picture">
                <pic:pic>
                  <pic:nvPicPr>
                    <pic:cNvPr descr="fig_content_pillars_trigger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Mix by Pillar and Psychological Trigger Effectiveness</w:t>
      </w:r>
    </w:p>
    <w:bookmarkEnd w:id="82"/>
    <w:bookmarkEnd w:id="83"/>
    <w:bookmarkStart w:id="92" w:name="форматы-под-каждую-платформу"/>
    <w:p>
      <w:pPr>
        <w:pStyle w:val="Heading3"/>
      </w:pPr>
      <w:r>
        <w:t xml:space="preserve">3.2 Форматы под каждую платформу</w:t>
      </w:r>
    </w:p>
    <w:p>
      <w:pPr>
        <w:pStyle w:val="FirstParagraph"/>
      </w:pPr>
      <w:r>
        <w:t xml:space="preserve">Алгоритмы пяти ключевых платформ в 2026 году используют радикально разные сигналы ранжирования. Таблица ниже систематизирует платформенные различия и определяет форматные параметры для каждого канала дистрибуции Bombermeme.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856"/>
        <w:gridCol w:w="1712"/>
        <w:gridCol w:w="1819"/>
        <w:gridCol w:w="1391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/ 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Оптимальная 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сек</w:t>
            </w:r>
            <w:r>
              <w:t xml:space="preserve"> </w:t>
            </w:r>
            <w:r>
              <w:rPr>
                <w:vertAlign w:val="superscript"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сек</w:t>
            </w:r>
            <w:r>
              <w:t xml:space="preserve"> </w:t>
            </w:r>
            <w:r>
              <w:rPr>
                <w:vertAlign w:val="superscript"/>
              </w:rP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7-30 сек</w:t>
            </w:r>
            <w:r>
              <w:t xml:space="preserve"> </w:t>
            </w:r>
            <w:r>
              <w:rPr>
                <w:vertAlign w:val="superscript"/>
              </w:rP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 сек (video)</w:t>
            </w:r>
            <w:r>
              <w:t xml:space="preserve"> </w:t>
            </w:r>
            <w:r>
              <w:rPr>
                <w:vertAlign w:val="superscript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10-60 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Целевой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  <w:r>
              <w:t xml:space="preserve"> </w:t>
            </w:r>
            <w:r>
              <w:rPr>
                <w:vertAlign w:val="superscript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(sub-30s)</w:t>
            </w:r>
            <w:r>
              <w:t xml:space="preserve"> </w:t>
            </w:r>
            <w:r>
              <w:rPr>
                <w:vertAlign w:val="superscript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 (dominant signal)</w:t>
            </w:r>
            <w:r>
              <w:t xml:space="preserve"> </w:t>
            </w:r>
            <w:r>
              <w:rPr>
                <w:vertAlign w:val="superscript"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50%+</w:t>
            </w:r>
            <w:r>
              <w:t xml:space="preserve"> </w:t>
            </w:r>
            <w:r>
              <w:rPr>
                <w:vertAlign w:val="superscript"/>
              </w:rP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Главный алгоритмический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Replays + shares</w:t>
            </w:r>
            <w:r>
              <w:t xml:space="preserve"> </w:t>
            </w:r>
            <w:r>
              <w:rPr>
                <w:vertAlign w:val="superscript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time per impression</w:t>
            </w:r>
            <w:r>
              <w:t xml:space="preserve"> </w:t>
            </w:r>
            <w:r>
              <w:rPr>
                <w:vertAlign w:val="superscript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DM-shares</w:t>
            </w:r>
            <w:r>
              <w:t xml:space="preserve"> </w:t>
            </w:r>
            <w:r>
              <w:rPr>
                <w:vertAlign w:val="superscript"/>
              </w:rP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Replies (27x likes)</w:t>
            </w:r>
            <w:r>
              <w:t xml:space="preserve"> </w:t>
            </w:r>
            <w:r>
              <w:rPr>
                <w:vertAlign w:val="superscript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Нон-подписчик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(strangers)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~74% non-subscribers</w:t>
            </w:r>
            <w:r>
              <w:t xml:space="preserve"> </w:t>
            </w:r>
            <w:r>
              <w:rPr>
                <w:vertAlign w:val="superscript"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 non-followers</w:t>
            </w:r>
            <w:r>
              <w:t xml:space="preserve"> </w:t>
            </w:r>
            <w:r>
              <w:rPr>
                <w:vertAlign w:val="superscript"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Частота постинга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5-7/неделю</w:t>
            </w:r>
            <w:r>
              <w:t xml:space="preserve"> </w:t>
            </w:r>
            <w:r>
              <w:rPr>
                <w:vertAlign w:val="superscript"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2-3/день</w:t>
            </w:r>
            <w:r>
              <w:t xml:space="preserve"> </w:t>
            </w:r>
            <w:r>
              <w:rPr>
                <w:vertAlign w:val="superscript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Аудио-стратегия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sounds</w:t>
            </w:r>
            <w:r>
              <w:t xml:space="preserve"> </w:t>
            </w:r>
            <w:r>
              <w:rPr>
                <w:vertAlign w:val="superscript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audio (AI voiceover)</w:t>
            </w:r>
            <w:r>
              <w:t xml:space="preserve"> </w:t>
            </w:r>
            <w:r>
              <w:rPr>
                <w:vertAlign w:val="superscript"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audio +67% views</w:t>
            </w:r>
            <w:r>
              <w:t xml:space="preserve"> </w:t>
            </w:r>
            <w:r>
              <w:rPr>
                <w:vertAlign w:val="superscript"/>
              </w:rP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Word-by-word (обязательно)</w:t>
            </w:r>
            <w:r>
              <w:t xml:space="preserve"> </w:t>
            </w:r>
            <w:r>
              <w:rPr>
                <w:vertAlign w:val="superscript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Word-by-word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Kinetic typography</w:t>
            </w:r>
            <w:r>
              <w:t xml:space="preserve"> </w:t>
            </w:r>
            <w:r>
              <w:rPr>
                <w:vertAlign w:val="superscript"/>
              </w:rP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Editing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cut каждые 3-4 сек</w:t>
            </w:r>
            <w:r>
              <w:t xml:space="preserve"> </w:t>
            </w:r>
            <w:r>
              <w:rPr>
                <w:vertAlign w:val="superscript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ramping</w:t>
            </w:r>
            <w:r>
              <w:t xml:space="preserve"> </w:t>
            </w:r>
            <w:r>
              <w:rPr>
                <w:vertAlign w:val="superscript"/>
              </w:rP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Loop-friendly ending</w:t>
            </w:r>
            <w:r>
              <w:t xml:space="preserve"> </w:t>
            </w:r>
            <w:r>
              <w:rPr>
                <w:vertAlign w:val="superscript"/>
              </w:rP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interrupt каждые 7-10 сек</w:t>
            </w:r>
            <w:r>
              <w:t xml:space="preserve"> </w:t>
            </w:r>
            <w:r>
              <w:rPr>
                <w:vertAlign w:val="superscript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keyboard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Хуки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взрыв 0-1.5 сек</w:t>
            </w:r>
            <w:r>
              <w:t xml:space="preserve"> </w:t>
            </w:r>
            <w:r>
              <w:rPr>
                <w:vertAlign w:val="superscript"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Value-led hook 2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Curiosity/aspirational 1-3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hook 3-6 сек</w:t>
            </w:r>
            <w:r>
              <w:t xml:space="preserve"> </w:t>
            </w:r>
            <w:r>
              <w:rPr>
                <w:vertAlign w:val="superscript"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CTA-кнопка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Cross-post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r>
              <w:rPr>
                <w:vertAlign w:val="superscript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r>
              <w:rPr>
                <w:vertAlign w:val="superscript"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r>
              <w:rPr>
                <w:vertAlign w:val="superscript"/>
              </w:rP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links -50%</w:t>
            </w:r>
            <w:r>
              <w:t xml:space="preserve"> </w:t>
            </w:r>
            <w:r>
              <w:rPr>
                <w:vertAlign w:val="superscript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1: Сравнение форматов и алгоритмических параметров по платформам (2026)</w:t>
      </w:r>
    </w:p>
    <w:p>
      <w:pPr>
        <w:pStyle w:val="BodyText"/>
      </w:pPr>
      <w:r>
        <w:t xml:space="preserve">Анализ таблицы выявляет критический инсайт: каждая платформа требует native формата, и cross-posting с водяным знаком активно пенализируется всеми алгоритмами</w:t>
      </w:r>
      <w:r>
        <w:t xml:space="preserve"> </w:t>
      </w:r>
      <w:r>
        <w:rPr>
          <w:vertAlign w:val="superscript"/>
        </w:rPr>
        <w:t xml:space="preserve">102</w:t>
      </w:r>
      <w:r>
        <w:t xml:space="preserve"> </w:t>
      </w:r>
      <w:r>
        <w:rPr>
          <w:vertAlign w:val="superscript"/>
        </w:rPr>
        <w:t xml:space="preserve">106</w:t>
      </w:r>
      <w:r>
        <w:t xml:space="preserve"> </w:t>
      </w:r>
      <w:r>
        <w:rPr>
          <w:vertAlign w:val="superscript"/>
        </w:rPr>
        <w:t xml:space="preserve">112</w:t>
      </w:r>
      <w:r>
        <w:t xml:space="preserve">. Bombermeme должен экспортировать clean версии из editing software для каждой платформы отдельно</w:t>
      </w:r>
      <w:r>
        <w:t xml:space="preserve"> </w:t>
      </w:r>
      <w:r>
        <w:rPr>
          <w:vertAlign w:val="superscript"/>
        </w:rPr>
        <w:t xml:space="preserve">113</w:t>
      </w:r>
      <w:r>
        <w:t xml:space="preserve">, адаптируя hook, аудио и длительность под специфику алгоритма. Платформенный арбитражный треугольник выглядит следующим образом: TikTok отвечает за discovery и awareness, X — за conversation и community building, Telegram — за конверсию и onboarding. Instagram Reels выступает supplementary каналом с фокусом на DM-shares, а YouTube Shorts — долгосрочным SEO-активом с самым высоким non-subscriber reach (74%)</w:t>
      </w:r>
      <w:r>
        <w:t xml:space="preserve"> </w:t>
      </w:r>
      <w:r>
        <w:rPr>
          <w:vertAlign w:val="superscript"/>
        </w:rPr>
        <w:t xml:space="preserve">106</w:t>
      </w:r>
      <w:r>
        <w:t xml:space="preserve">.</w:t>
      </w:r>
    </w:p>
    <w:bookmarkStart w:id="84" w:name="tiktok-loop-клипы-и-trending-sounds"/>
    <w:p>
      <w:pPr>
        <w:pStyle w:val="Heading4"/>
      </w:pPr>
      <w:r>
        <w:t xml:space="preserve">3.2.1 TikTok: loop-клипы и trending sounds</w:t>
      </w:r>
    </w:p>
    <w:p>
      <w:pPr>
        <w:pStyle w:val="FirstParagraph"/>
      </w:pPr>
      <w:r>
        <w:t xml:space="preserve">Алгоритм TikTok 2026 назначает вес каждому действию пользователя по шкале, где rewatch (loop) равен 5 очкам, completion — 4, share — 3, comment — 2 и like — 1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Для выхода из seed phase требуется ~50 очков, и самый эффективный путь — 10 rewatches: достаточно 3.3% аудитории посмотреть ролик дважды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Это делает loop-оптимизацию центральной техникой для TikTok. Для Bombermeme loop строится через seamless transition: последний кадр взрыва переходит в первый кадр респауна, создавая infinite action cycle. 71% зрителей TikTok решают остаться или скроллить за первые 3 секунды</w:t>
      </w:r>
      <w:r>
        <w:t xml:space="preserve"> </w:t>
      </w:r>
      <w:r>
        <w:rPr>
          <w:vertAlign w:val="superscript"/>
        </w:rPr>
        <w:t xml:space="preserve">98</w:t>
      </w:r>
      <w:r>
        <w:t xml:space="preserve">— поэтому hook должен быть визуальным (взрыв, убийство, редкий power-up), а не текстовым. Trending sounds дают начальное distribution advantage</w:t>
      </w:r>
      <w:r>
        <w:t xml:space="preserve"> </w:t>
      </w:r>
      <w:r>
        <w:rPr>
          <w:vertAlign w:val="superscript"/>
        </w:rPr>
        <w:t xml:space="preserve">98</w:t>
      </w:r>
      <w:r>
        <w:t xml:space="preserve">, но 85% пользователей смотрят видео без звука — субтитры в формате word-by-word с neon glow эффектом обязательны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</w:t>
      </w:r>
    </w:p>
    <w:bookmarkEnd w:id="84"/>
    <w:bookmarkStart w:id="85" w:name="x-twitter-text-first-native-video"/>
    <w:p>
      <w:pPr>
        <w:pStyle w:val="Heading4"/>
      </w:pPr>
      <w:r>
        <w:t xml:space="preserve">3.2.2 X / Twitter: text-first + native video</w:t>
      </w:r>
    </w:p>
    <w:p>
      <w:pPr>
        <w:pStyle w:val="FirstParagraph"/>
      </w:pPr>
      <w:r>
        <w:t xml:space="preserve">X остается единственной major платформой, где текст превосходит видео: text-only посты получают на 30% больше engagement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Однако native video (загруженное напрямую на X, не ссылка) получает в 2.5 раза больше reach, чем YouTube-ссылки, а короткие видео до 60 секунд получают наибольший алгоритмический буст</w:t>
      </w:r>
      <w:r>
        <w:t xml:space="preserve"> </w:t>
      </w:r>
      <w:r>
        <w:rPr>
          <w:vertAlign w:val="superscript"/>
        </w:rPr>
        <w:t xml:space="preserve">100</w:t>
      </w:r>
      <w:r>
        <w:t xml:space="preserve">. Оптимальная стратегия для Bombermeme — комбинировать форматы: text-post с embedded native video для reach, и pure text с hook для conversation. Threads из 4-7 твитов генерируют в 4.3 раза больше impressions</w:t>
      </w:r>
      <w:r>
        <w:t xml:space="preserve"> </w:t>
      </w:r>
      <w:r>
        <w:rPr>
          <w:vertAlign w:val="superscript"/>
        </w:rPr>
        <w:t xml:space="preserve">66</w:t>
      </w:r>
      <w:r>
        <w:t xml:space="preserve">, а polls получают в 2-3 раза больше engagement</w:t>
      </w:r>
      <w:r>
        <w:t xml:space="preserve"> </w:t>
      </w:r>
      <w:r>
        <w:rPr>
          <w:vertAlign w:val="superscript"/>
        </w:rPr>
        <w:t xml:space="preserve">114</w:t>
      </w:r>
      <w:r>
        <w:t xml:space="preserve">. Критическое правило: внешние ссылки пенализируют reach на 30-50%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Рабочее решение — reply-link pattern: пост с hook без ссылки, и immediate reply со ссылкой на bombermeme.com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 Первые 30 минут после публикации определяют viral potential — 10+ engagements в первые 15 минут trigger amplification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</w:t>
      </w:r>
    </w:p>
    <w:bookmarkEnd w:id="85"/>
    <w:bookmarkStart w:id="86" w:name="youtube-shorts-хайлайты-с-ai-voiceover"/>
    <w:p>
      <w:pPr>
        <w:pStyle w:val="Heading4"/>
      </w:pPr>
      <w:r>
        <w:t xml:space="preserve">3.2.3 YouTube Shorts: хайлайты с AI voiceover</w:t>
      </w:r>
    </w:p>
    <w:p>
      <w:pPr>
        <w:pStyle w:val="FirstParagraph"/>
      </w:pPr>
      <w:r>
        <w:t xml:space="preserve">YouTube Shorts достиг 200 млрд ежедневных просмотров в 2026 году — рост с 70 млрд в начала 2024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 Shorts полностью decoupled от long-form алгоритма с конца 2025: производительность Shorts больше не влияет на рекомендации long-form видео</w:t>
      </w:r>
      <w:r>
        <w:t xml:space="preserve"> </w:t>
      </w:r>
      <w:r>
        <w:rPr>
          <w:vertAlign w:val="superscript"/>
        </w:rPr>
        <w:t xml:space="preserve">115</w:t>
      </w:r>
      <w:r>
        <w:t xml:space="preserve">. Для Bombermeme это означает агрессивную short-form стратегию без риска для потенциального long-form канала. Shorts длительностью 50-60 секунд получают в 22 раза больше просмотров, чем клипы короче 10 секунд</w:t>
      </w:r>
      <w:r>
        <w:t xml:space="preserve"> </w:t>
      </w:r>
      <w:r>
        <w:rPr>
          <w:vertAlign w:val="superscript"/>
        </w:rPr>
        <w:t xml:space="preserve">57</w:t>
      </w:r>
      <w:r>
        <w:t xml:space="preserve">, и ~74% просмотров приходятся на non-subscribers</w:t>
      </w:r>
      <w:r>
        <w:t xml:space="preserve"> </w:t>
      </w:r>
      <w:r>
        <w:rPr>
          <w:vertAlign w:val="superscript"/>
        </w:rPr>
        <w:t xml:space="preserve">106</w:t>
      </w:r>
      <w:r>
        <w:t xml:space="preserve">— чистейшая discovery-платформа. AI voiceover от ElevenLabs (поддержка 32+ языков, клонирование голоса)</w:t>
      </w:r>
      <w:r>
        <w:t xml:space="preserve"> </w:t>
      </w:r>
      <w:r>
        <w:rPr>
          <w:vertAlign w:val="superscript"/>
        </w:rPr>
        <w:t xml:space="preserve">116</w:t>
      </w:r>
      <w:r>
        <w:t xml:space="preserve">позволяет создавать no-commentary хайлайты с фирменным голосом без найма диктора. Каналы, использующие комбинацию Shorts и long-form, растут на 41% быстрее single-format creators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</w:t>
      </w:r>
    </w:p>
    <w:bookmarkEnd w:id="86"/>
    <w:bookmarkStart w:id="87" w:name="Xfeb3159d7f14766aaf7eb0482a1ae53ec6ca4c1"/>
    <w:p>
      <w:pPr>
        <w:pStyle w:val="Heading4"/>
      </w:pPr>
      <w:r>
        <w:t xml:space="preserve">3.2.4 Instagram Reels: DM-shares и neon-noir aesthetic</w:t>
      </w:r>
    </w:p>
    <w:p>
      <w:pPr>
        <w:pStyle w:val="FirstParagraph"/>
      </w:pPr>
      <w:r>
        <w:t xml:space="preserve">Reels генерируют 67% всего вовлечения на Instagram</w:t>
      </w:r>
      <w:r>
        <w:t xml:space="preserve"> </w:t>
      </w:r>
      <w:r>
        <w:rPr>
          <w:vertAlign w:val="superscript"/>
        </w:rPr>
        <w:t xml:space="preserve">108</w:t>
      </w:r>
      <w:r>
        <w:t xml:space="preserve">и получают в 2.25 раза больше охвата, чем фото</w:t>
      </w:r>
      <w:r>
        <w:t xml:space="preserve"> </w:t>
      </w:r>
      <w:r>
        <w:rPr>
          <w:vertAlign w:val="superscript"/>
        </w:rPr>
        <w:t xml:space="preserve">117</w:t>
      </w:r>
      <w:r>
        <w:t xml:space="preserve">. Главный алгоритмический сигнал 2026 года — DM-shares (отправка Reels в direct messages), подтверждено Адамом Моссери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 Это меняет подход к созданию контента: вместо chase for likes, Bombermeme должен создавать</w:t>
      </w:r>
      <w:r>
        <w:t xml:space="preserve"> </w:t>
      </w:r>
      <w:r>
        <w:t xml:space="preserve">“</w:t>
      </w:r>
      <w:r>
        <w:t xml:space="preserve">shareable moments</w:t>
      </w:r>
      <w:r>
        <w:t xml:space="preserve">”</w:t>
      </w:r>
      <w:r>
        <w:t xml:space="preserve"> </w:t>
      </w:r>
      <w:r>
        <w:t xml:space="preserve">— моменты</w:t>
      </w:r>
      <w:r>
        <w:t xml:space="preserve"> </w:t>
      </w:r>
      <w:r>
        <w:t xml:space="preserve">“</w:t>
      </w:r>
      <w:r>
        <w:t xml:space="preserve">вау</w:t>
      </w:r>
      <w:r>
        <w:t xml:space="preserve">”</w:t>
      </w:r>
      <w:r>
        <w:t xml:space="preserve">, которые зритель хочет отправить другу. Визуальный стиль платформы в 2026 — Neon-Noir: яркие неоновые акценты на тёмном фоне, вдохновлённые японской уличной культурой</w:t>
      </w:r>
      <w:r>
        <w:t xml:space="preserve"> </w:t>
      </w:r>
      <w:r>
        <w:rPr>
          <w:vertAlign w:val="superscript"/>
        </w:rPr>
        <w:t xml:space="preserve">118</w:t>
      </w:r>
      <w:r>
        <w:t xml:space="preserve">. Для Bombermeme это translates в тёмная арена + неоновые бомбы (оранжевый взрыв, синий лёд, зелёный яд). Кинетическая типографика (анимированные субтитры) обязательна — 50% пользователей смотрят Reels без звука</w:t>
      </w:r>
      <w:r>
        <w:t xml:space="preserve"> </w:t>
      </w:r>
      <w:r>
        <w:rPr>
          <w:vertAlign w:val="superscript"/>
        </w:rPr>
        <w:t xml:space="preserve">109</w:t>
      </w:r>
      <w:r>
        <w:t xml:space="preserve">. Instagram рекомендует 3-5 хэштегов</w:t>
      </w:r>
      <w:r>
        <w:t xml:space="preserve"> </w:t>
      </w:r>
      <w:r>
        <w:rPr>
          <w:vertAlign w:val="superscript"/>
        </w:rPr>
        <w:t xml:space="preserve">54</w:t>
      </w:r>
      <w:r>
        <w:t xml:space="preserve">, но caption SEO (ключевые слова в подписях) заменил хэштеги как primary discovery signal</w:t>
      </w:r>
      <w:r>
        <w:t xml:space="preserve"> </w:t>
      </w:r>
      <w:r>
        <w:rPr>
          <w:vertAlign w:val="superscript"/>
        </w:rPr>
        <w:t xml:space="preserve">103</w:t>
      </w:r>
      <w:r>
        <w:t xml:space="preserve">.</w:t>
      </w:r>
    </w:p>
    <w:bookmarkEnd w:id="87"/>
    <w:bookmarkStart w:id="91" w:name="telegram-канал-чат-tma-bot"/>
    <w:p>
      <w:pPr>
        <w:pStyle w:val="Heading4"/>
      </w:pPr>
      <w:r>
        <w:t xml:space="preserve">3.2.5 Telegram: канал + чат + TMA bot</w:t>
      </w:r>
    </w:p>
    <w:p>
      <w:pPr>
        <w:pStyle w:val="FirstParagraph"/>
      </w:pPr>
      <w:r>
        <w:t xml:space="preserve">Telegram выступает conversion hub всей экосистемы. TMA (Telegram Mini Apps) — доминирующий канал дистрибуции 2026 с 500 млн ежедневно активных пользователей и CPI $0.02-0.05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 Для Bombermeme Telegram-стратегия включает три компонента: канал с ежедневными обновлениями (burn stats, leaderboard, анонсы), чат для community engagement, и TMA bot с inline клавиатурой для мгновенного доступа к игре. Push-уведомления через бот достигают 40-60% open rate — в 3-4 раза выше email. DM-воронки (comment-to-DM automation) конвертируют в 7-12 раз лучше традиционных link-in-bio: 15-25% против 2%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 ManyChat ($15/мес) автоматизирует цепочку: комментарий</w:t>
      </w:r>
      <w:r>
        <w:t xml:space="preserve"> </w:t>
      </w:r>
      <w:r>
        <w:t xml:space="preserve">“</w:t>
      </w:r>
      <w:r>
        <w:t xml:space="preserve">BOMB</w:t>
      </w:r>
      <w:r>
        <w:t xml:space="preserve">”</w:t>
      </w:r>
      <w:r>
        <w:t xml:space="preserve"> </w:t>
      </w:r>
      <w:r>
        <w:t xml:space="preserve">→ auto DM с ссылкой на Telegram → Mini App</w:t>
      </w:r>
      <w:r>
        <w:t xml:space="preserve"> </w:t>
      </w:r>
      <w:r>
        <w:rPr>
          <w:vertAlign w:val="superscript"/>
        </w:rPr>
        <w:t xml:space="preserve">54</w:t>
      </w:r>
      <w:r>
        <w:t xml:space="preserve">.</w:t>
      </w:r>
    </w:p>
    <w:p>
      <w:pPr>
        <w:pStyle w:val="CaptionedFigure"/>
      </w:pPr>
      <w:r>
        <w:drawing>
          <wp:inline>
            <wp:extent cx="5334000" cy="2638902"/>
            <wp:effectExtent b="0" l="0" r="0" t="0"/>
            <wp:docPr descr="Algorithmic Signal Priority by Platform" title="" id="89" name="Picture"/>
            <a:graphic>
              <a:graphicData uri="http://schemas.openxmlformats.org/drawingml/2006/picture">
                <pic:pic>
                  <pic:nvPicPr>
                    <pic:cNvPr descr="fig_platform_signal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Algorithmic Signal Priority by Platform</w:t>
      </w:r>
    </w:p>
    <w:p>
      <w:pPr>
        <w:pStyle w:val="BodyText"/>
      </w:pPr>
      <w:r>
        <w:rPr>
          <w:iCs/>
          <w:i/>
        </w:rPr>
        <w:t xml:space="preserve">Рисунок 1: Относительный вес алгоритмических сигналов по платформам. Данные составлены на основе анализа открытых источников и reverse-engineered данных алгоритмов 2026 года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14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102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103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15</w:t>
      </w:r>
      <w:r>
        <w:rPr>
          <w:iCs/>
          <w:i/>
        </w:rPr>
        <w:t xml:space="preserve">. TikTok максимизирует replays и watch time, X — replies и conversation depth, Instagram Reels — completion rate и DM-shares, YouTube Shorts — watch time per impression.</w:t>
      </w:r>
    </w:p>
    <w:bookmarkEnd w:id="91"/>
    <w:bookmarkEnd w:id="92"/>
    <w:bookmarkStart w:id="97" w:name="хуки-и-психологические-триггеры"/>
    <w:p>
      <w:pPr>
        <w:pStyle w:val="Heading3"/>
      </w:pPr>
      <w:r>
        <w:t xml:space="preserve">3.3 Хуки и психологические триггеры</w:t>
      </w:r>
    </w:p>
    <w:p>
      <w:pPr>
        <w:pStyle w:val="FirstParagraph"/>
      </w:pPr>
      <w:r>
        <w:t xml:space="preserve">Вирусный контент Bombermeme строится на пяти психологических триггерах, которые доказали свою эффективность для крипто-гейминг аудитории. Таблица ниже систематизирует шаблоны хуков, платформенную адаптацию и ожидаемые метрики.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8"/>
        <w:gridCol w:w="1775"/>
        <w:gridCol w:w="1502"/>
        <w:gridCol w:w="1092"/>
        <w:gridCol w:w="2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хука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CTR/ER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Бро только что потерял 100K токенов за 1 секунду 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7-15 сек, reaction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8-12%</w:t>
            </w:r>
            <w:r>
              <w:t xml:space="preserve"> </w:t>
            </w:r>
            <w:r>
              <w:rPr>
                <w:vertAlign w:val="superscript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build that loses 90% of games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gameplay 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rate 3-5%</w:t>
            </w:r>
            <w:r>
              <w:t xml:space="preserve"> </w:t>
            </w:r>
            <w:r>
              <w:rPr>
                <w:vertAlign w:val="superscript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Greed/FOMO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$BMB EARNED: +12.5 SOL</w:t>
            </w:r>
            <w:r>
              <w:t xml:space="preserve">”</w:t>
            </w:r>
            <w:r>
              <w:t xml:space="preserve"> </w:t>
            </w:r>
            <w:r>
              <w:t xml:space="preserve">+ звук</w:t>
            </w:r>
            <w:r>
              <w:t xml:space="preserve"> </w:t>
            </w:r>
            <w:r>
              <w:t xml:space="preserve">“</w:t>
            </w:r>
            <w:r>
              <w:t xml:space="preserve">Ка-чинг!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TikTok/Shorts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сек, counter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75%+</w:t>
            </w:r>
            <w:r>
              <w:t xml:space="preserve"> </w:t>
            </w:r>
            <w:r>
              <w:rPr>
                <w:vertAlign w:val="superscript"/>
              </w:rP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Greed/FOMO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spent 1000 $BMB on this upgrade. Was it worth 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/ Short with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rate 2-3%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Gratification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Won 12.5 SOL</w:t>
            </w:r>
            <w:r>
              <w:t xml:space="preserve">”</w:t>
            </w:r>
            <w:r>
              <w:t xml:space="preserve"> </w:t>
            </w:r>
            <w:r>
              <w:t xml:space="preserve">+ салют из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screen + confetti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DM-share +40%</w:t>
            </w:r>
            <w:r>
              <w:t xml:space="preserve"> </w:t>
            </w:r>
            <w:r>
              <w:rPr>
                <w:vertAlign w:val="superscript"/>
              </w:rP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Nobody talks about this secret bomb placement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сек, tutorial tease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rate 5-8%</w:t>
            </w:r>
            <w:r>
              <w:t xml:space="preserve"> </w:t>
            </w:r>
            <w:r>
              <w:rPr>
                <w:vertAlign w:val="superscript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 for the chain reaction…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Shorts/Reels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Build-up + climax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300K players online right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counter +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5-8%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bomberman combo killed 8 players in 3 seconds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Combo montage + speed 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Rewatch 20%+</w:t>
            </w:r>
            <w:r>
              <w:t xml:space="preserve"> </w:t>
            </w: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says [X] is the best item. They’re wrong.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take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tweet 2-4%</w:t>
            </w:r>
            <w:r>
              <w:t xml:space="preserve"> </w:t>
            </w:r>
            <w:r>
              <w:rPr>
                <w:vertAlign w:val="superscript"/>
              </w:rPr>
              <w:t xml:space="preserve">114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2: Шаблоны хуков и психологические триггеры для Bombermeme контента</w:t>
      </w:r>
    </w:p>
    <w:p>
      <w:pPr>
        <w:pStyle w:val="BodyText"/>
      </w:pPr>
      <w:r>
        <w:t xml:space="preserve">Таблица демонстрирует модульную архитектуру хуков: один и тот же триггер (например, Loss Aversion) адаптируется под платформенные особенности — визуальный shock для TikTok, текстовый contrarian take для X, interactive counter для Telegram. Этот подход позволяет A/B тестировать 5 вариантов hooks per video concept и убивать bottom 60% после 72 часов</w:t>
      </w:r>
      <w:r>
        <w:t xml:space="preserve"> </w:t>
      </w:r>
      <w:r>
        <w:rPr>
          <w:vertAlign w:val="superscript"/>
        </w:rPr>
        <w:t xml:space="preserve">122</w:t>
      </w:r>
      <w:r>
        <w:t xml:space="preserve">, максимизируя ROI на production.</w:t>
      </w:r>
    </w:p>
    <w:bookmarkStart w:id="93" w:name="loss-aversion-hook"/>
    <w:p>
      <w:pPr>
        <w:pStyle w:val="Heading4"/>
      </w:pPr>
      <w:r>
        <w:t xml:space="preserve">3.3.1 Loss Aversion hook</w:t>
      </w:r>
    </w:p>
    <w:p>
      <w:pPr>
        <w:pStyle w:val="FirstParagraph"/>
      </w:pPr>
      <w:r>
        <w:t xml:space="preserve">Loss aversion — доминирующий триггер для крипто-аудитории. Исследования behavioral economics показывают, что психологическая боль от потери $100 примерно вдвое сильнее удовольствия от выигрыша $100. В контексте Bombermeme это translates в контент, где зритель видит, как игрок теряет значительную сумму за доли секунды. Формат</w:t>
      </w:r>
      <w:r>
        <w:t xml:space="preserve"> </w:t>
      </w:r>
      <w:r>
        <w:t xml:space="preserve">“</w:t>
      </w:r>
      <w:r>
        <w:t xml:space="preserve">Don’t make this bomberman mistake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119</w:t>
      </w:r>
      <w:r>
        <w:t xml:space="preserve">работает через negative hook — зритель продолжает смотреть, чтобы избежать ошибки сам. На TikTok такие клипы показывают completion rate на 15-20% выше среднего по гейминг-нише</w:t>
      </w:r>
      <w:r>
        <w:t xml:space="preserve"> </w:t>
      </w:r>
      <w:r>
        <w:rPr>
          <w:vertAlign w:val="superscript"/>
        </w:rPr>
        <w:t xml:space="preserve">101</w:t>
      </w:r>
      <w:r>
        <w:t xml:space="preserve">. На X contrarian open</w:t>
      </w:r>
      <w:r>
        <w:t xml:space="preserve"> </w:t>
      </w:r>
      <w:r>
        <w:t xml:space="preserve">“</w:t>
      </w:r>
      <w:r>
        <w:t xml:space="preserve">The build everyone thinks is trash… but wins 90% of games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121</w:t>
      </w:r>
      <w:r>
        <w:t xml:space="preserve">провоцирует спор в комментариях, а каждый reply весит в 27 раз больше like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</w:t>
      </w:r>
    </w:p>
    <w:bookmarkEnd w:id="93"/>
    <w:bookmarkStart w:id="94" w:name="greed-trigger-счетчик-bmb-earned"/>
    <w:p>
      <w:pPr>
        <w:pStyle w:val="Heading4"/>
      </w:pPr>
      <w:r>
        <w:t xml:space="preserve">3.3.2 Greed trigger: счетчик $BMB EARNED</w:t>
      </w:r>
    </w:p>
    <w:p>
      <w:pPr>
        <w:pStyle w:val="FirstParagraph"/>
      </w:pPr>
      <w:r>
        <w:t xml:space="preserve">Жадность активируется через визуальные прогресс-индикаторы: быстро растущий счетчик заработанных токенов, звук</w:t>
      </w:r>
      <w:r>
        <w:t xml:space="preserve"> </w:t>
      </w:r>
      <w:r>
        <w:t xml:space="preserve">“</w:t>
      </w:r>
      <w:r>
        <w:t xml:space="preserve">Ка-чинг!</w:t>
      </w:r>
      <w:r>
        <w:t xml:space="preserve">”</w:t>
      </w:r>
      <w:r>
        <w:t xml:space="preserve">, анимация начисления SOL. Этот триггер особенно эффективен в сочетании с FOMO:</w:t>
      </w:r>
      <w:r>
        <w:t xml:space="preserve"> </w:t>
      </w:r>
      <w:r>
        <w:t xml:space="preserve">“</w:t>
      </w:r>
      <w:r>
        <w:t xml:space="preserve">Этот игрок заработал 50 SOL за 5 минут — вот что он сделал иначе</w:t>
      </w:r>
      <w:r>
        <w:t xml:space="preserve">”</w:t>
      </w:r>
      <w:r>
        <w:t xml:space="preserve">. Short-form video дал 40% engagement spikes для крипто-проектов в 2025</w:t>
      </w:r>
      <w:r>
        <w:t xml:space="preserve"> </w:t>
      </w:r>
      <w:r>
        <w:rPr>
          <w:vertAlign w:val="superscript"/>
        </w:rPr>
        <w:t xml:space="preserve">96</w:t>
      </w:r>
      <w:r>
        <w:t xml:space="preserve">, и микро-инфлюенсеры (10K-100K followers) доставляют средний ROI 8.3x против 3.1x для макро-инфлюенсеров</w:t>
      </w:r>
      <w:r>
        <w:t xml:space="preserve"> </w:t>
      </w:r>
      <w:r>
        <w:rPr>
          <w:vertAlign w:val="superscript"/>
        </w:rPr>
        <w:t xml:space="preserve">12</w:t>
      </w:r>
      <w:r>
        <w:t xml:space="preserve">. Для Bombermeme это означает creator-first strategy: 20-50 nano influencers с вовлеченными нишевыми аудиториями вместо одного дорогого макро-KOL.</w:t>
      </w:r>
    </w:p>
    <w:bookmarkEnd w:id="94"/>
    <w:bookmarkStart w:id="95" w:name="instant-gratification-экран-победы"/>
    <w:p>
      <w:pPr>
        <w:pStyle w:val="Heading4"/>
      </w:pPr>
      <w:r>
        <w:t xml:space="preserve">3.3.3 Instant Gratification: экран победы</w:t>
      </w:r>
    </w:p>
    <w:p>
      <w:pPr>
        <w:pStyle w:val="FirstParagraph"/>
      </w:pPr>
      <w:r>
        <w:t xml:space="preserve">Экран победы с анимацией салюта из токенов, звуковым эффектом</w:t>
      </w:r>
      <w:r>
        <w:t xml:space="preserve"> </w:t>
      </w:r>
      <w:r>
        <w:t xml:space="preserve">“</w:t>
      </w:r>
      <w:r>
        <w:t xml:space="preserve">level up</w:t>
      </w:r>
      <w:r>
        <w:t xml:space="preserve">”</w:t>
      </w:r>
      <w:r>
        <w:t xml:space="preserve"> </w:t>
      </w:r>
      <w:r>
        <w:t xml:space="preserve">и четким отображением выигрыша —</w:t>
      </w:r>
      <w:r>
        <w:t xml:space="preserve"> </w:t>
      </w:r>
      <w:r>
        <w:t xml:space="preserve">“</w:t>
      </w:r>
      <w:r>
        <w:t xml:space="preserve">You Won 12.5 SOL</w:t>
      </w:r>
      <w:r>
        <w:t xml:space="preserve">”</w:t>
      </w:r>
      <w:r>
        <w:t xml:space="preserve"> </w:t>
      </w:r>
      <w:r>
        <w:t xml:space="preserve">— создает dopamine hit, который зритель хочет переживать повторно. Этот формат работает как instant gratification loop: зритель видит победу, хочет такую же, кликает ссылку. На Instagram Reels win-screen моменты генерируют наибольшее количество DM-shares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— зритель отправляет другу доказательство</w:t>
      </w:r>
      <w:r>
        <w:t xml:space="preserve"> </w:t>
      </w:r>
      <w:r>
        <w:t xml:space="preserve">“</w:t>
      </w:r>
      <w:r>
        <w:t xml:space="preserve">это реально можно выиграть</w:t>
      </w:r>
      <w:r>
        <w:t xml:space="preserve">”</w:t>
      </w:r>
      <w:r>
        <w:t xml:space="preserve">. Для loop retention этот формат идеален: анимация победы плавно переходит в начало нового матча, создавая seamless cycle.</w:t>
      </w:r>
    </w:p>
    <w:bookmarkEnd w:id="95"/>
    <w:bookmarkStart w:id="96" w:name="X02e3ff4a04f5559eba7f62e96b36f3731f1ad07"/>
    <w:p>
      <w:pPr>
        <w:pStyle w:val="Heading4"/>
      </w:pPr>
      <w:r>
        <w:t xml:space="preserve">3.3.4 Loop retention hack: ending переходит в начало</w:t>
      </w:r>
    </w:p>
    <w:p>
      <w:pPr>
        <w:pStyle w:val="FirstParagraph"/>
      </w:pPr>
      <w:r>
        <w:t xml:space="preserve">Loop-видео рутинно преодолевают 100% retention в YouTube Analytics — portions get rewatched within single sessions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С марта 2025 каждый loop/replay считается как additional view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Для Bombermeme loop строится через mid-momentum ending: последний кадр показывает персонаж в движении, который при зацикливании естественно продолжает действие из первого кадра. Проверка: watch last 3 seconds back-to-back with first 3 seconds — должно feel like natural continuation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Looping Short, который убеждает 20% зрителей пересмотреть хотя бы раз, генерирует dramatically more algorithmic signal, чем standard Short с тем же one-time completion rate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Для TikTok 7-15 секунд — easiest to get 70%+ retention</w:t>
      </w:r>
      <w:r>
        <w:t xml:space="preserve"> </w:t>
      </w:r>
      <w:r>
        <w:rPr>
          <w:vertAlign w:val="superscript"/>
        </w:rPr>
        <w:t xml:space="preserve">123</w:t>
      </w:r>
      <w:r>
        <w:t xml:space="preserve">, и именно в этом диапазоне Bomberman gameplay идеально ложится: spawn → power-up → kill → death → respawn — один круг за 7-10 секунд с seamless transition. Один loop-клип, оптимизированный под 7-15 секунд, работает на TikTok (rewatch = 5 points), Instagram Reels (DM-shares), и YouTube Shorts (retention &gt;100%) одновременно — триггеря разные алгоритмические сигналы на каждой платформе</w:t>
      </w:r>
      <w:r>
        <w:t xml:space="preserve"> </w:t>
      </w:r>
      <w:r>
        <w:rPr>
          <w:vertAlign w:val="superscript"/>
        </w:rPr>
        <w:t xml:space="preserve">13</w:t>
      </w:r>
      <w:r>
        <w:t xml:space="preserve"> </w:t>
      </w:r>
      <w:r>
        <w:rPr>
          <w:vertAlign w:val="superscript"/>
        </w:rPr>
        <w:t xml:space="preserve">14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</w:t>
      </w:r>
    </w:p>
    <w:p>
      <w:pPr>
        <w:pStyle w:val="BodyText"/>
      </w:pPr>
      <w:r>
        <w:t xml:space="preserve">Анализ таблицы хуков выявляет еще один кросс-платформенный инсайт: триггеры Loss Aversion и Greed/FOMO демонстрируют наибольшую viral strength (92% и 88% соответственно), но требуют platform-specific адаптации. На TikTok визуальный shock в первые 1.5 секунды останавливает scroll</w:t>
      </w:r>
      <w:r>
        <w:t xml:space="preserve"> </w:t>
      </w:r>
      <w:r>
        <w:rPr>
          <w:vertAlign w:val="superscript"/>
        </w:rPr>
        <w:t xml:space="preserve">98</w:t>
      </w:r>
      <w:r>
        <w:t xml:space="preserve">; на X текстовый contrarian hook провоцирует reply-thread</w:t>
      </w:r>
      <w:r>
        <w:t xml:space="preserve"> </w:t>
      </w:r>
      <w:r>
        <w:rPr>
          <w:vertAlign w:val="superscript"/>
        </w:rPr>
        <w:t xml:space="preserve">121</w:t>
      </w:r>
      <w:r>
        <w:t xml:space="preserve">; на Instagram Reels DM-shares активируются через</w:t>
      </w:r>
      <w:r>
        <w:t xml:space="preserve"> </w:t>
      </w:r>
      <w:r>
        <w:t xml:space="preserve">“</w:t>
      </w:r>
      <w:r>
        <w:t xml:space="preserve">must send to friend</w:t>
      </w:r>
      <w:r>
        <w:t xml:space="preserve">”</w:t>
      </w:r>
      <w:r>
        <w:t xml:space="preserve"> </w:t>
      </w:r>
      <w:r>
        <w:t xml:space="preserve">моменты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 Эта мультиплатформенная декомпозиция позволяет Bombermeme тестировать один психологический триггер в пяти различных форматах одновременно, собирая данные о эффективности каждой комбинации hook + platform + format. Микро-инфлюенсеры (10K-100K followers) доставляют средний ROI 8.3x против 3.1x для макро-инфлюенсеров</w:t>
      </w:r>
      <w:r>
        <w:t xml:space="preserve"> </w:t>
      </w:r>
      <w:r>
        <w:rPr>
          <w:vertAlign w:val="superscript"/>
        </w:rPr>
        <w:t xml:space="preserve">12</w:t>
      </w:r>
      <w:r>
        <w:t xml:space="preserve">, что делает creator-first UGC-стратегию экономически предпочтительной для масштабирования hooks.</w:t>
      </w:r>
    </w:p>
    <w:p>
      <w:pPr>
        <w:pStyle w:val="BodyText"/>
      </w:pPr>
      <w:r>
        <w:t xml:space="preserve">Speed ramping стал базовым требованием в профессиональном гейминг-видео 2026 года</w:t>
      </w:r>
      <w:r>
        <w:t xml:space="preserve"> </w:t>
      </w:r>
      <w:r>
        <w:rPr>
          <w:vertAlign w:val="superscript"/>
        </w:rPr>
        <w:t xml:space="preserve">110</w:t>
      </w:r>
      <w:r>
        <w:t xml:space="preserve">: ускорение перед моментом убийства или взрыва, замедление на impact frame — эта техника увеличивает perceived intensity на 30-40%. Dynamic zoom на action (crosshair, bomb placement) компенсирует маленький экран мобильных устройств</w:t>
      </w:r>
      <w:r>
        <w:t xml:space="preserve"> </w:t>
      </w:r>
      <w:r>
        <w:rPr>
          <w:vertAlign w:val="superscript"/>
        </w:rPr>
        <w:t xml:space="preserve">124</w:t>
      </w:r>
      <w:r>
        <w:t xml:space="preserve">. Pattern interrupts — смена ракурса, zoom in/out, text overlay — необходимы каждые 3-5 секунд для видео под 60 секунд</w:t>
      </w:r>
      <w:r>
        <w:t xml:space="preserve"> </w:t>
      </w:r>
      <w:r>
        <w:rPr>
          <w:vertAlign w:val="superscript"/>
        </w:rPr>
        <w:t xml:space="preserve">123</w:t>
      </w:r>
      <w:r>
        <w:t xml:space="preserve">, и каждые 7-10 секунд для более длинных форматов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Для Bombermeme это означает, что raw gameplay требует значительного post-production: hard cut каждые 3-4 секунды, kinetic typography субтитры, neon glow текстовые оверлеи в киберпанк-стиле, и loop-friendly ending. CapCut Desktop Pro сокращает время редактирования на 60-80% через AI Auto-Edit pipeline</w:t>
      </w:r>
      <w:r>
        <w:t xml:space="preserve"> </w:t>
      </w:r>
      <w:r>
        <w:rPr>
          <w:vertAlign w:val="superscript"/>
        </w:rPr>
        <w:t xml:space="preserve">125</w:t>
      </w:r>
      <w:r>
        <w:t xml:space="preserve">, а OpusClip предоставляет AI Virality Score (0-100) на основе обучения на миллионах вирусных видео</w:t>
      </w:r>
      <w:r>
        <w:t xml:space="preserve"> </w:t>
      </w:r>
      <w:r>
        <w:rPr>
          <w:vertAlign w:val="superscript"/>
        </w:rPr>
        <w:t xml:space="preserve">126</w:t>
      </w:r>
      <w:r>
        <w:t xml:space="preserve">— позволяя отбраковывать клипы с низким viral потенциалом до публикации.</w:t>
      </w:r>
    </w:p>
    <w:p>
      <w:pPr>
        <w:pStyle w:val="BodyText"/>
      </w:pPr>
      <w:r>
        <w:t xml:space="preserve">Реализация вирусной стратегии Bombermeme требует четкого понимания: алгоритмы 2026 года не награждают контент за качество production — они награждают за удержание внимания. Retention стал новым синтаксисом, через который алгоритмы кодируют ценность контента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Каждый ролик Bombermeme должен проходить проверку на loop-оптимизацию, platform-native hook и psychological trigger activation — до момента публикации. AI-пайплайн (OpusClip для AI Virality Score prediction</w:t>
      </w:r>
      <w:r>
        <w:t xml:space="preserve"> </w:t>
      </w:r>
      <w:r>
        <w:rPr>
          <w:vertAlign w:val="superscript"/>
        </w:rPr>
        <w:t xml:space="preserve">126</w:t>
      </w:r>
      <w:r>
        <w:t xml:space="preserve">, CapCut для auto-caption с neon glow</w:t>
      </w:r>
      <w:r>
        <w:t xml:space="preserve"> </w:t>
      </w:r>
      <w:r>
        <w:rPr>
          <w:vertAlign w:val="superscript"/>
        </w:rPr>
        <w:t xml:space="preserve">125</w:t>
      </w:r>
      <w:r>
        <w:t xml:space="preserve">, ElevenLabs для voiceover</w:t>
      </w:r>
      <w:r>
        <w:t xml:space="preserve"> </w:t>
      </w:r>
      <w:r>
        <w:rPr>
          <w:vertAlign w:val="superscript"/>
        </w:rPr>
        <w:t xml:space="preserve">116</w:t>
      </w:r>
      <w:r>
        <w:t xml:space="preserve">) превращает content production из bottleneck в scalable system, где одна gameplay-сессия питает всю пятиплатформенную экосистему. Short-form video дал 40% engagement spikes для крипто-проектов в 2025</w:t>
      </w:r>
      <w:r>
        <w:t xml:space="preserve"> </w:t>
      </w:r>
      <w:r>
        <w:rPr>
          <w:vertAlign w:val="superscript"/>
        </w:rPr>
        <w:t xml:space="preserve">96</w:t>
      </w:r>
      <w:r>
        <w:t xml:space="preserve">, и Bombermeme при правильной execution потенциально выходит за рамки традиционного game marketing — становясь culture-defining content brand в пересечении крипто, гейминга и мемной культуры.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7" w:name="платформенные-стратегии-детальный-план"/>
    <w:p>
      <w:pPr>
        <w:pStyle w:val="Heading2"/>
      </w:pPr>
      <w:r>
        <w:t xml:space="preserve">4. Платформенные Стратегии: Детальный План</w:t>
      </w:r>
    </w:p>
    <w:p>
      <w:pPr>
        <w:pStyle w:val="FirstParagraph"/>
      </w:pPr>
      <w:r>
        <w:t xml:space="preserve">Каждая социальная платформа обладает уникальной алгоритмической архитектурой, аудиторной демографией и набором сигналов ранжирования, которые определяют видимость контента. Для Bombermeme критично не копировать единую стратегию на все каналы, а выстраивать платформенно-специфичные тактики, учитывающие сильные стороны каждой площадки. Попытка размещать идентичный контент на всех платформах одновременно без адаптации приводит к cross-posting penalty</w:t>
      </w:r>
      <w:r>
        <w:t xml:space="preserve"> </w:t>
      </w:r>
      <w:r>
        <w:rPr>
          <w:vertAlign w:val="superscript"/>
        </w:rPr>
        <w:t xml:space="preserve">112</w:t>
      </w:r>
      <w:r>
        <w:t xml:space="preserve">и снижению reach на 30-50%.</w:t>
      </w:r>
    </w:p>
    <w:p>
      <w:pPr>
        <w:pStyle w:val="BodyText"/>
      </w:pPr>
      <w:r>
        <w:t xml:space="preserve">Кросс-анализ пяти ключевых платформ — X, TikTok, YouTube, Instagram и Telegram — выявляет комплементарные роли в рамках Platform Arbitrage Triangle: X отвечает за построение нарратива и разговорное вовлечение (conversation depth), TikTok обеспечивает массовый охват молодой аудитории (алгоритмическое доминирование short-form), YouTube служит каналом глубокого погружения (satisfaction-weighted discovery), Instagram генерирует визуальный вирус (DM-shareable контент), а Telegram выступает центральным хабом конверсии и онбординга (zero-friction запуск). Три платформы имеют радикально разные сильные стороны: X text-first даёт 150x вес разговору</w:t>
      </w:r>
      <w:r>
        <w:t xml:space="preserve"> </w:t>
      </w:r>
      <w:r>
        <w:rPr>
          <w:vertAlign w:val="superscript"/>
        </w:rPr>
        <w:t xml:space="preserve">15</w:t>
      </w:r>
      <w:r>
        <w:t xml:space="preserve">, но пенализирует внешние ссылки на 30-50%</w:t>
      </w:r>
      <w:r>
        <w:t xml:space="preserve"> </w:t>
      </w:r>
      <w:r>
        <w:rPr>
          <w:vertAlign w:val="superscript"/>
        </w:rPr>
        <w:t xml:space="preserve">18</w:t>
      </w:r>
      <w:r>
        <w:t xml:space="preserve">; TikTok — лучший discovery с 38.4 млрд crypto views</w:t>
      </w:r>
      <w:r>
        <w:t xml:space="preserve"> </w:t>
      </w:r>
      <w:r>
        <w:rPr>
          <w:vertAlign w:val="superscript"/>
        </w:rPr>
        <w:t xml:space="preserve">40</w:t>
      </w:r>
      <w:r>
        <w:t xml:space="preserve">, но aggressively подавляет off-platform ссылки</w:t>
      </w:r>
      <w:r>
        <w:t xml:space="preserve"> </w:t>
      </w:r>
      <w:r>
        <w:rPr>
          <w:vertAlign w:val="superscript"/>
        </w:rPr>
        <w:t xml:space="preserve">98</w:t>
      </w:r>
      <w:r>
        <w:t xml:space="preserve">; Telegram — лучшая конверсия с CPI $0.02-0.05</w:t>
      </w:r>
      <w:r>
        <w:t xml:space="preserve"> </w:t>
      </w:r>
      <w:r>
        <w:rPr>
          <w:vertAlign w:val="superscript"/>
        </w:rPr>
        <w:t xml:space="preserve">17</w:t>
      </w:r>
      <w:r>
        <w:t xml:space="preserve">, но отсутствует organic discovery. Не пытаться конвертировать на каждой платформе — использовать каждую для её сильной стороны и перенаправлять трафик в Telegram.</w:t>
      </w:r>
    </w:p>
    <w:p>
      <w:pPr>
        <w:pStyle w:val="CaptionedFigure"/>
      </w:pPr>
      <w:r>
        <w:drawing>
          <wp:inline>
            <wp:extent cx="5334000" cy="2187009"/>
            <wp:effectExtent b="0" l="0" r="0" t="0"/>
            <wp:docPr descr="Сравнение метрик платформ: engagement rate и стоимость рекламы" title="" id="100" name="Picture"/>
            <a:graphic>
              <a:graphicData uri="http://schemas.openxmlformats.org/drawingml/2006/picture">
                <pic:pic>
                  <pic:nvPicPr>
                    <pic:cNvPr descr="platform_metrics_comparison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метрик платформ: engagement rate и стоимость рекламы</w:t>
      </w:r>
    </w:p>
    <w:p>
      <w:pPr>
        <w:pStyle w:val="BodyText"/>
      </w:pPr>
      <w:r>
        <w:t xml:space="preserve">График выше демонстрирует фундаментальные различия между платформами по двум ключевым параметрам. В сегменте gaming TikTok показывает медианный engagement rate (ER) 6.95%</w:t>
      </w:r>
      <w:r>
        <w:t xml:space="preserve"> </w:t>
      </w:r>
      <w:r>
        <w:rPr>
          <w:vertAlign w:val="superscript"/>
        </w:rPr>
        <w:t xml:space="preserve">16</w:t>
      </w:r>
      <w:r>
        <w:t xml:space="preserve">, что в 4.7 раза превышает показатель X и в 5.8 раза — YouTube Shorts. Telegram TMA с rewarded interstitial демонстрирует CTR 20-40%</w:t>
      </w:r>
      <w:r>
        <w:t xml:space="preserve"> </w:t>
      </w:r>
      <w:r>
        <w:rPr>
          <w:vertAlign w:val="superscript"/>
        </w:rPr>
        <w:t xml:space="preserve">53</w:t>
      </w:r>
      <w:r>
        <w:t xml:space="preserve">, что делает его исключительным инструментом конверсии. Стоимость привлечения варьируется от $0.035 CPI в Telegram</w:t>
      </w:r>
      <w:r>
        <w:t xml:space="preserve"> </w:t>
      </w:r>
      <w:r>
        <w:rPr>
          <w:vertAlign w:val="superscript"/>
        </w:rPr>
        <w:t xml:space="preserve">17</w:t>
      </w:r>
      <w:r>
        <w:t xml:space="preserve">до $0.50 CPI в Facebook, подтверждая экономическую эффективность TMA-стратегии.</w:t>
      </w:r>
    </w:p>
    <w:p>
      <w:r>
        <w:pict>
          <v:rect style="width:0;height:1.5pt" o:hralign="center" o:hrstd="t" o:hr="t"/>
        </w:pict>
      </w:r>
    </w:p>
    <w:bookmarkStart w:id="102" w:name="xtwitter-conversation-first-подход"/>
    <w:p>
      <w:pPr>
        <w:pStyle w:val="Heading3"/>
      </w:pPr>
      <w:r>
        <w:t xml:space="preserve">4.1 X/Twitter: Conversation-First подход</w:t>
      </w:r>
    </w:p>
    <w:p>
      <w:pPr>
        <w:pStyle w:val="FirstParagraph"/>
      </w:pPr>
      <w:r>
        <w:t xml:space="preserve">X остаётся единственной major-платформой, где текст превосходит видео по вовлечённости: text-only посты получают на 30% больше engagement, чем видео, и на 37% больше, чем изображения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Однако native видео до 60 секунд получает алгоритмический буст в 2.5x по сравнению со ссылками на YouTube</w:t>
      </w:r>
      <w:r>
        <w:t xml:space="preserve"> </w:t>
      </w:r>
      <w:r>
        <w:rPr>
          <w:vertAlign w:val="superscript"/>
        </w:rPr>
        <w:t xml:space="preserve">100</w:t>
      </w:r>
      <w:r>
        <w:t xml:space="preserve">, а 4 из 5 пользовательских сессий включают просмотр видео</w:t>
      </w:r>
      <w:r>
        <w:t xml:space="preserve"> </w:t>
      </w:r>
      <w:r>
        <w:rPr>
          <w:vertAlign w:val="superscript"/>
        </w:rPr>
        <w:t xml:space="preserve">107</w:t>
      </w:r>
      <w:r>
        <w:t xml:space="preserve">. Для Bombermeme это означает гибридный подход: текст — для разговорных постов, нативное видео — для охвата.</w:t>
      </w:r>
    </w:p>
    <w:p>
      <w:pPr>
        <w:pStyle w:val="BodyText"/>
      </w:pPr>
      <w:r>
        <w:t xml:space="preserve">Алгоритм X в 2026 управляется Grok AI, который анализирует sentiment каждого поста</w:t>
      </w:r>
      <w:r>
        <w:t xml:space="preserve"> </w:t>
      </w:r>
      <w:r>
        <w:rPr>
          <w:vertAlign w:val="superscript"/>
        </w:rPr>
        <w:t xml:space="preserve">67</w:t>
      </w:r>
      <w:r>
        <w:t xml:space="preserve">. Позитивный, конструктивный тон получает wider distribution, тогда как агрессивный контент throttled даже при высоком engagement — rage-bait playbook перестал работать. Для Bombermeme это означает обязательный позитивный тон всех публикаций: фокус на</w:t>
      </w:r>
      <w:r>
        <w:t xml:space="preserve"> </w:t>
      </w:r>
      <w:r>
        <w:t xml:space="preserve">“</w:t>
      </w:r>
      <w:r>
        <w:t xml:space="preserve">building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excited to share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Conversation depth — главный сигнал алгоритма.</w:t>
      </w:r>
      <w:r>
        <w:t xml:space="preserve"> </w:t>
      </w:r>
      <w:r>
        <w:t xml:space="preserve">Reply на пост весит в 27 раз больше like, но когда автор отвечает на reply, combined interaction взвешивается в +75, что делает двусторонний разговор в 150 раз ценнее одиночного like</w:t>
      </w:r>
      <w:r>
        <w:t xml:space="preserve"> </w:t>
      </w:r>
      <w:r>
        <w:rPr>
          <w:vertAlign w:val="superscript"/>
        </w:rPr>
        <w:t xml:space="preserve">15</w:t>
      </w:r>
      <w:r>
        <w:t xml:space="preserve"> </w:t>
      </w:r>
      <w:r>
        <w:rPr>
          <w:vertAlign w:val="superscript"/>
        </w:rPr>
        <w:t xml:space="preserve">5</w:t>
      </w:r>
      <w:r>
        <w:t xml:space="preserve">. Первые 30 минут после публикации критичны: 10+ engagements в первые 15 минут запускают viral trigger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X Premium — must-have инвестиция.</w:t>
      </w:r>
      <w:r>
        <w:t xml:space="preserve"> </w:t>
      </w:r>
      <w:r>
        <w:t xml:space="preserve">Premium-аккаунты получают в 6-10 раз больше impressions, эффект наиболее выражен для аккаунтов с 1,000-50,000 подписчиков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Стоимость $8/мес делает это highest-ROI инвестицией в маркетинговый бюджет. Gold checkmark ($200/мес) для брендового аккаунта обеспечивает affiliate badges для команды и impersonation defense</w:t>
      </w:r>
      <w:r>
        <w:t xml:space="preserve"> </w:t>
      </w:r>
      <w:r>
        <w:rPr>
          <w:vertAlign w:val="superscript"/>
        </w:rPr>
        <w:t xml:space="preserve">127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Reply-link паттерн</w:t>
      </w:r>
      <w:r>
        <w:t xml:space="preserve"> </w:t>
      </w:r>
      <w:r>
        <w:t xml:space="preserve">решает проблему пенальти за внешние ссылки, которое снижает reach на 30-50%</w:t>
      </w:r>
      <w:r>
        <w:t xml:space="preserve"> </w:t>
      </w:r>
      <w:r>
        <w:rPr>
          <w:vertAlign w:val="superscript"/>
        </w:rPr>
        <w:t xml:space="preserve">18</w:t>
      </w:r>
      <w:r>
        <w:t xml:space="preserve">. Рабочая схема: основной пост публикуется без ссылки, а ссылка на bombermeme.com добавляется в первый reply-комментарий</w:t>
      </w:r>
      <w:r>
        <w:t xml:space="preserve"> </w:t>
      </w:r>
      <w:r>
        <w:rPr>
          <w:vertAlign w:val="superscript"/>
        </w:rPr>
        <w:t xml:space="preserve">19</w:t>
      </w:r>
      <w:r>
        <w:t xml:space="preserve"> </w:t>
      </w:r>
      <w:r>
        <w:rPr>
          <w:vertAlign w:val="superscript"/>
        </w:rPr>
        <w:t xml:space="preserve">128</w:t>
      </w:r>
      <w:r>
        <w:t xml:space="preserve">. Это сохраняет reach основного поста и даёт доступ к ссылке заинтересованной аудитории.</w:t>
      </w:r>
    </w:p>
    <w:p>
      <w:pPr>
        <w:pStyle w:val="BodyText"/>
      </w:pPr>
      <w:r>
        <w:rPr>
          <w:bCs/>
          <w:b/>
        </w:rPr>
        <w:t xml:space="preserve">Founder-led стратегия</w:t>
      </w:r>
      <w:r>
        <w:t xml:space="preserve"> </w:t>
      </w:r>
      <w:r>
        <w:t xml:space="preserve">подтверждается как эффективная для крипто-проектов: личные аккаунты основателей outperform брендовые, поскольку воспринимаются как аутентичные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. Оптимальный ритм: 2-3 качественных поста в день на брендовом аккаунте и 1-2 на личном founder-аккаунте, с фокусом на вт-чт, 8-10 AM EST</w:t>
      </w:r>
      <w:r>
        <w:t xml:space="preserve"> </w:t>
      </w:r>
      <w:r>
        <w:rPr>
          <w:vertAlign w:val="superscript"/>
        </w:rPr>
        <w:t xml:space="preserve">6</w:t>
      </w:r>
      <w:r>
        <w:t xml:space="preserve"> </w:t>
      </w:r>
      <w:r>
        <w:rPr>
          <w:vertAlign w:val="superscript"/>
        </w:rPr>
        <w:t xml:space="preserve">130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X Spaces</w:t>
      </w:r>
      <w:r>
        <w:t xml:space="preserve"> </w:t>
      </w:r>
      <w:r>
        <w:t xml:space="preserve">— недооценённый инструмент community building. Followers получают notifications при запуске Space, recording доступен 30 дней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Формат: 30-минутные еженедельные сессии</w:t>
      </w:r>
      <w:r>
        <w:t xml:space="preserve"> </w:t>
      </w:r>
      <w:r>
        <w:t xml:space="preserve">“</w:t>
      </w:r>
      <w:r>
        <w:t xml:space="preserve">Bombermeme Weekly</w:t>
      </w:r>
      <w:r>
        <w:t xml:space="preserve">”</w:t>
      </w:r>
      <w:r>
        <w:t xml:space="preserve"> </w:t>
      </w:r>
      <w:r>
        <w:t xml:space="preserve">с founder и community manager, pinned tweet с обновлениями и ссылками во время эфира. Хосты могут pin tweets в Space — способ поделиться ссылками без аудио-прерываний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Рекомендуемая длина 30-90 минут, важно schedule in advance с engaging title</w:t>
      </w:r>
      <w:r>
        <w:t xml:space="preserve"> </w:t>
      </w:r>
      <w:r>
        <w:rPr>
          <w:vertAlign w:val="superscript"/>
        </w:rPr>
        <w:t xml:space="preserve">131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Hashtag-стратегия</w:t>
      </w:r>
      <w:r>
        <w:t xml:space="preserve"> </w:t>
      </w:r>
      <w:r>
        <w:t xml:space="preserve">минималистична: X использует semantic NLP для категоризации контента, 3+ hashtags активно снижают reach на 40%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 Оптимум — 0-1 branded hashtag (#Bombermeme) на пост</w:t>
      </w:r>
      <w:r>
        <w:t xml:space="preserve"> </w:t>
      </w:r>
      <w:r>
        <w:rPr>
          <w:vertAlign w:val="superscript"/>
        </w:rPr>
        <w:t xml:space="preserve">66</w:t>
      </w:r>
      <w:r>
        <w:t xml:space="preserve">. Content mix 70-80% educational и community-centric контента к 20-30% project news подтверждён как оптимальный для крипто-проектов</w:t>
      </w:r>
      <w:r>
        <w:t xml:space="preserve"> </w:t>
      </w:r>
      <w:r>
        <w:rPr>
          <w:vertAlign w:val="superscript"/>
        </w:rPr>
        <w:t xml:space="preserve">53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Anti-patterns</w:t>
      </w:r>
      <w:r>
        <w:t xml:space="preserve"> </w:t>
      </w:r>
      <w:r>
        <w:t xml:space="preserve">на X требуют строгого соблюдения: постинг ссылок в основной твит снижает reach на 30-50%, более 2 хэштегов детектируется как spam,</w:t>
      </w:r>
      <w:r>
        <w:t xml:space="preserve"> </w:t>
      </w:r>
      <w:r>
        <w:t xml:space="preserve">“</w:t>
      </w:r>
      <w:r>
        <w:t xml:space="preserve">posting and ghosting</w:t>
      </w:r>
      <w:r>
        <w:t xml:space="preserve">”</w:t>
      </w:r>
      <w:r>
        <w:t xml:space="preserve"> </w:t>
      </w:r>
      <w:r>
        <w:t xml:space="preserve">(публикация без ответов на replies) уничтожает conversation signal, engagement farming (</w:t>
      </w:r>
      <w:r>
        <w:t xml:space="preserve">“</w:t>
      </w:r>
      <w:r>
        <w:t xml:space="preserve">RT if you agree</w:t>
      </w:r>
      <w:r>
        <w:t xml:space="preserve">”</w:t>
      </w:r>
      <w:r>
        <w:t xml:space="preserve">) детектируется алгоритмом</w:t>
      </w:r>
      <w:r>
        <w:t xml:space="preserve"> </w:t>
      </w:r>
      <w:r>
        <w:rPr>
          <w:vertAlign w:val="superscript"/>
        </w:rPr>
        <w:t xml:space="preserve">128</w:t>
      </w:r>
      <w:r>
        <w:t xml:space="preserve">, rapid-fire posting (10 твитов за 5 минут) выглядит как спам, а weekend posting демонстрирует worst engagement дни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</w:t>
      </w:r>
    </w:p>
    <w:p>
      <w:pPr>
        <w:pStyle w:val="BodyText"/>
      </w:pPr>
      <w:r>
        <w:t xml:space="preserve">Следующая таблица определяет content grid для брендового аккаунта Bombermeme на 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08"/>
        <w:gridCol w:w="931"/>
        <w:gridCol w:w="1242"/>
        <w:gridCol w:w="139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контента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Gameplay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Нативное видео 30-60с + текстовый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Clutch-моменты, power-up showcases, fail compilations</w:t>
            </w:r>
            <w:r>
              <w:t xml:space="preserve"> </w:t>
            </w:r>
            <w:r>
              <w:rPr>
                <w:vertAlign w:val="superscript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Шилл рефералки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+ thread с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Пригласи друга → +50% к скорости</w:t>
            </w:r>
            <w:r>
              <w:t xml:space="preserve">”</w:t>
            </w:r>
            <w:r>
              <w:t xml:space="preserve">, реферальные лидерборды</w:t>
            </w:r>
            <w:r>
              <w:t xml:space="preserve"> </w:t>
            </w:r>
            <w:r>
              <w:rPr>
                <w:vertAlign w:val="superscript"/>
              </w:rP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Bounty hunts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carousel (2-4 изображения) +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Конкурсы мемов, community highlights, tournament announcements</w:t>
            </w:r>
            <w:r>
              <w:t xml:space="preserve"> </w:t>
            </w:r>
            <w:r>
              <w:rPr>
                <w:vertAlign w:val="superscript"/>
              </w:rPr>
              <w:t xml:space="preserve">66</w:t>
            </w:r>
          </w:p>
        </w:tc>
      </w:tr>
    </w:tbl>
    <w:p>
      <w:pPr>
        <w:pStyle w:val="BodyText"/>
      </w:pPr>
      <w:r>
        <w:t xml:space="preserve">Таблица 4.1 — Content Grid для X/Twitter: распределение контентных категорий.</w:t>
      </w:r>
    </w:p>
    <w:p>
      <w:pPr>
        <w:pStyle w:val="BodyText"/>
      </w:pPr>
      <w:r>
        <w:t xml:space="preserve">Анализ таблицы показывает, что gameplay clips занимают центральное место в контентной стратегии, поскольку нативное видео получает наибольший алгоритмический буст на X. Шилл рефералки ограничены 20% — соотношение 70-80% educational/community-centric и 20-30% promotional подтверждено как оптимальное для крипто-проектов</w:t>
      </w:r>
      <w:r>
        <w:t xml:space="preserve"> </w:t>
      </w:r>
      <w:r>
        <w:rPr>
          <w:vertAlign w:val="superscript"/>
        </w:rPr>
        <w:t xml:space="preserve">53</w:t>
      </w:r>
      <w:r>
        <w:t xml:space="preserve">. Bounty hunts стимулируют UGC и community-driven контент, создавая engagement loops, где члены комьюнити генерируют контент о победах и стратегиях</w:t>
      </w:r>
      <w:r>
        <w:t xml:space="preserve"> </w:t>
      </w:r>
      <w:r>
        <w:rPr>
          <w:vertAlign w:val="superscript"/>
        </w:rPr>
        <w:t xml:space="preserve">94</w:t>
      </w:r>
      <w:r>
        <w:t xml:space="preserve">. Threads с hook в первом посте и CTA в последнем генерируют в 4.3 раза больше impressions, чем одиночные посты</w:t>
      </w:r>
      <w:r>
        <w:t xml:space="preserve"> </w:t>
      </w:r>
      <w:r>
        <w:rPr>
          <w:vertAlign w:val="superscript"/>
        </w:rPr>
        <w:t xml:space="preserve">66</w:t>
      </w:r>
      <w:r>
        <w:t xml:space="preserve">, а tweets с polls получают в 2-3 раза больше engagement</w:t>
      </w:r>
      <w:r>
        <w:t xml:space="preserve"> </w:t>
      </w:r>
      <w:r>
        <w:rPr>
          <w:vertAlign w:val="superscript"/>
        </w:rPr>
        <w:t xml:space="preserve">114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tiktok-алгоритмическое-доминирование"/>
    <w:p>
      <w:pPr>
        <w:pStyle w:val="Heading3"/>
      </w:pPr>
      <w:r>
        <w:t xml:space="preserve">4.2 TikTok: Алгоритмическое доминирование</w:t>
      </w:r>
    </w:p>
    <w:p>
      <w:pPr>
        <w:pStyle w:val="FirstParagraph"/>
      </w:pPr>
      <w:r>
        <w:t xml:space="preserve">TikTok обогнал YouTube по просмотрам крипто-видео в Q1 2026: 38.4 млрд против 29.7 млрд, разрыв составил 29%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Медианный engagement rate в gaming-нише достигает 6.95%, второй показатель после Sports (10.48%)</w:t>
      </w:r>
      <w:r>
        <w:t xml:space="preserve"> </w:t>
      </w:r>
      <w:r>
        <w:rPr>
          <w:vertAlign w:val="superscript"/>
        </w:rPr>
        <w:t xml:space="preserve">16</w:t>
      </w:r>
      <w:r>
        <w:t xml:space="preserve">. Для Bombermeme TikTok — приоритетная платформа для массового охвата молодой аудитории 18-34 года.</w:t>
      </w:r>
    </w:p>
    <w:p>
      <w:pPr>
        <w:pStyle w:val="BodyText"/>
      </w:pPr>
      <w:r>
        <w:t xml:space="preserve">Алгоритм TikTok 2026 строится на иерархии сигналов, где watch time и completion rate имеют высший приоритет</w:t>
      </w:r>
      <w:r>
        <w:t xml:space="preserve"> </w:t>
      </w:r>
      <w:r>
        <w:rPr>
          <w:vertAlign w:val="superscript"/>
        </w:rPr>
        <w:t xml:space="preserve">132</w:t>
      </w:r>
      <w:r>
        <w:t xml:space="preserve">. Критические checkpoint’и удержания определяют дальнейшую судьбу контента: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857"/>
        <w:gridCol w:w="2542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 удержания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Тактика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секунды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 отсева</w:t>
            </w:r>
            <w:r>
              <w:t xml:space="preserve"> </w:t>
            </w:r>
            <w:r>
              <w:rPr>
                <w:vertAlign w:val="superscript"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фильтр: видео умирает или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Hook: взрыв, убийство, power-up — максимальная визуальная ударность в первую секунду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хороших от плохих</w:t>
            </w:r>
            <w:r>
              <w:t xml:space="preserve"> </w:t>
            </w:r>
            <w:r>
              <w:rPr>
                <w:vertAlign w:val="superscript"/>
              </w:rP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получает тестовый буст на 1,000-5,000 просмотров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Escalation: прогрессия действия — более поздние уровни, комбо, каскадные взрывы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алгоритмического буста</w:t>
            </w:r>
            <w:r>
              <w:t xml:space="preserve"> </w:t>
            </w:r>
            <w:r>
              <w:rPr>
                <w:vertAlign w:val="superscript"/>
              </w:rP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выходит из seed phase, получает массовое распределение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CTA: чёткий prompt к действию —</w:t>
            </w:r>
            <w:r>
              <w:t xml:space="preserve"> </w:t>
            </w:r>
            <w:r>
              <w:t xml:space="preserve">“</w:t>
            </w:r>
            <w:r>
              <w:t xml:space="preserve">Search Bombermeme on Telegram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70%+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вирусности 2026</w:t>
            </w:r>
            <w:r>
              <w:t xml:space="preserve"> </w:t>
            </w:r>
            <w:r>
              <w:rPr>
                <w:vertAlign w:val="superscript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с 70%+ completion имеет шанс на миллионы просмотров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Loop-дизайн: seamless loop ending заставляет пересматривать</w:t>
            </w:r>
          </w:p>
        </w:tc>
      </w:tr>
    </w:tbl>
    <w:p>
      <w:pPr>
        <w:pStyle w:val="BodyText"/>
      </w:pPr>
      <w:r>
        <w:t xml:space="preserve">Таблица 4.2 — Алгоритмические checkpoint’и TikTok 2026 и тактические ответы Bombermeme.</w:t>
      </w:r>
    </w:p>
    <w:p>
      <w:pPr>
        <w:pStyle w:val="BodyText"/>
      </w:pPr>
      <w:r>
        <w:t xml:space="preserve">Каждый checkpoint представляет собой алгоритмический ворота. На отметке 3 секунды 71% зрителей принимают решение остаться или скроллить дальше</w:t>
      </w:r>
      <w:r>
        <w:t xml:space="preserve"> </w:t>
      </w:r>
      <w:r>
        <w:rPr>
          <w:vertAlign w:val="superscript"/>
        </w:rPr>
        <w:t xml:space="preserve">98</w:t>
      </w:r>
      <w:r>
        <w:t xml:space="preserve">— это момент истины для каждого видео. Для Bombermeme это означает, что первый кадр должен содержать максимальный визуальный импакт: детонация бомбы, уничтожение врага или редкий power-up. Checkpoint в 10 секунд отделяет контент, достойный тестового буста, от провального — здесь важна прогрессия действия, эскалация напряжения. Двадцатисекундный порог открывает доступ к массовому алгоритмическому распределению</w:t>
      </w:r>
      <w:r>
        <w:t xml:space="preserve"> </w:t>
      </w:r>
      <w:r>
        <w:rPr>
          <w:vertAlign w:val="superscript"/>
        </w:rPr>
        <w:t xml:space="preserve">133</w:t>
      </w:r>
      <w:r>
        <w:t xml:space="preserve">, а 70% completion rate стал новым порогом вирусности в 2026 году — видео ниже этого порога редко преодолевают 10,000 просмотров</w:t>
      </w:r>
      <w:r>
        <w:t xml:space="preserve"> </w:t>
      </w:r>
      <w:r>
        <w:rPr>
          <w:vertAlign w:val="superscript"/>
        </w:rPr>
        <w:t xml:space="preserve">101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Loop-видео</w:t>
      </w:r>
      <w:r>
        <w:t xml:space="preserve"> </w:t>
      </w:r>
      <w:r>
        <w:t xml:space="preserve">генерируют критически важный сигнал пересмотра: 10 rewatches эквивалентны 50 алгоритмическим points для выхода из seed phase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 Bomberman gameplay идеально подходит для loop-формата — цикл spawn → power-up → kill → death за 7-10 секунд с seamless loop ending создаёт естественный пересмотр.</w:t>
      </w:r>
    </w:p>
    <w:p>
      <w:pPr>
        <w:pStyle w:val="BodyText"/>
      </w:pPr>
      <w:r>
        <w:rPr>
          <w:bCs/>
          <w:b/>
        </w:rPr>
        <w:t xml:space="preserve">Четыре столпа</w:t>
      </w:r>
      <w:r>
        <w:t xml:space="preserve"> </w:t>
      </w:r>
      <w:r>
        <w:t xml:space="preserve">крипто TikTok-движка включают Creator UGC (веттированные криэйторы создают нативный контент), Founder clips (клипы AMA и подкастов), Brand account (консистентное присутствие с trend-jacking) и Micro-KOL activations (крипто TikTok-криэйторы с нишевыми аудиториями)</w:t>
      </w:r>
      <w:r>
        <w:t xml:space="preserve"> </w:t>
      </w:r>
      <w:r>
        <w:rPr>
          <w:vertAlign w:val="superscript"/>
        </w:rPr>
        <w:t xml:space="preserve">94</w:t>
      </w:r>
      <w:r>
        <w:t xml:space="preserve">. Nano influencers (1K-10K followers) демонстрируют highest engagement rates 5-8% при стоимости $100-500 за видео</w:t>
      </w:r>
      <w:r>
        <w:t xml:space="preserve"> </w:t>
      </w:r>
      <w:r>
        <w:rPr>
          <w:vertAlign w:val="superscript"/>
        </w:rPr>
        <w:t xml:space="preserve">104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Аудио-стратегия</w:t>
      </w:r>
      <w:r>
        <w:t xml:space="preserve"> </w:t>
      </w:r>
      <w:r>
        <w:t xml:space="preserve">критична для TikTok: 85% топовых видео используют trending sound или platform-native форматы</w:t>
      </w:r>
      <w:r>
        <w:t xml:space="preserve"> </w:t>
      </w:r>
      <w:r>
        <w:rPr>
          <w:vertAlign w:val="superscript"/>
        </w:rPr>
        <w:t xml:space="preserve">62</w:t>
      </w:r>
      <w:r>
        <w:t xml:space="preserve">. TikTok применяет AI для семантического понимания аудио — хэштеги становятся менее критичными</w:t>
      </w:r>
      <w:r>
        <w:t xml:space="preserve"> </w:t>
      </w:r>
      <w:r>
        <w:rPr>
          <w:vertAlign w:val="superscript"/>
        </w:rPr>
        <w:t xml:space="preserve">134</w:t>
      </w:r>
      <w:r>
        <w:t xml:space="preserve">. Для Bombermeme это означает создание собственных игровых звуков как branded audio: victory fanfare, звук детонации, voice lines персонажей. Sonic Storytelling подход требует, чтобы аудио было не просто фоном, а ключевой частью punchline</w:t>
      </w:r>
      <w:r>
        <w:t xml:space="preserve"> </w:t>
      </w:r>
      <w:r>
        <w:rPr>
          <w:vertAlign w:val="superscript"/>
        </w:rPr>
        <w:t xml:space="preserve">135</w:t>
      </w:r>
      <w:r>
        <w:t xml:space="preserve">. Образовательный микро-контент (edutainment) стал highest-performing форматом для брендов — 4.1% engagement rate против 2.8% для чисто entertainment</w:t>
      </w:r>
      <w:r>
        <w:t xml:space="preserve"> </w:t>
      </w:r>
      <w:r>
        <w:rPr>
          <w:vertAlign w:val="superscript"/>
        </w:rPr>
        <w:t xml:space="preserve">97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TikTok LIVE</w:t>
      </w:r>
      <w:r>
        <w:t xml:space="preserve"> </w:t>
      </w:r>
      <w:r>
        <w:t xml:space="preserve">для игровых стримов использует симбиозный контент-луп: если пользователь досмотрел short-form видео до конца, в течение следующего часа TikTok в 3 раза чаще покажет LIVE в его ленте</w:t>
      </w:r>
      <w:r>
        <w:t xml:space="preserve"> </w:t>
      </w:r>
      <w:r>
        <w:rPr>
          <w:vertAlign w:val="superscript"/>
        </w:rPr>
        <w:t xml:space="preserve">98</w:t>
      </w:r>
      <w:r>
        <w:t xml:space="preserve">. Оптимальная длительность стрима — 30-60 минут, минимум 1,000 followers для разблокировки</w:t>
      </w:r>
      <w:r>
        <w:t xml:space="preserve"> </w:t>
      </w:r>
      <w:r>
        <w:rPr>
          <w:vertAlign w:val="superscript"/>
        </w:rPr>
        <w:t xml:space="preserve">98</w:t>
      </w:r>
      <w:r>
        <w:t xml:space="preserve">. Первый час после публикации short-form видео критичен — видео с сильным первым часом получают в 5 раз больше 24-часового охвата и в 12 раз больше долгосрочных просмотров</w:t>
      </w:r>
      <w:r>
        <w:t xml:space="preserve"> </w:t>
      </w:r>
      <w:r>
        <w:rPr>
          <w:vertAlign w:val="superscript"/>
        </w:rPr>
        <w:t xml:space="preserve">136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TikTok → Telegram воронка</w:t>
      </w:r>
      <w:r>
        <w:t xml:space="preserve"> </w:t>
      </w:r>
      <w:r>
        <w:t xml:space="preserve">строится через bio link → bot → Mini App → игра. Прямые ссылки в TikTok пенализируются платформой</w:t>
      </w:r>
      <w:r>
        <w:t xml:space="preserve"> </w:t>
      </w:r>
      <w:r>
        <w:rPr>
          <w:vertAlign w:val="superscript"/>
        </w:rPr>
        <w:t xml:space="preserve">98</w:t>
      </w:r>
      <w:r>
        <w:t xml:space="preserve">, поэтому оптимальная стратегия — verbal CTA в конце видео:</w:t>
      </w:r>
      <w:r>
        <w:t xml:space="preserve"> </w:t>
      </w:r>
      <w:r>
        <w:t xml:space="preserve">“</w:t>
      </w:r>
      <w:r>
        <w:t xml:space="preserve">Search Bombermeme on Telegram</w:t>
      </w:r>
      <w:r>
        <w:t xml:space="preserve">”</w:t>
      </w:r>
      <w:r>
        <w:t xml:space="preserve">. Оптимальная частота постинга: 5-7 видео в неделю в пиковые часы 4-7 PM UTC, с фокусом на вторник-четверг</w:t>
      </w:r>
      <w:r>
        <w:t xml:space="preserve"> </w:t>
      </w:r>
      <w:r>
        <w:rPr>
          <w:vertAlign w:val="superscript"/>
        </w:rPr>
        <w:t xml:space="preserve">91</w:t>
      </w:r>
      <w:r>
        <w:t xml:space="preserve">. По данным анализа 159,703 игровых TikTok-клипов, 74.8% имеют длительность 15-60 секунд, а пиковое время — 4-7 PM UTC</w:t>
      </w:r>
      <w:r>
        <w:t xml:space="preserve"> </w:t>
      </w:r>
      <w:r>
        <w:rPr>
          <w:vertAlign w:val="superscript"/>
        </w:rPr>
        <w:t xml:space="preserve">91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TikTok Ads</w:t>
      </w:r>
      <w:r>
        <w:t xml:space="preserve"> </w:t>
      </w:r>
      <w:r>
        <w:t xml:space="preserve">для крипто-игр ограничены: крипто trading platforms условно разрешены с лицензией и age-gating 18+, ICO и DeFi promotions полностью запрещены, NFT gaming ограничен branded content policy</w:t>
      </w:r>
      <w:r>
        <w:t xml:space="preserve"> </w:t>
      </w:r>
      <w:r>
        <w:rPr>
          <w:vertAlign w:val="superscript"/>
        </w:rPr>
        <w:t xml:space="preserve">96</w:t>
      </w:r>
      <w:r>
        <w:t xml:space="preserve"> </w:t>
      </w:r>
      <w:r>
        <w:rPr>
          <w:vertAlign w:val="superscript"/>
        </w:rPr>
        <w:t xml:space="preserve">137</w:t>
      </w:r>
      <w:r>
        <w:t xml:space="preserve">. Spark Ads дают 30-40% lower CPA по сравнению с standard In-Feed Ads</w:t>
      </w:r>
      <w:r>
        <w:t xml:space="preserve"> </w:t>
      </w:r>
      <w:r>
        <w:rPr>
          <w:vertAlign w:val="superscript"/>
        </w:rPr>
        <w:t xml:space="preserve">104</w:t>
      </w:r>
      <w:r>
        <w:t xml:space="preserve">, но доступны только после platform approval. Organic UGC + creator-first strategy остаётся primary path для Bombermeme.</w:t>
      </w:r>
    </w:p>
    <w:p>
      <w:r>
        <w:pict>
          <v:rect style="width:0;height:1.5pt" o:hralign="center" o:hrstd="t" o:hr="t"/>
        </w:pict>
      </w:r>
    </w:p>
    <w:bookmarkEnd w:id="103"/>
    <w:bookmarkStart w:id="104" w:name="youtube-shorts-long-form-симбиоз"/>
    <w:p>
      <w:pPr>
        <w:pStyle w:val="Heading3"/>
      </w:pPr>
      <w:r>
        <w:t xml:space="preserve">4.3 YouTube: Shorts + Long-form симбиоз</w:t>
      </w:r>
    </w:p>
    <w:p>
      <w:pPr>
        <w:pStyle w:val="FirstParagraph"/>
      </w:pPr>
      <w:r>
        <w:t xml:space="preserve">YouTube в 2026 году полностью перешёл от модели watch time к satisfaction-weighted discovery, где удовлетворённость зрителя важнее сырых метрик просмотров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. Shorts и long-form контент полностью декупированы — алгоритмы рекомендаций работают независимо с конца 2025 года</w:t>
      </w:r>
      <w:r>
        <w:t xml:space="preserve"> </w:t>
      </w:r>
      <w:r>
        <w:rPr>
          <w:vertAlign w:val="superscript"/>
        </w:rPr>
        <w:t xml:space="preserve">115</w:t>
      </w:r>
      <w:r>
        <w:t xml:space="preserve">, что позволяет экспериментировать с Shorts без риска для long-form performance.</w:t>
      </w:r>
    </w:p>
    <w:p>
      <w:pPr>
        <w:pStyle w:val="BodyText"/>
      </w:pPr>
      <w:r>
        <w:t xml:space="preserve">YouTube Shorts достиг 200 миллиардов ежедневных просмотров в 2026 году, рост с 70 миллиардов в начала 2024</w:t>
      </w:r>
      <w:r>
        <w:t xml:space="preserve"> </w:t>
      </w:r>
      <w:r>
        <w:rPr>
          <w:vertAlign w:val="superscript"/>
        </w:rPr>
        <w:t xml:space="preserve">15</w:t>
      </w:r>
      <w:r>
        <w:t xml:space="preserve">. 74% просмотров Shorts приходятся на не-подписчиков, что делает формат главным каналом discovery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 Каналы, использующие комбинацию Shorts и long-form, растут на 41% быстрее single-format создателей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Shorts (3-5 видео в день)</w:t>
      </w:r>
      <w:r>
        <w:t xml:space="preserve"> </w:t>
      </w:r>
      <w:r>
        <w:t xml:space="preserve">создаются через автоматизированный pipeline: записи геймплея и стримов загружаются в Opus Clip, который анализирует virality score (0-100) для каждого клипа и автоматически генерирует 5-20 Shorts</w:t>
      </w:r>
      <w:r>
        <w:t xml:space="preserve"> </w:t>
      </w:r>
      <w:r>
        <w:rPr>
          <w:vertAlign w:val="superscript"/>
        </w:rPr>
        <w:t xml:space="preserve">126</w:t>
      </w:r>
      <w:r>
        <w:t xml:space="preserve">. Экономия времени составляет 4 часа редактирования, сокращаемых до 10 минут. Sweet spot для gaming Shorts — 30-60 секунд: видео 50-60 секунд получают в 22 раза больше просмотров, чем клипы короче 10 секунд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 AI voiceover через ElevenLabs (32+ языка, 10,000+ голосов)</w:t>
      </w:r>
      <w:r>
        <w:t xml:space="preserve"> </w:t>
      </w:r>
      <w:r>
        <w:rPr>
          <w:vertAlign w:val="superscript"/>
        </w:rPr>
        <w:t xml:space="preserve">116</w:t>
      </w:r>
      <w:r>
        <w:t xml:space="preserve">обеспечивает естественное звучание без найма диктора.</w:t>
      </w:r>
    </w:p>
    <w:p>
      <w:pPr>
        <w:pStyle w:val="BodyText"/>
      </w:pPr>
      <w:r>
        <w:rPr>
          <w:bCs/>
          <w:b/>
        </w:rPr>
        <w:t xml:space="preserve">Long-form (2-3 видео в неделю)</w:t>
      </w:r>
      <w:r>
        <w:t xml:space="preserve"> </w:t>
      </w:r>
      <w:r>
        <w:t xml:space="preserve">фокусируется на турнирах 30+ минут, туториалах и обзорах обновлений. Контент 30+ минут получает на 35-45% лучшее продвижение в 2025-2026 годах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, драйвер — рост просмотров на Connected TV. YouTube gaming creators представляют собой канал с наивысшим качеством аудитории для привлечения игроков в Web3-игры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LIVE (1-2 стрима в неделю)</w:t>
      </w:r>
      <w:r>
        <w:t xml:space="preserve"> </w:t>
      </w:r>
      <w:r>
        <w:t xml:space="preserve">— турниры с Super Chat монетизацией. Средний gaming stream длится 3.2 часа с пиковой конкурентной аудиторией до 15K viewers</w:t>
      </w:r>
      <w:r>
        <w:t xml:space="preserve"> </w:t>
      </w:r>
      <w:r>
        <w:rPr>
          <w:vertAlign w:val="superscript"/>
        </w:rPr>
        <w:t xml:space="preserve">138</w:t>
      </w:r>
      <w:r>
        <w:t xml:space="preserve">. Super Chat во время стримов генерирует $500-5,000 за стрим для gaming-ниши</w:t>
      </w:r>
      <w:r>
        <w:t xml:space="preserve"> </w:t>
      </w:r>
      <w:r>
        <w:rPr>
          <w:vertAlign w:val="superscript"/>
        </w:rPr>
        <w:t xml:space="preserve">139</w:t>
      </w:r>
      <w:r>
        <w:t xml:space="preserve">. Записи стримов → long-form контент + Shorts через Opus Clip, создавая самоподкрепляющийся контентный цикл.</w:t>
      </w:r>
    </w:p>
    <w:p>
      <w:pPr>
        <w:pStyle w:val="BodyText"/>
      </w:pPr>
      <w:r>
        <w:t xml:space="preserve">Функция Hype, запущенная глобально в 2025 году, позволяет фанатам поддерживать видео creators с менее чем 500K подписчиков, давая очки для попадания на leaderboard Explore</w:t>
      </w:r>
      <w:r>
        <w:t xml:space="preserve"> </w:t>
      </w:r>
      <w:r>
        <w:rPr>
          <w:vertAlign w:val="superscript"/>
        </w:rPr>
        <w:t xml:space="preserve">140</w:t>
      </w:r>
      <w:r>
        <w:t xml:space="preserve">. Меньшие каналы получают больший бонус от каждого hype — Bombermeme-канал на старте может использовать эту функцию для ускоренного роста. Collaboration feature позволяет до 5 создателям указываться как со-авторы одного видео, обеспечивая кросс-промо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Shorts-to-long-form funnel</w:t>
      </w:r>
      <w:r>
        <w:t xml:space="preserve"> </w:t>
      </w:r>
      <w:r>
        <w:t xml:space="preserve">требует явного cross-linking: каждый Short должен ссылаться на related long-form видео через pinned comment + end screen. Match topics — если Short показывает clutch-момент, long-form видео содержит полный турнир. YouTube gaming audiences привыкли принимать решения о покупке игры на основе creator content</w:t>
      </w:r>
      <w:r>
        <w:t xml:space="preserve"> </w:t>
      </w:r>
      <w:r>
        <w:rPr>
          <w:vertAlign w:val="superscript"/>
        </w:rPr>
        <w:t xml:space="preserve">20</w:t>
      </w:r>
      <w:r>
        <w:t xml:space="preserve">, что делает YouTube не просто площадкой для контента, а главным каналом привлечения платежеспособных игроков. AI thumbnails через Thumbmagic или Pikzels анализируют топовые thumbnail в нише и генерируют CTR-оптимизированные варианты — лица с эмоциями увеличивают CTR на 20-30%</w:t>
      </w:r>
      <w:r>
        <w:t xml:space="preserve"> </w:t>
      </w:r>
      <w:r>
        <w:rPr>
          <w:vertAlign w:val="superscript"/>
        </w:rPr>
        <w:t xml:space="preserve">141</w:t>
      </w:r>
      <w:r>
        <w:t xml:space="preserve">. Целевой CTR для gaming: 6-8% (хорошо), 10%+ (отлично).</w:t>
      </w:r>
    </w:p>
    <w:p>
      <w:pPr>
        <w:pStyle w:val="BodyText"/>
      </w:pPr>
      <w:r>
        <w:rPr>
          <w:bCs/>
          <w:b/>
        </w:rPr>
        <w:t xml:space="preserve">SEO-оптимизация</w:t>
      </w:r>
      <w:r>
        <w:t xml:space="preserve"> </w:t>
      </w:r>
      <w:r>
        <w:t xml:space="preserve">для крипто-гейминга включает keywords:</w:t>
      </w:r>
      <w:r>
        <w:t xml:space="preserve"> </w:t>
      </w:r>
      <w:r>
        <w:t xml:space="preserve">“</w:t>
      </w:r>
      <w:r>
        <w:t xml:space="preserve">Solana bomberman game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crypto bomberman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Web3 gaming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play-to-earn bomberman</w:t>
      </w:r>
      <w:r>
        <w:t xml:space="preserve">”</w:t>
      </w:r>
      <w:r>
        <w:t xml:space="preserve">. Таймстампы в описании добавляют 11% к watch time</w:t>
      </w:r>
      <w:r>
        <w:t xml:space="preserve"> </w:t>
      </w:r>
      <w:r>
        <w:rPr>
          <w:vertAlign w:val="superscript"/>
        </w:rPr>
        <w:t xml:space="preserve">142</w:t>
      </w:r>
      <w:r>
        <w:t xml:space="preserve">. С марта 2026 YouTube добавил</w:t>
      </w:r>
      <w:r>
        <w:t xml:space="preserve"> </w:t>
      </w:r>
      <w:r>
        <w:t xml:space="preserve">“</w:t>
      </w:r>
      <w:r>
        <w:t xml:space="preserve">original sound bonus</w:t>
      </w:r>
      <w:r>
        <w:t xml:space="preserve">”</w:t>
      </w:r>
      <w:r>
        <w:t xml:space="preserve"> </w:t>
      </w:r>
      <w:r>
        <w:t xml:space="preserve">для каналов &lt;50K подписчиков — использование собственного голоса/музыки превосходит trending audio</w:t>
      </w:r>
      <w:r>
        <w:t xml:space="preserve"> </w:t>
      </w:r>
      <w:r>
        <w:rPr>
          <w:vertAlign w:val="superscript"/>
        </w:rPr>
        <w:t xml:space="preserve">107</w:t>
      </w:r>
      <w:r>
        <w:t xml:space="preserve">. AI voiceover от ElevenLabs квалифицируется как original audio.</w:t>
      </w:r>
    </w:p>
    <w:p>
      <w:pPr>
        <w:pStyle w:val="BodyText"/>
      </w:pPr>
      <w:r>
        <w:rPr>
          <w:bCs/>
          <w:b/>
        </w:rPr>
        <w:t xml:space="preserve">Контентная стратегия по форматам</w:t>
      </w:r>
      <w:r>
        <w:t xml:space="preserve"> </w:t>
      </w:r>
      <w:r>
        <w:t xml:space="preserve">для Bombermeme-канала: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980"/>
        <w:gridCol w:w="132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Монетизация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Shorts (хайлайты)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$0.01-0.03 RPM</w:t>
            </w:r>
            <w:r>
              <w:t xml:space="preserve"> </w:t>
            </w:r>
            <w:r>
              <w:rPr>
                <w:vertAlign w:val="superscript"/>
              </w:rP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Long-form (туториалы)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$1.40-4.00 RPM</w:t>
            </w:r>
            <w:r>
              <w:t xml:space="preserve"> </w:t>
            </w:r>
            <w:r>
              <w:rPr>
                <w:vertAlign w:val="superscript"/>
              </w:rP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(турниры)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$500-5K/стрим Super Chat</w:t>
            </w:r>
            <w:r>
              <w:t xml:space="preserve"> </w:t>
            </w:r>
            <w:r>
              <w:rPr>
                <w:vertAlign w:val="superscript"/>
              </w:rP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Ключевое ограничение: gaming-ниша имеет один из самых низких RPM среди всех категорий YouTube. Shorts для Bombermeme — исключительно инструмент discovery и привлечения, не монетизации. Основной доход формируется через конверсию зрителей в игроков через ссылки в описании и pinned comments —</w:t>
      </w:r>
      <w:r>
        <w:t xml:space="preserve"> </w:t>
      </w:r>
      <w:r>
        <w:t xml:space="preserve">“</w:t>
      </w:r>
      <w:r>
        <w:t xml:space="preserve">Play free on Telegram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Join our Telegram for rewards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instagram-reels-визуальный-вирус"/>
    <w:p>
      <w:pPr>
        <w:pStyle w:val="Heading3"/>
      </w:pPr>
      <w:r>
        <w:t xml:space="preserve">4.4 Instagram Reels: Визуальный вирус</w:t>
      </w:r>
    </w:p>
    <w:p>
      <w:pPr>
        <w:pStyle w:val="FirstParagraph"/>
      </w:pPr>
      <w:r>
        <w:t xml:space="preserve">Instagram Reels генерируют 67% всего вовлечения на платформе в 2026 году</w:t>
      </w:r>
      <w:r>
        <w:t xml:space="preserve"> </w:t>
      </w:r>
      <w:r>
        <w:rPr>
          <w:vertAlign w:val="superscript"/>
        </w:rPr>
        <w:t xml:space="preserve">108</w:t>
      </w:r>
      <w:r>
        <w:t xml:space="preserve">и получают в 2.25 раза больше охвата, чем фото</w:t>
      </w:r>
      <w:r>
        <w:t xml:space="preserve"> </w:t>
      </w:r>
      <w:r>
        <w:rPr>
          <w:vertAlign w:val="superscript"/>
        </w:rPr>
        <w:t xml:space="preserve">117</w:t>
      </w:r>
      <w:r>
        <w:t xml:space="preserve">. Алгоритм Instagram использует отдельные AI-системы для Feed, Reels, Stories и Explore, каждая из которых приоритизирует разные сигналы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 Для Bombermeme это означает необходимость раздельной стратегии под каждый формат.</w:t>
      </w:r>
    </w:p>
    <w:p>
      <w:pPr>
        <w:pStyle w:val="BodyText"/>
      </w:pPr>
      <w:r>
        <w:rPr>
          <w:bCs/>
          <w:b/>
        </w:rPr>
        <w:t xml:space="preserve">DM Shares — главный алгоритмический сигнал.</w:t>
      </w:r>
      <w:r>
        <w:t xml:space="preserve"> </w:t>
      </w:r>
      <w:r>
        <w:t xml:space="preserve">Адам Моссери, глава Instagram, подтвердил, что sends via direct messages — самый heavily weighted сигнал для распределения Reels в 2026 году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 </w:t>
      </w:r>
      <w:r>
        <w:rPr>
          <w:vertAlign w:val="superscript"/>
        </w:rPr>
        <w:t xml:space="preserve">117</w:t>
      </w:r>
      <w:r>
        <w:t xml:space="preserve">. Completion rate (досмотр до конца) стал доминирующим сигналом, опережая все другие метрики</w:t>
      </w:r>
      <w:r>
        <w:t xml:space="preserve"> </w:t>
      </w:r>
      <w:r>
        <w:rPr>
          <w:vertAlign w:val="superscript"/>
        </w:rPr>
        <w:t xml:space="preserve">103</w:t>
      </w:r>
      <w:r>
        <w:t xml:space="preserve">. Контент Bombermeme должен проектироваться как</w:t>
      </w:r>
      <w:r>
        <w:t xml:space="preserve"> </w:t>
      </w:r>
      <w:r>
        <w:t xml:space="preserve">“</w:t>
      </w:r>
      <w:r>
        <w:t xml:space="preserve">отправь другу</w:t>
      </w:r>
      <w:r>
        <w:t xml:space="preserve">”</w:t>
      </w:r>
      <w:r>
        <w:t xml:space="preserve"> </w:t>
      </w:r>
      <w:r>
        <w:t xml:space="preserve">— моменты</w:t>
      </w:r>
      <w:r>
        <w:t xml:space="preserve"> </w:t>
      </w:r>
      <w:r>
        <w:t xml:space="preserve">“</w:t>
      </w:r>
      <w:r>
        <w:t xml:space="preserve">вау</w:t>
      </w:r>
      <w:r>
        <w:t xml:space="preserve">”</w:t>
      </w:r>
      <w:r>
        <w:t xml:space="preserve"> </w:t>
      </w:r>
      <w:r>
        <w:t xml:space="preserve">из игры, которые хочется мгновенно зашерить.</w:t>
      </w:r>
    </w:p>
    <w:p>
      <w:pPr>
        <w:pStyle w:val="BodyText"/>
      </w:pPr>
      <w:r>
        <w:rPr>
          <w:bCs/>
          <w:b/>
        </w:rPr>
        <w:t xml:space="preserve">ManyChat comment-to-DM</w:t>
      </w:r>
      <w:r>
        <w:t xml:space="preserve"> </w:t>
      </w:r>
      <w:r>
        <w:t xml:space="preserve">обеспечивает конверсионную воронку, которая в 7-12 раз превосходит традиционный link-in-bio: 15-25% против 2%</w:t>
      </w:r>
      <w:r>
        <w:t xml:space="preserve"> </w:t>
      </w:r>
      <w:r>
        <w:rPr>
          <w:vertAlign w:val="superscript"/>
        </w:rPr>
        <w:t xml:space="preserve">20</w:t>
      </w:r>
      <w:r>
        <w:t xml:space="preserve">. Механика: пользователь комментирует</w:t>
      </w:r>
      <w:r>
        <w:t xml:space="preserve"> </w:t>
      </w:r>
      <w:r>
        <w:t xml:space="preserve">“</w:t>
      </w:r>
      <w:r>
        <w:t xml:space="preserve">BOMB</w:t>
      </w:r>
      <w:r>
        <w:t xml:space="preserve">”</w:t>
      </w:r>
      <w:r>
        <w:t xml:space="preserve"> </w:t>
      </w:r>
      <w:r>
        <w:t xml:space="preserve">под Reel → ManyChat автоматически отправляет DM с ссылкой на Telegram-канал. ManyChat — самый популярный инструмент DM-автоматизации Instagram с 1M+ бизнес-пользователей, стоимость от $15/мес</w:t>
      </w:r>
      <w:r>
        <w:t xml:space="preserve"> </w:t>
      </w:r>
      <w:r>
        <w:rPr>
          <w:vertAlign w:val="superscript"/>
        </w:rPr>
        <w:t xml:space="preserve">54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Neon-Noir визуал</w:t>
      </w:r>
      <w:r>
        <w:t xml:space="preserve"> </w:t>
      </w:r>
      <w:r>
        <w:t xml:space="preserve">— доминирующее направление графического дизайна 2026 года с яркими неоновыми акцентами на тёмном фоне, вдохновлённое японской уличной культурой и нуар-кино</w:t>
      </w:r>
      <w:r>
        <w:t xml:space="preserve"> </w:t>
      </w:r>
      <w:r>
        <w:rPr>
          <w:vertAlign w:val="superscript"/>
        </w:rPr>
        <w:t xml:space="preserve">118</w:t>
      </w:r>
      <w:r>
        <w:t xml:space="preserve">. Для Bombermeme это идеальное соответствие: тёмная арена, неоновые бомбы, киберпанк-эстетика. Градиенты и неоновые эффекты используются как акценты, а не заливка</w:t>
      </w:r>
      <w:r>
        <w:t xml:space="preserve"> </w:t>
      </w:r>
      <w:r>
        <w:rPr>
          <w:vertAlign w:val="superscript"/>
        </w:rPr>
        <w:t xml:space="preserve">3</w:t>
      </w:r>
      <w:r>
        <w:t xml:space="preserve">— оранжевый взрыв, синий лёд, зелёный яд на тёмном фоне арены. Кинетическая типографика (Kinetic Typography) стала необходимостью: 50% пользователей смотрят Reels без звука</w:t>
      </w:r>
      <w:r>
        <w:t xml:space="preserve"> </w:t>
      </w:r>
      <w:r>
        <w:rPr>
          <w:vertAlign w:val="superscript"/>
        </w:rPr>
        <w:t xml:space="preserve">109</w:t>
      </w:r>
      <w:r>
        <w:t xml:space="preserve">, анимированные субтитры обязательны для каждого видео.</w:t>
      </w:r>
    </w:p>
    <w:p>
      <w:pPr>
        <w:pStyle w:val="BodyText"/>
      </w:pPr>
      <w:r>
        <w:rPr>
          <w:bCs/>
          <w:b/>
        </w:rPr>
        <w:t xml:space="preserve">Мем-стратегия</w:t>
      </w:r>
      <w:r>
        <w:t xml:space="preserve"> </w:t>
      </w:r>
      <w:r>
        <w:t xml:space="preserve">с watermark $BOMB на мемах строит pre-launch awareness в 30 раз дешевле традиционной рекламы</w:t>
      </w:r>
      <w:r>
        <w:t xml:space="preserve"> </w:t>
      </w:r>
      <w:r>
        <w:rPr>
          <w:vertAlign w:val="superscript"/>
        </w:rPr>
        <w:t xml:space="preserve">33</w:t>
      </w:r>
      <w:r>
        <w:t xml:space="preserve">. PEPE достиг капитализации $1.6B исключительно на вирусности мемов</w:t>
      </w:r>
      <w:r>
        <w:t xml:space="preserve"> </w:t>
      </w:r>
      <w:r>
        <w:rPr>
          <w:vertAlign w:val="superscript"/>
        </w:rPr>
        <w:t xml:space="preserve">33</w:t>
      </w:r>
      <w:r>
        <w:t xml:space="preserve">, подтверждая, что крипто-усыновление происходит через мемы в первую очередь. Bombermeme должен создавать мем-шаблоны, которые community адаптирует самостоятельно</w:t>
      </w:r>
      <w:r>
        <w:t xml:space="preserve"> </w:t>
      </w:r>
      <w:r>
        <w:rPr>
          <w:vertAlign w:val="superscript"/>
        </w:rPr>
        <w:t xml:space="preserve">95</w:t>
      </w:r>
      <w:r>
        <w:t xml:space="preserve">, с водяным знаком $BOMB, размещаемым за 3-4 недели до запуска токена.</w:t>
      </w:r>
    </w:p>
    <w:p>
      <w:pPr>
        <w:pStyle w:val="BodyText"/>
      </w:pPr>
      <w:r>
        <w:t xml:space="preserve">Оптимальная длина Reels — 7-30 секунд с loop-friendly эндингом</w:t>
      </w:r>
      <w:r>
        <w:t xml:space="preserve"> </w:t>
      </w:r>
      <w:r>
        <w:rPr>
          <w:vertAlign w:val="superscript"/>
        </w:rPr>
        <w:t xml:space="preserve">111</w:t>
      </w:r>
      <w:r>
        <w:t xml:space="preserve"> </w:t>
      </w:r>
      <w:r>
        <w:rPr>
          <w:vertAlign w:val="superscript"/>
        </w:rPr>
        <w:t xml:space="preserve">99</w:t>
      </w:r>
      <w:r>
        <w:t xml:space="preserve">. Reels с trending audio получают на 67% больше просмотров</w:t>
      </w:r>
      <w:r>
        <w:t xml:space="preserve"> </w:t>
      </w:r>
      <w:r>
        <w:rPr>
          <w:vertAlign w:val="superscript"/>
        </w:rPr>
        <w:t xml:space="preserve">108</w:t>
      </w:r>
      <w:r>
        <w:t xml:space="preserve">. Игровой viral-кейс The Long Drive North демонстрирует потенциал: один Reel с 7.8M просмотров помог игре набрать 300K Steam wishlists</w:t>
      </w:r>
      <w:r>
        <w:t xml:space="preserve"> </w:t>
      </w:r>
      <w:r>
        <w:rPr>
          <w:vertAlign w:val="superscript"/>
        </w:rPr>
        <w:t xml:space="preserve">126</w:t>
      </w:r>
      <w:r>
        <w:t xml:space="preserve">. Caption SEO стал core ranking signal — ключевые слова в подписях влияют на появление в Search и Explore</w:t>
      </w:r>
      <w:r>
        <w:t xml:space="preserve"> </w:t>
      </w:r>
      <w:r>
        <w:rPr>
          <w:vertAlign w:val="superscript"/>
        </w:rPr>
        <w:t xml:space="preserve">103</w:t>
      </w:r>
      <w:r>
        <w:t xml:space="preserve">. Все captions должны содержать keywords:</w:t>
      </w:r>
      <w:r>
        <w:t xml:space="preserve"> </w:t>
      </w:r>
      <w:r>
        <w:t xml:space="preserve">“</w:t>
      </w:r>
      <w:r>
        <w:t xml:space="preserve">crypto game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bomberman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Solana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play to earn</w:t>
      </w:r>
      <w:r>
        <w:t xml:space="preserve">”</w:t>
      </w:r>
      <w:r>
        <w:t xml:space="preserve">. Instagram рекомендует 3-5 хэштегов на пост, которые работают как сигналы категоризации, а не дискавери</w:t>
      </w:r>
      <w:r>
        <w:t xml:space="preserve"> </w:t>
      </w:r>
      <w:r>
        <w:rPr>
          <w:vertAlign w:val="superscript"/>
        </w:rPr>
        <w:t xml:space="preserve">54</w:t>
      </w:r>
      <w:r>
        <w:t xml:space="preserve"> </w:t>
      </w:r>
      <w:r>
        <w:rPr>
          <w:vertAlign w:val="superscript"/>
        </w:rPr>
        <w:t xml:space="preserve">103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Collab-функция</w:t>
      </w:r>
      <w:r>
        <w:t xml:space="preserve"> </w:t>
      </w:r>
      <w:r>
        <w:t xml:space="preserve">Instagram объединяет аудитории двух аккаунтов и мгновенно удваивает начальный охват</w:t>
      </w:r>
      <w:r>
        <w:t xml:space="preserve"> </w:t>
      </w:r>
      <w:r>
        <w:rPr>
          <w:vertAlign w:val="superscript"/>
        </w:rPr>
        <w:t xml:space="preserve">109</w:t>
      </w:r>
      <w:r>
        <w:t xml:space="preserve">. Bombermeme должен активно искать collabs с крипто- и гейминг-инфлюенсерами (10K-100K followers). Carousel-посты превосходят Reels по глубине вовлечения: на 109% больше engagement на импрессию</w:t>
      </w:r>
      <w:r>
        <w:t xml:space="preserve"> </w:t>
      </w:r>
      <w:r>
        <w:rPr>
          <w:vertAlign w:val="superscript"/>
        </w:rPr>
        <w:t xml:space="preserve">143</w:t>
      </w:r>
      <w:r>
        <w:t xml:space="preserve">, генерируя средний ER 10%</w:t>
      </w:r>
      <w:r>
        <w:t xml:space="preserve"> </w:t>
      </w:r>
      <w:r>
        <w:rPr>
          <w:vertAlign w:val="superscript"/>
        </w:rPr>
        <w:t xml:space="preserve">144</w:t>
      </w:r>
      <w:r>
        <w:t xml:space="preserve">. Оптимальная стратегия — Reels для охвата + Carousel для удержания.</w:t>
      </w:r>
    </w:p>
    <w:p>
      <w:pPr>
        <w:pStyle w:val="BodyText"/>
      </w:pPr>
      <w:r>
        <w:rPr>
          <w:bCs/>
          <w:b/>
        </w:rPr>
        <w:t xml:space="preserve">Stories</w:t>
      </w:r>
      <w:r>
        <w:t xml:space="preserve"> </w:t>
      </w:r>
      <w:r>
        <w:t xml:space="preserve">достигают 70% completion rate и оптимальны для ежедневных обновлений: 5-15 Stories в день с правильным миксом — 40% value content (гайды, советы), 30% personality (behind-the-scenes), 20% engagement (опросы, вопросы), 10% promotional</w:t>
      </w:r>
      <w:r>
        <w:t xml:space="preserve"> </w:t>
      </w:r>
      <w:r>
        <w:rPr>
          <w:vertAlign w:val="superscript"/>
        </w:rPr>
        <w:t xml:space="preserve">91</w:t>
      </w:r>
      <w:r>
        <w:t xml:space="preserve">. Игровая индустрия Instagram имеет engagement rate 1.5-3.5%, с лучшими результатами на Reels и Stories</w:t>
      </w:r>
      <w:r>
        <w:t xml:space="preserve"> </w:t>
      </w:r>
      <w:r>
        <w:rPr>
          <w:vertAlign w:val="superscript"/>
        </w:rPr>
        <w:t xml:space="preserve">145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Instagram → Telegram воронка</w:t>
      </w:r>
      <w:r>
        <w:t xml:space="preserve"> </w:t>
      </w:r>
      <w:r>
        <w:t xml:space="preserve">использует единый link-in-bio (Linktree) с прямой ссылкой на Telegram канал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 Профили с testimonial Highlights конвертируют на 47% больше посетителей в подписчиков</w:t>
      </w:r>
      <w:r>
        <w:t xml:space="preserve"> </w:t>
      </w:r>
      <w:r>
        <w:rPr>
          <w:vertAlign w:val="superscript"/>
        </w:rPr>
        <w:t xml:space="preserve">146</w:t>
      </w:r>
      <w:r>
        <w:t xml:space="preserve">— рекомендуемые Highlights Bombermeme:</w:t>
      </w:r>
      <w:r>
        <w:t xml:space="preserve"> </w:t>
      </w:r>
      <w:r>
        <w:t xml:space="preserve">“</w:t>
      </w:r>
      <w:r>
        <w:t xml:space="preserve">Gameplay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Leaderboard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to Play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. Публикационный ритм: 3-4 Reels/неделю (gameplay highlights, мемы, tutorials) + 1-2 Carousel/неделю (tokenomics, roadmap) + 5-15 Stories/день.</w:t>
      </w:r>
    </w:p>
    <w:p>
      <w:r>
        <w:pict>
          <v:rect style="width:0;height:1.5pt" o:hralign="center" o:hrstd="t" o:hr="t"/>
        </w:pict>
      </w:r>
    </w:p>
    <w:bookmarkEnd w:id="105"/>
    <w:bookmarkStart w:id="106" w:name="telegram-mini-apps-центральный-хаб"/>
    <w:p>
      <w:pPr>
        <w:pStyle w:val="Heading3"/>
      </w:pPr>
      <w:r>
        <w:t xml:space="preserve">4.5 Telegram Mini Apps: Центральный хаб</w:t>
      </w:r>
    </w:p>
    <w:p>
      <w:pPr>
        <w:pStyle w:val="FirstParagraph"/>
      </w:pPr>
      <w:r>
        <w:t xml:space="preserve">Telegram Mini Apps (TMA) представляют собой доминирующий канал дистрибуции для крипто-игр в 2026 году: 500 миллионов пользователей ежедневно взаимодействуют с Mini Apps</w:t>
      </w:r>
      <w:r>
        <w:t xml:space="preserve"> </w:t>
      </w:r>
      <w:r>
        <w:rPr>
          <w:vertAlign w:val="superscript"/>
        </w:rPr>
        <w:t xml:space="preserve">39</w:t>
      </w:r>
      <w:r>
        <w:t xml:space="preserve">, экосистема выросла на 3,100% за 12 месяцев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 Для Bombermeme Telegram — не просто ещё одна платформа, а центральный конверсионный хаб, в который направляется весь трафик из других каналов.</w:t>
      </w:r>
    </w:p>
    <w:p>
      <w:pPr>
        <w:pStyle w:val="BodyText"/>
      </w:pPr>
      <w:r>
        <w:rPr>
          <w:bCs/>
          <w:b/>
        </w:rPr>
        <w:t xml:space="preserve">TMA запуск</w:t>
      </w:r>
      <w:r>
        <w:t xml:space="preserve"> </w:t>
      </w:r>
      <w:r>
        <w:t xml:space="preserve">требует 6-шагового процесса: создание бота через</w:t>
      </w:r>
      <w:r>
        <w:t xml:space="preserve"> </w:t>
      </w:r>
      <w:r>
        <w:t xml:space="preserve">@BotFather</w:t>
      </w:r>
      <w:r>
        <w:t xml:space="preserve"> </w:t>
      </w:r>
      <w:r>
        <w:t xml:space="preserve">→ разработка Web App (HTML5/JS) → HTTPS-хостинг → связывание через BotFather (/setdomain или /newapp) → добавление inline-кнопки для запуска → тестирование</w:t>
      </w:r>
      <w:r>
        <w:t xml:space="preserve"> </w:t>
      </w:r>
      <w:r>
        <w:rPr>
          <w:vertAlign w:val="superscript"/>
        </w:rPr>
        <w:t xml:space="preserve">147</w:t>
      </w:r>
      <w:r>
        <w:t xml:space="preserve"> </w:t>
      </w:r>
      <w:r>
        <w:rPr>
          <w:vertAlign w:val="superscript"/>
        </w:rPr>
        <w:t xml:space="preserve">61</w:t>
      </w:r>
      <w:r>
        <w:t xml:space="preserve">. Прямая ссылка формируется как t.me/username_bot/appname. Рекомендуемый tech stack: React/Vue на фронтенде, Node.js на бэкенде, PostgreSQL + Redis для данных</w:t>
      </w:r>
      <w:r>
        <w:t xml:space="preserve"> </w:t>
      </w:r>
      <w:r>
        <w:rPr>
          <w:vertAlign w:val="superscript"/>
        </w:rPr>
        <w:t xml:space="preserve">148</w:t>
      </w:r>
      <w:r>
        <w:t xml:space="preserve"> </w:t>
      </w:r>
      <w:r>
        <w:rPr>
          <w:vertAlign w:val="superscript"/>
        </w:rPr>
        <w:t xml:space="preserve">102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Zero-barrier онбординг</w:t>
      </w:r>
      <w:r>
        <w:t xml:space="preserve"> </w:t>
      </w:r>
      <w:r>
        <w:t xml:space="preserve">— критический фактор конверсии. Notcoin-style подход, где пользователи не регистрируются и не подключают кошелёк, а сразу начинают играть, даёт конверсию близкую к 100%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Для Bombermeme: пользователь нажимает Start в боте → сразу открывается Mini App → авторизация через Telegram Web App initData без паролей → игра начинается мгновенно. Подключение кошелька предлагается только после первой игровой сессии.</w:t>
      </w:r>
    </w:p>
    <w:p>
      <w:pPr>
        <w:pStyle w:val="BodyText"/>
      </w:pPr>
      <w:r>
        <w:t xml:space="preserve">Telegram Ads предлагает уникальную экономику среди всех платформ: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8"/>
        <w:gridCol w:w="1470"/>
        <w:gridCol w:w="1584"/>
        <w:gridCol w:w="1357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$0.50-$6.00</w:t>
            </w:r>
            <w:r>
              <w:t xml:space="preserve"> </w:t>
            </w:r>
            <w:r>
              <w:rPr>
                <w:vertAlign w:val="superscript"/>
              </w:rP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$5.00-$15.00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$4.00-$10.00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в 3-5 раз дешевле по CPM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$0.015</w:t>
            </w:r>
            <w:r>
              <w:t xml:space="preserve"> </w:t>
            </w:r>
            <w:r>
              <w:rPr>
                <w:vertAlign w:val="superscript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$0.30-$1.00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$0.20-$0.50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демонстрирует минимальную стоимость клика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$0.02-$0.05</w:t>
            </w:r>
            <w:r>
              <w:t xml:space="preserve"> </w:t>
            </w:r>
            <w:r>
              <w:rPr>
                <w:vertAlign w:val="superscript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$0.30-$1.50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$0.25-$0.80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Nuts Farm case: 50K downloads за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 (TMA rewarded)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  <w:r>
              <w:t xml:space="preserve"> </w:t>
            </w:r>
            <w:r>
              <w:rPr>
                <w:vertAlign w:val="superscript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Rewarded interstitial в 4-20x выше стандарта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Мин. 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(ad networks)</w:t>
            </w:r>
            <w:r>
              <w:t xml:space="preserve"> </w:t>
            </w:r>
            <w:r>
              <w:rPr>
                <w:vertAlign w:val="superscript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Доступный порог входа для старта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Крипто-политика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без ограничений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Условно с лицензией</w:t>
            </w:r>
            <w:r>
              <w:t xml:space="preserve"> </w:t>
            </w:r>
            <w:r>
              <w:rPr>
                <w:vertAlign w:val="superscript"/>
              </w:rP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— единственная платформа без крипто-барьеров</w:t>
            </w:r>
          </w:p>
        </w:tc>
      </w:tr>
    </w:tbl>
    <w:p>
      <w:pPr>
        <w:pStyle w:val="BodyText"/>
      </w:pPr>
      <w:r>
        <w:t xml:space="preserve">Таблица 4.3 — Сравнение Telegram Ads с Facebook и TikTok: стоимость, эффективность и политические ограничения.</w:t>
      </w:r>
    </w:p>
    <w:p>
      <w:pPr>
        <w:pStyle w:val="BodyText"/>
      </w:pPr>
      <w:r>
        <w:t xml:space="preserve">Сравнение демонстрирует абсолютное экономическое преимущество Telegram как рекламной платформы для крипто-гейминга. CPM в $0.50-$6.00 в 3-5 раз ниже Facebook</w:t>
      </w:r>
      <w:r>
        <w:t xml:space="preserve"> </w:t>
      </w:r>
      <w:r>
        <w:rPr>
          <w:vertAlign w:val="superscript"/>
        </w:rPr>
        <w:t xml:space="preserve">69</w:t>
      </w:r>
      <w:r>
        <w:t xml:space="preserve">, а CPI $0.02-$0.05 делает привлечение пользователя через Telegram фактически бесплатным по сравнению с традиционными каналами. Но ключевое отличие не в стоимости, а в отсутствии крипто-ограничений: Telegram разрешает криптовалютную рекламу без лицензий и предварительных одобрений, тогда как Facebook требует written permission</w:t>
      </w:r>
      <w:r>
        <w:t xml:space="preserve"> </w:t>
      </w:r>
      <w:r>
        <w:rPr>
          <w:vertAlign w:val="superscript"/>
        </w:rPr>
        <w:t xml:space="preserve">149</w:t>
      </w:r>
      <w:r>
        <w:t xml:space="preserve">, а TikTok — crypto license и age-gating 18+</w:t>
      </w:r>
      <w:r>
        <w:t xml:space="preserve"> </w:t>
      </w:r>
      <w:r>
        <w:rPr>
          <w:vertAlign w:val="superscript"/>
        </w:rPr>
        <w:t xml:space="preserve">96</w:t>
      </w:r>
      <w:r>
        <w:t xml:space="preserve">. TMA rewarded interstitial показывает CTR 20-40%</w:t>
      </w:r>
      <w:r>
        <w:t xml:space="preserve"> </w:t>
      </w:r>
      <w:r>
        <w:rPr>
          <w:vertAlign w:val="superscript"/>
        </w:rPr>
        <w:t xml:space="preserve">53</w:t>
      </w:r>
      <w:r>
        <w:t xml:space="preserve">— в 4-20 раз выше индустриального стандарта 0.5-2%, поскольку игроки не раздражаются от рекламы, которая даёт игровые награды.</w:t>
      </w:r>
    </w:p>
    <w:p>
      <w:pPr>
        <w:pStyle w:val="BodyText"/>
      </w:pPr>
      <w:r>
        <w:rPr>
          <w:bCs/>
          <w:b/>
        </w:rPr>
        <w:t xml:space="preserve">Канал + Чат + Бот архитектура</w:t>
      </w:r>
      <w:r>
        <w:t xml:space="preserve"> </w:t>
      </w:r>
      <w:r>
        <w:t xml:space="preserve">формирует оптимальную структуру Telegram-комьюнити</w:t>
      </w:r>
      <w:r>
        <w:t xml:space="preserve"> </w:t>
      </w:r>
      <w:r>
        <w:rPr>
          <w:vertAlign w:val="superscript"/>
        </w:rPr>
        <w:t xml:space="preserve">141</w:t>
      </w:r>
      <w:r>
        <w:t xml:space="preserve">. Channel (Bombermeme News) служит broadcast-площадкой для анонсов, обновлений и лидербордов. Group (Bombermeme Chat) — для PvP матчмейкинга, обсуждений стратегий и LFG-кодов лобби. Bot (</w:t>
      </w:r>
      <w:r>
        <w:t xml:space="preserve">@BombermemeBot</w:t>
      </w:r>
      <w:r>
        <w:t xml:space="preserve">) — точка входа в игру, реферальная система и распределение наград. Контент-микс для канала: 50% образовательный (гайды, стратегии), 30% развлекательный (мемы, скриншоты), 20% промо (ивенты, награды), публикация 3-5 раз в неделю</w:t>
      </w:r>
      <w:r>
        <w:t xml:space="preserve"> </w:t>
      </w:r>
      <w:r>
        <w:rPr>
          <w:vertAlign w:val="superscript"/>
        </w:rPr>
        <w:t xml:space="preserve">17</w:t>
      </w:r>
      <w:r>
        <w:t xml:space="preserve"> </w:t>
      </w:r>
      <w:r>
        <w:rPr>
          <w:vertAlign w:val="superscript"/>
        </w:rPr>
        <w:t xml:space="preserve">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Реферальная система</w:t>
      </w:r>
      <w:r>
        <w:t xml:space="preserve"> </w:t>
      </w:r>
      <w:r>
        <w:t xml:space="preserve">— ключевой драйвер роста TMA. Notcoin достиг показателя: средний пользователь пригласил 4.2 новых пользователя, 80%+ роста от рефералов, а не платной рекламы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Золотая формула таск-системы: 3 минуты на новичковые таски, 7 дней для формирования привычки, 30 инвайтов для глубокой вовлечённости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 Для Bombermeme: новичковые таски (3 мин) —</w:t>
      </w:r>
      <w:r>
        <w:t xml:space="preserve"> </w:t>
      </w:r>
      <w:r>
        <w:t xml:space="preserve">“</w:t>
      </w:r>
      <w:r>
        <w:t xml:space="preserve">сыграй 1 матч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пригласи 1 друга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проверь ежедневный бонус</w:t>
      </w:r>
      <w:r>
        <w:t xml:space="preserve">”</w:t>
      </w:r>
      <w:r>
        <w:t xml:space="preserve">; 7-дневный цикл — ежедневные входы с нарастающими наградами (день 7 = 2x сумма дней 1-6).</w:t>
      </w:r>
    </w:p>
    <w:p>
      <w:pPr>
        <w:pStyle w:val="BodyText"/>
      </w:pPr>
      <w:r>
        <w:rPr>
          <w:bCs/>
          <w:b/>
        </w:rPr>
        <w:t xml:space="preserve">14+ каталогов TMA</w:t>
      </w:r>
      <w:r>
        <w:t xml:space="preserve"> </w:t>
      </w:r>
      <w:r>
        <w:t xml:space="preserve">обеспечивают дискавери вне Telegram: FindMini.app (крупнейший, 3,000+ Mini Apps), TonScout, Ton.App, dyor.io, PlayDeck и другие</w:t>
      </w:r>
      <w:r>
        <w:t xml:space="preserve"> </w:t>
      </w:r>
      <w:r>
        <w:rPr>
          <w:vertAlign w:val="superscript"/>
        </w:rPr>
        <w:t xml:space="preserve">151</w:t>
      </w:r>
      <w:r>
        <w:t xml:space="preserve">. Регистрация во всех бесплатных каталогах — обязательный шаг для максимального охвата. TMA Analytics SDK позволяет собирать статистику и делиться метриками с каталогами для привлечения инвесторов и первых пользователей</w:t>
      </w:r>
      <w:r>
        <w:t xml:space="preserve"> </w:t>
      </w:r>
      <w:r>
        <w:rPr>
          <w:vertAlign w:val="superscript"/>
        </w:rPr>
        <w:t xml:space="preserve">48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Монетизация через Telegram Stars</w:t>
      </w:r>
      <w:r>
        <w:t xml:space="preserve"> </w:t>
      </w:r>
      <w:r>
        <w:t xml:space="preserve">использует гибридную модель: 60-70% revenue от rewarded ads и interstitials, 30-40% от in-app purchases (скины, бустеры, battle pass)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 Weekly подписки конвертируют в 5.4 раза чаще годовых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, 90% покупок происходят в Day 0. Эффективная комиссия на мобильных составляет ~32% (Apple/Google cut), но при реинвестировании Stars в Telegram Ads платформа субсидирует 30% комиссии, создавая мощный grow-reinvest loop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Cloud Storage и кросс-девайс синхронизация</w:t>
      </w:r>
      <w:r>
        <w:t xml:space="preserve"> </w:t>
      </w:r>
      <w:r>
        <w:t xml:space="preserve">через Telegram Web App API позволяют сохранять игровой прогресс между устройствами без дополнительного бэкенда</w:t>
      </w:r>
      <w:r>
        <w:t xml:space="preserve"> </w:t>
      </w:r>
      <w:r>
        <w:rPr>
          <w:vertAlign w:val="superscript"/>
        </w:rPr>
        <w:t xml:space="preserve">29</w:t>
      </w:r>
      <w:r>
        <w:t xml:space="preserve">. Home Screen shortcut позволяет игроку добавить иконку Bombermeme на главный экран телефона. Haptic feedback при взрывах и сборе бонусов обеспечивает тактильное погружение. ClosingConfirmation API предотвращает случайное закрытие Mini App во время активного матча</w:t>
      </w:r>
      <w:r>
        <w:t xml:space="preserve"> </w:t>
      </w:r>
      <w:r>
        <w:rPr>
          <w:vertAlign w:val="superscript"/>
        </w:rPr>
        <w:t xml:space="preserve">152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Push-уведомления и re-engagement</w:t>
      </w:r>
      <w:r>
        <w:t xml:space="preserve"> </w:t>
      </w:r>
      <w:r>
        <w:t xml:space="preserve">критичны для TMA: средний Day-7 retention составляет 8-10%, но успешные TMA с сильным геймплеем показывают 30-50%</w:t>
      </w:r>
      <w:r>
        <w:t xml:space="preserve"> </w:t>
      </w:r>
      <w:r>
        <w:rPr>
          <w:vertAlign w:val="superscript"/>
        </w:rPr>
        <w:t xml:space="preserve">40</w:t>
      </w:r>
      <w:r>
        <w:t xml:space="preserve"> </w:t>
      </w:r>
      <w:r>
        <w:rPr>
          <w:vertAlign w:val="superscript"/>
        </w:rPr>
        <w:t xml:space="preserve">48</w:t>
      </w:r>
      <w:r>
        <w:t xml:space="preserve">. Push через бота отправляются через 3-7 дней неактивности для casual games; 65% пользователей возвращаются в течение 30 дней при включенных пушах против 20% без них</w:t>
      </w:r>
      <w:r>
        <w:t xml:space="preserve"> </w:t>
      </w:r>
      <w:r>
        <w:rPr>
          <w:vertAlign w:val="superscript"/>
        </w:rPr>
        <w:t xml:space="preserve">138</w:t>
      </w:r>
      <w:r>
        <w:t xml:space="preserve">. Contextual opt-in вместо запроса при первом запуске — запрос разрешения на уведомления после значимого события (</w:t>
      </w:r>
      <w:r>
        <w:t xml:space="preserve">“</w:t>
      </w:r>
      <w:r>
        <w:t xml:space="preserve">Уведомить, когда энергия восполнится?</w:t>
      </w:r>
      <w:r>
        <w:t xml:space="preserve">”</w:t>
      </w:r>
      <w:r>
        <w:t xml:space="preserve">)</w:t>
      </w:r>
      <w:r>
        <w:t xml:space="preserve"> </w:t>
      </w:r>
      <w:r>
        <w:rPr>
          <w:vertAlign w:val="superscript"/>
        </w:rPr>
        <w:t xml:space="preserve">152</w:t>
      </w:r>
      <w:r>
        <w:t xml:space="preserve">. Бот-нотификации имеют ~100% reach против ~40% opt-in для push в нативных приложениях</w:t>
      </w:r>
      <w:r>
        <w:t xml:space="preserve"> </w:t>
      </w:r>
      <w:r>
        <w:rPr>
          <w:vertAlign w:val="superscript"/>
        </w:rPr>
        <w:t xml:space="preserve">57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Нативная реклама в каналах Telegram</w:t>
      </w:r>
      <w:r>
        <w:t xml:space="preserve"> </w:t>
      </w:r>
      <w:r>
        <w:t xml:space="preserve">демонстрирует исключительную эффективность. Кейс Nuts Farm (crypto learning game): 50K+ downloads за первую неделю через нативную рекламу в канале с 5.6M подписчиков, CPI $0.02-$0.05, day-7 retention 40%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 Пользователи доверяют рекомендациям админов каналов. Топ GEO для Telegram gaming трафика: USA, UKR, DEU, FRA, PHL, VNM (мобильный); VNM, UKR, JPN (десктоп)</w:t>
      </w:r>
      <w:r>
        <w:t xml:space="preserve"> </w:t>
      </w:r>
      <w:r>
        <w:rPr>
          <w:vertAlign w:val="superscript"/>
        </w:rPr>
        <w:t xml:space="preserve">53</w:t>
      </w:r>
      <w:r>
        <w:t xml:space="preserve">. Gambling и Gaming — топ-вертикали для Telegram Ads.</w:t>
      </w:r>
    </w:p>
    <w:p>
      <w:pPr>
        <w:pStyle w:val="BodyText"/>
      </w:pPr>
      <w:r>
        <w:rPr>
          <w:bCs/>
          <w:b/>
        </w:rPr>
        <w:t xml:space="preserve">Техническая архитектура</w:t>
      </w:r>
      <w:r>
        <w:t xml:space="preserve"> </w:t>
      </w:r>
      <w:r>
        <w:t xml:space="preserve">TMA-игры включает 4 слоя: Bot Interface (авторизация, команды, нотификации) → Mini-App Frontend (HTML5/JS игра) → Backend (игровая логика, данные) → Blockchain Layer (TON Connect, wallet, токены)</w:t>
      </w:r>
      <w:r>
        <w:t xml:space="preserve"> </w:t>
      </w:r>
      <w:r>
        <w:rPr>
          <w:vertAlign w:val="superscript"/>
        </w:rPr>
        <w:t xml:space="preserve">135</w:t>
      </w:r>
      <w:r>
        <w:t xml:space="preserve">. Bot (</w:t>
      </w:r>
      <w:r>
        <w:t xml:space="preserve">@BombermemeBot</w:t>
      </w:r>
      <w:r>
        <w:t xml:space="preserve">) обрабатывает /start, выдает inline кнопку для открытия Mini App. Mini App — HTML5 Bomberman игра с React фронтендом. Backend — Node.js, обработка матчей, лидербордов. Blockchain — TON Connect для wallet connect, $BOMB токен на Solana через bridge или нативный TON token. Core Web Vitals: LCP ≤ 2.5s, INP ≤ 200ms для</w:t>
      </w:r>
      <w:r>
        <w:t xml:space="preserve"> </w:t>
      </w:r>
      <w:r>
        <w:t xml:space="preserve">“</w:t>
      </w:r>
      <w:r>
        <w:t xml:space="preserve">нативного</w:t>
      </w:r>
      <w:r>
        <w:t xml:space="preserve">”</w:t>
      </w:r>
      <w:r>
        <w:t xml:space="preserve"> </w:t>
      </w:r>
      <w:r>
        <w:t xml:space="preserve">ощущения</w:t>
      </w:r>
      <w:r>
        <w:t xml:space="preserve"> </w:t>
      </w:r>
      <w:r>
        <w:rPr>
          <w:vertAlign w:val="superscript"/>
        </w:rPr>
        <w:t xml:space="preserve">152</w:t>
      </w:r>
      <w:r>
        <w:t xml:space="preserve">.</w:t>
      </w:r>
    </w:p>
    <w:p>
      <w:pPr>
        <w:pStyle w:val="BodyText"/>
      </w:pPr>
      <w:r>
        <w:t xml:space="preserve">Платформенная стратегия Bombermeme строится на принципе комплементарности: каждая площадка выполняет свою уникальную функцию в единой экосистеме привлечения. X формирует нарратив и доверие через conversation depth, TikTok обеспечивает массовый охват молодой аудитории через алгоритмическое доминирование short-form, YouTube погружает заинтересованных пользователей в глубину геймплея, Instagram генерирует визуальный вирус через shareable контент, а Telegram закрывает конверсию с минимальным friction и максимальной экономической эффективностью. Все пути ведут в Telegram — центральный хуб, где происходит онбординг, игра, монетизация и формирование лояльного комьюнити.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3" w:name="автоматизация-контент-пайплайна"/>
    <w:p>
      <w:pPr>
        <w:pStyle w:val="Heading2"/>
      </w:pPr>
      <w:r>
        <w:t xml:space="preserve">5. Автоматизация Контент-Пайплайна</w:t>
      </w:r>
    </w:p>
    <w:p>
      <w:pPr>
        <w:pStyle w:val="FirstParagraph"/>
      </w:pPr>
      <w:r>
        <w:t xml:space="preserve">Ручное производство 30-50 коротких клипов в месяц для пяти социальных платформ — это полная занятость для одного видеоредактора: нарезка, наложение субтитров, конвертация форматов, написание описаний, ручная публикация с оптимальным таймингом. AI-автоматизация превращает этот процесс в конвейер, где единственное действие оператора — загрузить исходное gameplay-видео и утвердить готовую партию перед выходом. Время на клип сокращается с 2-4 часов до 5-10 минут, а себестоимость — с $50-150 до $2-3</w:t>
      </w:r>
      <w:r>
        <w:t xml:space="preserve"> </w:t>
      </w:r>
      <w:r>
        <w:rPr>
          <w:vertAlign w:val="superscript"/>
        </w:rPr>
        <w:t xml:space="preserve">7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 Для Bombermeme, которому необходимо ежедневное присутствие на TikTok, Instagram Reels, YouTube Shorts, X и Telegram, автоматизированный пайплайн — не оптимизация, а предусловие существования масштабного контент-маркетинга.</w:t>
      </w:r>
    </w:p>
    <w:bookmarkStart w:id="111" w:name="Xa281baa46dcc845c13388ac9f1b2e6bc8dc0929"/>
    <w:p>
      <w:pPr>
        <w:pStyle w:val="Heading3"/>
      </w:pPr>
      <w:r>
        <w:t xml:space="preserve">5.1 Архитектура пайплайна: Upload → AI Processing → Multi-Platform Output</w:t>
      </w:r>
    </w:p>
    <w:bookmarkStart w:id="108" w:name="X0c2198a441f955fb93152529ca60e8e851b460e"/>
    <w:p>
      <w:pPr>
        <w:pStyle w:val="Heading4"/>
      </w:pPr>
      <w:r>
        <w:t xml:space="preserve">5.1.1 Вход: 5-минутный gameplay видео → выход: 30-50 готовых клипов для 5 платформ</w:t>
      </w:r>
    </w:p>
    <w:p>
      <w:pPr>
        <w:pStyle w:val="FirstParagraph"/>
      </w:pPr>
      <w:r>
        <w:t xml:space="preserve">Одна gameplay-сессия Bombermeme длительностью 5 минут содержит 10-15 значимых событий: эпичные убийства, тайминговые победы, clutch-розыгрыши, каскадные взрывы, забавные фейлы. Современные AI-инструменты для клиппинга анализируют видео и выявляют эти моменты автоматически — по аудиовсплескам (крик, смех), по визуальным паттернам (анимация взрыва, экран победы) и по игровым событиям (kill detection). OpusClip, обработавший к началу 2026 года более 172 млн клипов</w:t>
      </w:r>
      <w:r>
        <w:t xml:space="preserve"> </w:t>
      </w:r>
      <w:r>
        <w:rPr>
          <w:vertAlign w:val="superscript"/>
        </w:rPr>
        <w:t xml:space="preserve">153</w:t>
      </w:r>
      <w:r>
        <w:t xml:space="preserve">, WayinVideo со 2,6 млн часов, сэкономленных стримерам</w:t>
      </w:r>
      <w:r>
        <w:t xml:space="preserve"> </w:t>
      </w:r>
      <w:r>
        <w:rPr>
          <w:vertAlign w:val="superscript"/>
        </w:rPr>
        <w:t xml:space="preserve">154</w:t>
      </w:r>
      <w:r>
        <w:t xml:space="preserve">, и Taja AI со специализированным kill detection для гейминга — каждый из этих инструментов способен из одного 5-минутного ролика извлечь 5-15 клипов разной длительности</w:t>
      </w:r>
      <w:r>
        <w:t xml:space="preserve"> </w:t>
      </w:r>
      <w:r>
        <w:rPr>
          <w:vertAlign w:val="superscript"/>
        </w:rPr>
        <w:t xml:space="preserve">155</w:t>
      </w:r>
      <w:r>
        <w:t xml:space="preserve">.</w:t>
      </w:r>
    </w:p>
    <w:p>
      <w:pPr>
        <w:pStyle w:val="BodyText"/>
      </w:pPr>
      <w:r>
        <w:t xml:space="preserve">Далее каждый клип проходит через цепочку обработки: транскрипция речи через Whisper API ($0.006/мин), генерация киберпанк-субтитров через Vozo AI (98,9% точность, 200+ стилей)</w:t>
      </w:r>
      <w:r>
        <w:t xml:space="preserve"> </w:t>
      </w:r>
      <w:r>
        <w:rPr>
          <w:vertAlign w:val="superscript"/>
        </w:rPr>
        <w:t xml:space="preserve">156</w:t>
      </w:r>
      <w:r>
        <w:t xml:space="preserve">, рефрейминг в вертикальный формат через JAI Portal (20-40 секунд на видео)</w:t>
      </w:r>
      <w:r>
        <w:t xml:space="preserve"> </w:t>
      </w:r>
      <w:r>
        <w:rPr>
          <w:vertAlign w:val="superscript"/>
        </w:rPr>
        <w:t xml:space="preserve">157</w:t>
      </w:r>
      <w:r>
        <w:t xml:space="preserve">или Luma AI с динамическим object tracking</w:t>
      </w:r>
      <w:r>
        <w:t xml:space="preserve"> </w:t>
      </w:r>
      <w:r>
        <w:rPr>
          <w:vertAlign w:val="superscript"/>
        </w:rPr>
        <w:t xml:space="preserve">158</w:t>
      </w:r>
      <w:r>
        <w:t xml:space="preserve">, опциональная AI-озвучка через ElevenLabs v3 с эмоциональными тегами</w:t>
      </w:r>
      <w:r>
        <w:t xml:space="preserve"> </w:t>
      </w:r>
      <w:r>
        <w:rPr>
          <w:vertAlign w:val="superscript"/>
        </w:rPr>
        <w:t xml:space="preserve">159</w:t>
      </w:r>
      <w:r>
        <w:t xml:space="preserve">и, наконец, публикацию через Upload-Post API на TikTok, Instagram, YouTube Shorts, X, Telegram и другие платформы</w:t>
      </w:r>
      <w:r>
        <w:t xml:space="preserve"> </w:t>
      </w:r>
      <w:r>
        <w:rPr>
          <w:vertAlign w:val="superscript"/>
        </w:rPr>
        <w:t xml:space="preserve">160</w:t>
      </w:r>
      <w:r>
        <w:t xml:space="preserve">. Пайплайн превращает один загруженный файл в 30-50 готовых постов за время, которое раньше уходило на обработку одного ролика.</w:t>
      </w:r>
    </w:p>
    <w:bookmarkEnd w:id="108"/>
    <w:bookmarkStart w:id="109" w:name="три-фазы-внедрения-mvp-production-scale"/>
    <w:p>
      <w:pPr>
        <w:pStyle w:val="Heading4"/>
      </w:pPr>
      <w:r>
        <w:t xml:space="preserve">5.1.2 Три фазы внедрения: MVP → Production → Scale</w:t>
      </w:r>
    </w:p>
    <w:p>
      <w:pPr>
        <w:pStyle w:val="FirstParagraph"/>
      </w:pPr>
      <w:r>
        <w:t xml:space="preserve">Внедрение автоматизированного пайплайна проходит через три фазы, каждая из которых добавляет качество и скорость при линейном росте затрат.</w:t>
      </w:r>
    </w:p>
    <w:p>
      <w:pPr>
        <w:pStyle w:val="BodyText"/>
      </w:pPr>
      <w:r>
        <w:rPr>
          <w:bCs/>
          <w:b/>
        </w:rPr>
        <w:t xml:space="preserve">MVP-пайплайн ($40-60/мес, недели 1-2).</w:t>
      </w:r>
      <w:r>
        <w:t xml:space="preserve"> </w:t>
      </w:r>
      <w:r>
        <w:t xml:space="preserve">На этом этапе приоритет — скорость запуска и валидация гипотезы. В стек входят Ssemble ($7,50/мес) с per-video pricing и доступным API для нарезки, CapCut Web (бесплатно) для базовых субтитров в киберпанк-стиле, JAI Portal с pay-per-use кредитами (~$20/мес) для рефрейминга и Upload-Post Free (10 загрузок/мес) для публикаций. Оркестрация — через self-hosted n8n на существующем сервере (бесплатно). Выход: 10-15 клипов/мес на 3-4 платформы с частичным ручным участием на этапах субтитров и планирования.</w:t>
      </w:r>
    </w:p>
    <w:p>
      <w:pPr>
        <w:pStyle w:val="BodyText"/>
      </w:pPr>
      <w:r>
        <w:rPr>
          <w:bCs/>
          <w:b/>
        </w:rPr>
        <w:t xml:space="preserve">Production-пайплайн ($82-140/мес, недели 3-6).</w:t>
      </w:r>
      <w:r>
        <w:t xml:space="preserve"> </w:t>
      </w:r>
      <w:r>
        <w:t xml:space="preserve">Переход на профессиональные инструменты: OpusClip Pro ($29/мес) с virality score и встроенным рефреймингом, Vozo AI ($15/мес) для продвинутых субтитров с 200+ стилями, ElevenLabs Creator ($22/мес) для AI-озвучки с 100K символов и Upload-Post Basic ($16/мес) для публикаций на 10+ платформах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Оркестрация — n8n self-hosted на выделенном VPS ($10/мес), что при высоких объёмах обходится дешевле Make.com и Zapier</w:t>
      </w:r>
      <w:r>
        <w:t xml:space="preserve"> </w:t>
      </w:r>
      <w:r>
        <w:rPr>
          <w:vertAlign w:val="superscript"/>
        </w:rPr>
        <w:t xml:space="preserve">22</w:t>
      </w:r>
      <w:r>
        <w:t xml:space="preserve">. Транскрипция через Whisper API добавляет ~$6/мес за 1 000 минут обработки. Выход: 30-50 клипов/мес на все платформы с минимальным ручным вмешательством.</w:t>
      </w:r>
    </w:p>
    <w:p>
      <w:pPr>
        <w:pStyle w:val="BodyText"/>
      </w:pPr>
      <w:r>
        <w:rPr>
          <w:bCs/>
          <w:b/>
        </w:rPr>
        <w:t xml:space="preserve">Scale-пайплайн ($200-360/мес, месяц 2+).</w:t>
      </w:r>
      <w:r>
        <w:t xml:space="preserve"> </w:t>
      </w:r>
      <w:r>
        <w:t xml:space="preserve">Максимальная автоматизация: WayinVideo Unlimited ($79/мес) — gaming-оптимизированная нарезка без лимитов, Creatomate ($59/мес) для массовой шаблонной генерации 100+ видео через CSV-файл</w:t>
      </w:r>
      <w:r>
        <w:t xml:space="preserve"> </w:t>
      </w:r>
      <w:r>
        <w:rPr>
          <w:vertAlign w:val="superscript"/>
        </w:rPr>
        <w:t xml:space="preserve">161</w:t>
      </w:r>
      <w:r>
        <w:t xml:space="preserve">, ElevenLabs Pro ($99/мес) с 600K символов и приоритетным API, Upload-Post Pro ($33/мес) с whitelabel и 25 профилями, Aidelly MCP ($19/мес) для интеграции AI-агента в процесс публикации через Model Context Protocol</w:t>
      </w:r>
      <w:r>
        <w:t xml:space="preserve"> </w:t>
      </w:r>
      <w:r>
        <w:rPr>
          <w:vertAlign w:val="superscript"/>
        </w:rPr>
        <w:t xml:space="preserve">162</w:t>
      </w:r>
      <w:r>
        <w:t xml:space="preserve">. Выход: 100+ клипов/мес, полностью автономная работа с human review layer.</w:t>
      </w:r>
    </w:p>
    <w:bookmarkEnd w:id="109"/>
    <w:bookmarkStart w:id="110" w:name="Xf93f8dca80987e452cec1db00fa3b7d2250c0e2"/>
    <w:p>
      <w:pPr>
        <w:pStyle w:val="Heading4"/>
      </w:pPr>
      <w:r>
        <w:t xml:space="preserve">5.1.3 ROI: от 95% экономии времени до 50-кратного снижения стоимости</w:t>
      </w:r>
    </w:p>
    <w:p>
      <w:pPr>
        <w:pStyle w:val="FirstParagraph"/>
      </w:pPr>
      <w:r>
        <w:t xml:space="preserve">Цифровое выражение эффекта автоматизации впечатляет. Ручное создание одного короткого клипа от нарезки до публикации занимает 2-4 часа при стоимости $50-150 (включая оплату редактора и распределение по платформам). AI-пайплайн в production-конфигурации сокращает это время до 5-10 минут (95% экономия), а стоимость — до $2-3 за клип (50-кратное снижение)</w:t>
      </w:r>
      <w:r>
        <w:t xml:space="preserve"> </w:t>
      </w:r>
      <w:r>
        <w:rPr>
          <w:vertAlign w:val="superscript"/>
        </w:rPr>
        <w:t xml:space="preserve">7</w:t>
      </w:r>
      <w:r>
        <w:t xml:space="preserve">. Sovran, платформа для модульного видеопроизводства, демонстрирует median render time в 85 секунд против 4-6 недель у агентств — снижение стоимости варианта с $100-500 до $20-200</w:t>
      </w:r>
      <w:r>
        <w:t xml:space="preserve"> </w:t>
      </w:r>
      <w:r>
        <w:rPr>
          <w:vertAlign w:val="superscript"/>
        </w:rPr>
        <w:t xml:space="preserve">163</w:t>
      </w:r>
      <w:r>
        <w:t xml:space="preserve">. Для контент-команды, производящей 30 клипов в месяц, это разница между $4 500 и $112 в прямых затратах — и между 120 часами ручного труда и 5 часами контроля качества.</w:t>
      </w:r>
    </w:p>
    <w:p>
      <w:pPr>
        <w:pStyle w:val="BodyText"/>
      </w:pPr>
      <w:r>
        <w:t xml:space="preserve">Таблица ниже сравнивает производственные метрики трёх подходов к контент-производству при объёме 30 клипов в месяц.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 за клип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Ежемесячный бюджет (30 клипов)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Время на клип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Клипов в неделю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Покрытие платформ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Ручное создание (in-house)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$50-150</w:t>
            </w:r>
            <w:r>
              <w:t xml:space="preserve"> </w:t>
            </w:r>
            <w:r>
              <w:rPr>
                <w:vertAlign w:val="superscript"/>
              </w:rPr>
              <w:t xml:space="preserve">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$1,500-4,500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 часа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Фриланс-редактор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$900-3,000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часа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(бюджет)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$20-40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(стандарт)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$112-140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(премиум)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$329-360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</w:tr>
    </w:tbl>
    <w:p>
      <w:pPr>
        <w:pStyle w:val="BodyText"/>
      </w:pPr>
      <w:r>
        <w:t xml:space="preserve">Анализ таблицы показывает, что стандартный AI-пайплайн при стоимости $112-140/мес заменяет полную рабочую неделю (30-40 часов) видеоредактора. Ключевой вывод — не в абсолютной экономии $1 000+, а в том, что контент-маркетинг становится масштабируемым: удвоение объёма с 30 до 60 клипов добавляет лишь $30-50 к прямым затратам (стоимость API-вызовов), тогда как ручное производство потребовало бы удвоения штата. Это меняет контент-маркетинг из фиксированной статьи расходов в переменную с маржинальной себестоимостью, стремящейся к нулю.</w:t>
      </w:r>
    </w:p>
    <w:bookmarkEnd w:id="110"/>
    <w:bookmarkEnd w:id="111"/>
    <w:bookmarkStart w:id="117" w:name="ai-инструменты-по-этапам-пайплайна"/>
    <w:p>
      <w:pPr>
        <w:pStyle w:val="Heading3"/>
      </w:pPr>
      <w:r>
        <w:t xml:space="preserve">5.2 AI-инструменты по этапам пайплайна</w:t>
      </w:r>
    </w:p>
    <w:p>
      <w:pPr>
        <w:pStyle w:val="FirstParagraph"/>
      </w:pPr>
      <w:r>
        <w:t xml:space="preserve">Каждый этап обработки — нарезка, субтитры, озвучка, рефрейминг, публикация — имеет собственный сегмент инструментов с различным соотношением цена-качество и степенью API-доступности. Выбор конкретного инструмента определяется не только качеством выхода, но и возможностью интеграции в единый workflow через webhooks и REST API.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466"/>
        <w:gridCol w:w="1466"/>
        <w:gridCol w:w="1466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Ключевая 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OpusClip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$15-29/мес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172M+ клипов</w:t>
            </w:r>
            <w:r>
              <w:t xml:space="preserve"> </w:t>
            </w:r>
            <w:r>
              <w:rPr>
                <w:vertAlign w:val="superscript"/>
              </w:rP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virality score, brand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WayinVideo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$19-79/мес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2.6M+ часов сэкономлено</w:t>
            </w:r>
            <w:r>
              <w:t xml:space="preserve"> </w:t>
            </w:r>
            <w:r>
              <w:rPr>
                <w:vertAlign w:val="superscript"/>
              </w:rP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Gaming-оптимизация (LoL, Valorant)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Vizard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$14.5/мес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Self-serve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Text-based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автоматизация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Ssemble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$7.5-15/мес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Per-video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MVP-фаза, бюджетный старт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Vozo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 $15/мес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98.9% accuracy, 200+ стилей</w:t>
            </w:r>
            <w:r>
              <w:t xml:space="preserve"> </w:t>
            </w:r>
            <w:r>
              <w:rPr>
                <w:vertAlign w:val="superscript"/>
              </w:rP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Киберпанк-стили, 127+ языков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CapCut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типов субтитров</w:t>
            </w:r>
            <w:r>
              <w:t xml:space="preserve"> </w:t>
            </w:r>
            <w:r>
              <w:rPr>
                <w:vertAlign w:val="superscript"/>
              </w:rP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старт без бюджета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WayinVideo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 60 мин/день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стилей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Batch-обработка gaming-роликов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ElevenLabs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$5-99/мес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языков, эмоции</w:t>
            </w:r>
            <w:r>
              <w:t xml:space="preserve"> </w:t>
            </w:r>
            <w:r>
              <w:rPr>
                <w:vertAlign w:val="superscript"/>
              </w:rP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Профессиональная озвучка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Vocallab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point = 1 сек</w:t>
            </w:r>
            <w:r>
              <w:t xml:space="preserve"> </w:t>
            </w:r>
            <w:r>
              <w:rPr>
                <w:vertAlign w:val="superscript"/>
              </w:rP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Специализация на gaming-контенте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Рефрейминг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JAI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 сек на видео</w:t>
            </w:r>
            <w:r>
              <w:t xml:space="preserve"> </w:t>
            </w:r>
            <w:r>
              <w:rPr>
                <w:vertAlign w:val="superscript"/>
              </w:rP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 конвертация форматов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Рефрейминг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Luma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object tracking</w:t>
            </w:r>
            <w:r>
              <w:t xml:space="preserve"> </w:t>
            </w:r>
            <w:r>
              <w:rPr>
                <w:vertAlign w:val="superscript"/>
              </w:rP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Динамичный геймплей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Upload-Post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$16-350/мес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платформ</w:t>
            </w:r>
            <w:r>
              <w:t xml:space="preserve"> </w:t>
            </w:r>
            <w:r>
              <w:rPr>
                <w:vertAlign w:val="superscript"/>
              </w:rP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API, AI Shorts Uploader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Aidelly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$19+/мес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scheduling</w:t>
            </w:r>
            <w:r>
              <w:t xml:space="preserve"> </w:t>
            </w:r>
            <w:r>
              <w:rPr>
                <w:vertAlign w:val="superscript"/>
              </w:rP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workflow через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Оркестрация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n8n self-hosted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200+ интеграций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VPS</w:t>
            </w:r>
            <w:r>
              <w:t xml:space="preserve"> </w:t>
            </w:r>
            <w:r>
              <w:rPr>
                <w:vertAlign w:val="superscript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контроль, no per-op fees</w:t>
            </w:r>
          </w:p>
        </w:tc>
      </w:tr>
    </w:tbl>
    <w:p>
      <w:pPr>
        <w:pStyle w:val="BodyText"/>
      </w:pPr>
      <w:r>
        <w:t xml:space="preserve">Эта таблица — карта выбора для каждой фазы внедрения. На MVP-фазе приоритет отдаётся инструментам с бесплатным tier или минимальным входным порогом (CapCut, Ssemble, JAI Portal free credits, Upload-Post free tier). При переходе в Production заменяются те компоненты, где качество критично для engagement: OpusClip вместо Ssemble (лучший virality score), Vozo AI вместо CapCut (профессиональные стили субтитров), ElevenLabs вместо ручной озвучки (масштабируемость). На фазе Scale добавляются Aidelly MCP для агентных workflow и Creatomate для массового рендера шаблонов.</w:t>
      </w:r>
    </w:p>
    <w:bookmarkStart w:id="112" w:name="X5a732dec66bcb5b3a988473cf29350e6c0c5958"/>
    <w:p>
      <w:pPr>
        <w:pStyle w:val="Heading4"/>
      </w:pPr>
      <w:r>
        <w:t xml:space="preserve">5.2.1 Нарезка: от virality score до kill detection</w:t>
      </w:r>
    </w:p>
    <w:p>
      <w:pPr>
        <w:pStyle w:val="FirstParagraph"/>
      </w:pPr>
      <w:r>
        <w:t xml:space="preserve">OpusClip остаётся доминирующим игроком с показателем 172M+ обработанных клипов</w:t>
      </w:r>
      <w:r>
        <w:t xml:space="preserve"> </w:t>
      </w:r>
      <w:r>
        <w:rPr>
          <w:vertAlign w:val="superscript"/>
        </w:rPr>
        <w:t xml:space="preserve">153</w:t>
      </w:r>
      <w:r>
        <w:t xml:space="preserve">и фичей ClipAnything — универсальной моделью, которая выделяет значимые моменты из любого видео. Его virality score оценивает каждый сгенерированный клип по вероятности вирусного распространения, что позволяет фильтровать выход перед дальнейшей обработкой. Для Bombermeme критично: API OpusClip доступно только на Enterprise-плане</w:t>
      </w:r>
      <w:r>
        <w:t xml:space="preserve"> </w:t>
      </w:r>
      <w:r>
        <w:rPr>
          <w:vertAlign w:val="superscript"/>
        </w:rPr>
        <w:t xml:space="preserve">166</w:t>
      </w:r>
      <w:r>
        <w:t xml:space="preserve">, что делает его ручным инструментом на MVP-фазе и требует обходных путей для автоматизации.</w:t>
      </w:r>
    </w:p>
    <w:p>
      <w:pPr>
        <w:pStyle w:val="BodyText"/>
      </w:pPr>
      <w:r>
        <w:t xml:space="preserve">WayinVideo специализируется на гейминг-контенте и заявляет о 15-20 часах экономии в неделю для стримеров</w:t>
      </w:r>
      <w:r>
        <w:t xml:space="preserve"> </w:t>
      </w:r>
      <w:r>
        <w:rPr>
          <w:vertAlign w:val="superscript"/>
        </w:rPr>
        <w:t xml:space="preserve">155</w:t>
      </w:r>
      <w:r>
        <w:t xml:space="preserve">. Его алгоритмы оптимизированы под распознавание паттернов популярных игр (League of Legends, Valorant, Fortnite, GTA V), что для Bombermeme означает необходимость адаптации, но демонстрирует зрелость gaming-специфичных моделей. Vizard AI выделяется self-serve API, доступным без sales calls — критичное преимущество для no-code пайплайна</w:t>
      </w:r>
      <w:r>
        <w:t xml:space="preserve"> </w:t>
      </w:r>
      <w:r>
        <w:rPr>
          <w:vertAlign w:val="superscript"/>
        </w:rPr>
        <w:t xml:space="preserve">167</w:t>
      </w:r>
      <w:r>
        <w:t xml:space="preserve">. Ssemble предлагает минимальный порог входа ($7,50/мес) с API на всех планах и game overlays, что делает его оптимальным стартовым выбором</w:t>
      </w:r>
      <w:r>
        <w:t xml:space="preserve"> </w:t>
      </w:r>
      <w:r>
        <w:rPr>
          <w:vertAlign w:val="superscript"/>
        </w:rPr>
        <w:t xml:space="preserve">166</w:t>
      </w:r>
      <w:r>
        <w:t xml:space="preserve">.</w:t>
      </w:r>
    </w:p>
    <w:bookmarkEnd w:id="112"/>
    <w:bookmarkStart w:id="113" w:name="Xe238e93e2fe319a62b446350b300537ac9ac7bb"/>
    <w:p>
      <w:pPr>
        <w:pStyle w:val="Heading4"/>
      </w:pPr>
      <w:r>
        <w:t xml:space="preserve">5.2.2 Субтитры: киберпанк-стиль как отличительный знак</w:t>
      </w:r>
    </w:p>
    <w:p>
      <w:pPr>
        <w:pStyle w:val="FirstParagraph"/>
      </w:pPr>
      <w:r>
        <w:t xml:space="preserve">85% видео в социальных сетях просматривается без звука</w:t>
      </w:r>
      <w:r>
        <w:t xml:space="preserve"> </w:t>
      </w:r>
      <w:r>
        <w:rPr>
          <w:vertAlign w:val="superscript"/>
        </w:rPr>
        <w:t xml:space="preserve">156</w:t>
      </w:r>
      <w:r>
        <w:t xml:space="preserve">, что делает субтитры обязательным, а не опциональным элементом. Для Bombermeme с его киберпанк-эстетикой стиль субтитров — часть бренда: glow-эффекты, bold шрифты, uppercase impact captions с word-by-word синхронизацией.</w:t>
      </w:r>
    </w:p>
    <w:p>
      <w:pPr>
        <w:pStyle w:val="BodyText"/>
      </w:pPr>
      <w:r>
        <w:t xml:space="preserve">Vozo AI предлагает 200+ стильных шаблонов с анимированными эффектами и поддержку 127+ языков при заявленной точности транскрипции 98,9%</w:t>
      </w:r>
      <w:r>
        <w:t xml:space="preserve"> </w:t>
      </w:r>
      <w:r>
        <w:rPr>
          <w:vertAlign w:val="superscript"/>
        </w:rPr>
        <w:t xml:space="preserve">156</w:t>
      </w:r>
      <w:r>
        <w:t xml:space="preserve">. Это делает его приоритетным выбором для production-фазы, когда качество визуального оформления напрямую влияет на retention. CapCut Web (бесплатно) поддерживает восемь типов субтитров, включая dynamic animated captions и uppercase impact captions — последние идеальны для гейминг-контента с их</w:t>
      </w:r>
      <w:r>
        <w:t xml:space="preserve"> </w:t>
      </w:r>
      <w:r>
        <w:t xml:space="preserve">“</w:t>
      </w:r>
      <w:r>
        <w:t xml:space="preserve">grab-you-by-the-throat</w:t>
      </w:r>
      <w:r>
        <w:t xml:space="preserve">”</w:t>
      </w:r>
      <w:r>
        <w:t xml:space="preserve"> </w:t>
      </w:r>
      <w:r>
        <w:t xml:space="preserve">визуальным языком</w:t>
      </w:r>
      <w:r>
        <w:t xml:space="preserve"> </w:t>
      </w:r>
      <w:r>
        <w:rPr>
          <w:vertAlign w:val="superscript"/>
        </w:rPr>
        <w:t xml:space="preserve">164</w:t>
      </w:r>
      <w:r>
        <w:t xml:space="preserve">. WayinVideo предоставляет 60 минут бесплатной обработки в день с десятками анимированных стилей — достаточно для MVP-фазы с умеренным объёмом.</w:t>
      </w:r>
    </w:p>
    <w:bookmarkEnd w:id="113"/>
    <w:bookmarkStart w:id="114" w:name="X1cd5ad309558e577080be7195f521dadfc18016"/>
    <w:p>
      <w:pPr>
        <w:pStyle w:val="Heading4"/>
      </w:pPr>
      <w:r>
        <w:t xml:space="preserve">5.2.3 Voiceover: эмоциональный слой через ElevenLabs v3</w:t>
      </w:r>
    </w:p>
    <w:p>
      <w:pPr>
        <w:pStyle w:val="FirstParagraph"/>
      </w:pPr>
      <w:r>
        <w:t xml:space="preserve">AI-озвучка служит двум целям в контентной стратегии Bombermeme. Первая — no-commentary рекапы геймплейных сессий, где энергичный голос за кадром повышает retention и добавляет narrative layer к чистому геймплею. Вторая — многоязычная локализация: один и тот же клип может быть озвучен на английском, испанском, корейском и японском для максимального географического охвата.</w:t>
      </w:r>
    </w:p>
    <w:p>
      <w:pPr>
        <w:pStyle w:val="BodyText"/>
      </w:pPr>
      <w:r>
        <w:t xml:space="preserve">ElevenLabs v3 остаётся золотым стандартом с поддержкой 70+ языков и эмоциональными тегами вроде [excited] и [whispers], которые дают детальный контроль над интонацией</w:t>
      </w:r>
      <w:r>
        <w:t xml:space="preserve"> </w:t>
      </w:r>
      <w:r>
        <w:rPr>
          <w:vertAlign w:val="superscript"/>
        </w:rPr>
        <w:t xml:space="preserve">159</w:t>
      </w:r>
      <w:r>
        <w:t xml:space="preserve">. API стоит $0.05-0.18 за минуту сгенерированного аудио — для 30 клипов по 60 секунд это $1.5-5.4/мес, входящие в лимит Creator-плана ($22/мес). Vocallab специализируется на гейминг-контенте с моделью оплаты 1 point = 1 секунда аудио</w:t>
      </w:r>
      <w:r>
        <w:t xml:space="preserve"> </w:t>
      </w:r>
      <w:r>
        <w:rPr>
          <w:vertAlign w:val="superscript"/>
        </w:rPr>
        <w:t xml:space="preserve">165</w:t>
      </w:r>
      <w:r>
        <w:t xml:space="preserve">, но отсутствие API ограничивает его использование в fully automated workflow.</w:t>
      </w:r>
    </w:p>
    <w:bookmarkEnd w:id="114"/>
    <w:bookmarkStart w:id="115" w:name="рефрейминг-от-169-к-916-за-секунды"/>
    <w:p>
      <w:pPr>
        <w:pStyle w:val="Heading4"/>
      </w:pPr>
      <w:r>
        <w:t xml:space="preserve">5.2.4 Рефрейминг: от 16:9 к 9:16 за секунды</w:t>
      </w:r>
    </w:p>
    <w:p>
      <w:pPr>
        <w:pStyle w:val="FirstParagraph"/>
      </w:pPr>
      <w:r>
        <w:t xml:space="preserve">Gameplay Bombermeme записывается в горизонтальном формате 16:9, тогда как TikTok, Instagram Reels и YouTube Shorts требуют вертикального 9:16. Ручная конвертация — кроп, repositioning, проверка, что важные элементы (игровой персонаж, взрывы, HUD) не выходят за кадр — занимает 5-15 минут на видео.</w:t>
      </w:r>
    </w:p>
    <w:p>
      <w:pPr>
        <w:pStyle w:val="BodyText"/>
      </w:pPr>
      <w:r>
        <w:t xml:space="preserve">JAI Portal конвертирует видео в новые аспект-рейтии за 20-40 секунд, используя AI-инпейнтинг вместо простого кропа</w:t>
      </w:r>
      <w:r>
        <w:t xml:space="preserve"> </w:t>
      </w:r>
      <w:r>
        <w:rPr>
          <w:vertAlign w:val="superscript"/>
        </w:rPr>
        <w:t xml:space="preserve">157</w:t>
      </w:r>
      <w:r>
        <w:t xml:space="preserve">— технология дорисовывает недостающие части кадра, сохраняя композицию. Luma AI Reframe автоматически определяет ключевой субъект и динамически корректирует кадрирование для каждой сцены, что критично для динамичного Bomberman-геймплея с быстрыми перемещениями</w:t>
      </w:r>
      <w:r>
        <w:t xml:space="preserve"> </w:t>
      </w:r>
      <w:r>
        <w:rPr>
          <w:vertAlign w:val="superscript"/>
        </w:rPr>
        <w:t xml:space="preserve">158</w:t>
      </w:r>
      <w:r>
        <w:t xml:space="preserve">. OpusClip включает встроенный рефрейминг в Pro-план — один инструмент покрывает и нарезку, и конвертацию форматов.</w:t>
      </w:r>
    </w:p>
    <w:bookmarkEnd w:id="115"/>
    <w:bookmarkStart w:id="116" w:name="постинг-единый-api-для-10-платформ"/>
    <w:p>
      <w:pPr>
        <w:pStyle w:val="Heading4"/>
      </w:pPr>
      <w:r>
        <w:t xml:space="preserve">5.2.5 Постинг: единый API для 10+ платформ</w:t>
      </w:r>
    </w:p>
    <w:p>
      <w:pPr>
        <w:pStyle w:val="FirstParagraph"/>
      </w:pPr>
      <w:r>
        <w:t xml:space="preserve">Последняя миля пайплайна — публикация. Upload-Post предлагает unified REST API для TikTok, Instagram, YouTube, LinkedIn, Facebook, X, Threads, Pinterest, Reddit и Bluesky</w:t>
      </w:r>
      <w:r>
        <w:t xml:space="preserve"> </w:t>
      </w:r>
      <w:r>
        <w:rPr>
          <w:vertAlign w:val="superscript"/>
        </w:rPr>
        <w:t xml:space="preserve">160</w:t>
      </w:r>
      <w:r>
        <w:t xml:space="preserve">, устраняя необходимость в отдельной OAuth-интеграции и compliance-проверке для каждой платформы. Стоимость от $16/мес делает его доступным даже на MVP-фазе. Aidelly выделяется интеграцией через MCP (Model Context Protocol), позволяя AI-агенту писать пост, проверять контент-календарь и планировать публикацию без участия человека</w:t>
      </w:r>
      <w:r>
        <w:t xml:space="preserve"> </w:t>
      </w:r>
      <w:r>
        <w:rPr>
          <w:vertAlign w:val="superscript"/>
        </w:rPr>
        <w:t xml:space="preserve">162</w:t>
      </w:r>
      <w:r>
        <w:t xml:space="preserve">— это архитектура будущего, на которую стоит ориентироваться при масштабировании.</w:t>
      </w:r>
    </w:p>
    <w:bookmarkEnd w:id="116"/>
    <w:bookmarkEnd w:id="117"/>
    <w:bookmarkStart w:id="122" w:name="no-code-архитектура-пайплайна"/>
    <w:p>
      <w:pPr>
        <w:pStyle w:val="Heading3"/>
      </w:pPr>
      <w:r>
        <w:t xml:space="preserve">5.3 No-code архитектура пайплайна</w:t>
      </w:r>
    </w:p>
    <w:bookmarkStart w:id="118" w:name="X8990bd8c93f6b709cee1e234399dcae8ebb3527"/>
    <w:p>
      <w:pPr>
        <w:pStyle w:val="Heading4"/>
      </w:pPr>
      <w:r>
        <w:t xml:space="preserve">5.3.1 Схема пайплайна: от триггера до публикации</w:t>
      </w:r>
    </w:p>
    <w:p>
      <w:pPr>
        <w:pStyle w:val="FirstParagraph"/>
      </w:pPr>
      <w:r>
        <w:t xml:space="preserve">Полностью автоматизированный workflow Bombermeme строится на связке n8n (оркестрация) + Upload-Post (дистрибуция), с AI-инструментами на каждом этапе обработки. Архитектура представляет собой линейный pipeline с feedback loop на аналитику: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A["🎮 Gameplay Video Upload&lt;br/&gt;(Google Drive / Webhook)"] --&gt; B["🤖 n8n Trigger&lt;br/&gt;(Workflow Orchestrator)"]</w:t>
      </w:r>
      <w:r>
        <w:br/>
      </w:r>
      <w:r>
        <w:rPr>
          <w:rStyle w:val="VerbatimChar"/>
        </w:rPr>
        <w:t xml:space="preserve">    B --&gt; C["✂️ OpusClip / Vizard API&lt;br/&gt;(AI Clipping — 5-15 клипов)"]</w:t>
      </w:r>
      <w:r>
        <w:br/>
      </w:r>
      <w:r>
        <w:rPr>
          <w:rStyle w:val="VerbatimChar"/>
        </w:rPr>
        <w:t xml:space="preserve">    C --&gt; D["📊 Virality Filter&lt;br/&gt;(Score &gt; 80)"]</w:t>
      </w:r>
      <w:r>
        <w:br/>
      </w:r>
      <w:r>
        <w:rPr>
          <w:rStyle w:val="VerbatimChar"/>
        </w:rPr>
        <w:t xml:space="preserve">    D --&gt; E["📝 Whisper API&lt;br/&gt;(Transcription $0.006/min)"]</w:t>
      </w:r>
      <w:r>
        <w:br/>
      </w:r>
      <w:r>
        <w:rPr>
          <w:rStyle w:val="VerbatimChar"/>
        </w:rPr>
        <w:t xml:space="preserve">    E --&gt; F["🎨 Vozo AI / CapCut&lt;br/&gt;(Cyberpunk Captions)"]</w:t>
      </w:r>
      <w:r>
        <w:br/>
      </w:r>
      <w:r>
        <w:rPr>
          <w:rStyle w:val="VerbatimChar"/>
        </w:rPr>
        <w:t xml:space="preserve">    F --&gt; G["📐 JAI Portal / Luma AI&lt;br/&gt;(9:16 / 1:1 / 16:9 Reframe)"]</w:t>
      </w:r>
      <w:r>
        <w:br/>
      </w:r>
      <w:r>
        <w:rPr>
          <w:rStyle w:val="VerbatimChar"/>
        </w:rPr>
        <w:t xml:space="preserve">    G --&gt; H["🎙️ ElevenLabs v3&lt;br/&gt;(AI Voiceover — optional)"]</w:t>
      </w:r>
      <w:r>
        <w:br/>
      </w:r>
      <w:r>
        <w:rPr>
          <w:rStyle w:val="VerbatimChar"/>
        </w:rPr>
        <w:t xml:space="preserve">    H --&gt; I["👤 Human Review Layer&lt;br/&gt;(10-15 min / batch)"]</w:t>
      </w:r>
      <w:r>
        <w:br/>
      </w:r>
      <w:r>
        <w:rPr>
          <w:rStyle w:val="VerbatimChar"/>
        </w:rPr>
        <w:t xml:space="preserve">    I --&gt; J["📅 Upload-Post API&lt;br/&gt;(Schedule 10+ platforms)"]</w:t>
      </w:r>
      <w:r>
        <w:br/>
      </w:r>
      <w:r>
        <w:rPr>
          <w:rStyle w:val="VerbatimChar"/>
        </w:rPr>
        <w:t xml:space="preserve">    J --&gt; K["📊 Google Sheets&lt;br/&gt;(Content Calendar + URLs)"]</w:t>
      </w:r>
      <w:r>
        <w:br/>
      </w:r>
      <w:r>
        <w:rPr>
          <w:rStyle w:val="VerbatimChar"/>
        </w:rPr>
        <w:t xml:space="preserve">    J --&gt; L["📈 Analytics&lt;br/&gt;(Views / Engagement / CTR)"]</w:t>
      </w:r>
      <w:r>
        <w:br/>
      </w:r>
      <w:r>
        <w:rPr>
          <w:rStyle w:val="VerbatimChar"/>
        </w:rPr>
        <w:t xml:space="preserve">    L --&gt; M["🔄 Feedback Loop&lt;br/&gt;(Optimize next batch)"]</w:t>
      </w:r>
      <w:r>
        <w:br/>
      </w:r>
      <w:r>
        <w:br/>
      </w:r>
      <w:r>
        <w:rPr>
          <w:rStyle w:val="VerbatimChar"/>
        </w:rPr>
        <w:t xml:space="preserve">    style A fill:#7B6D8D,color:#fff</w:t>
      </w:r>
      <w:r>
        <w:br/>
      </w:r>
      <w:r>
        <w:rPr>
          <w:rStyle w:val="VerbatimChar"/>
        </w:rPr>
        <w:t xml:space="preserve">    style B fill:#6C5B7B,color:#fff</w:t>
      </w:r>
      <w:r>
        <w:br/>
      </w:r>
      <w:r>
        <w:rPr>
          <w:rStyle w:val="VerbatimChar"/>
        </w:rPr>
        <w:t xml:space="preserve">    style C fill:#9B8EA8,color:#fff</w:t>
      </w:r>
      <w:r>
        <w:br/>
      </w:r>
      <w:r>
        <w:rPr>
          <w:rStyle w:val="VerbatimChar"/>
        </w:rPr>
        <w:t xml:space="preserve">    style D fill:#B8A9C9,color:#333</w:t>
      </w:r>
      <w:r>
        <w:br/>
      </w:r>
      <w:r>
        <w:rPr>
          <w:rStyle w:val="VerbatimChar"/>
        </w:rPr>
        <w:t xml:space="preserve">    style E fill:#9B8EA8,color:#fff</w:t>
      </w:r>
      <w:r>
        <w:br/>
      </w:r>
      <w:r>
        <w:rPr>
          <w:rStyle w:val="VerbatimChar"/>
        </w:rPr>
        <w:t xml:space="preserve">    style F fill:#9B8EA8,color:#fff</w:t>
      </w:r>
      <w:r>
        <w:br/>
      </w:r>
      <w:r>
        <w:rPr>
          <w:rStyle w:val="VerbatimChar"/>
        </w:rPr>
        <w:t xml:space="preserve">    style G fill:#9B8EA8,color:#fff</w:t>
      </w:r>
      <w:r>
        <w:br/>
      </w:r>
      <w:r>
        <w:rPr>
          <w:rStyle w:val="VerbatimChar"/>
        </w:rPr>
        <w:t xml:space="preserve">    style H fill:#A394B4,color:#333</w:t>
      </w:r>
      <w:r>
        <w:br/>
      </w:r>
      <w:r>
        <w:rPr>
          <w:rStyle w:val="VerbatimChar"/>
        </w:rPr>
        <w:t xml:space="preserve">    style I fill:#584A6E,color:#fff</w:t>
      </w:r>
      <w:r>
        <w:br/>
      </w:r>
      <w:r>
        <w:rPr>
          <w:rStyle w:val="VerbatimChar"/>
        </w:rPr>
        <w:t xml:space="preserve">    style J fill:#6C5B7B,color:#fff</w:t>
      </w:r>
      <w:r>
        <w:br/>
      </w:r>
      <w:r>
        <w:rPr>
          <w:rStyle w:val="VerbatimChar"/>
        </w:rPr>
        <w:t xml:space="preserve">    style K fill:#B8A9C9,color:#333</w:t>
      </w:r>
      <w:r>
        <w:br/>
      </w:r>
      <w:r>
        <w:rPr>
          <w:rStyle w:val="VerbatimChar"/>
        </w:rPr>
        <w:t xml:space="preserve">    style L fill:#8E7BA5,color:#fff</w:t>
      </w:r>
      <w:r>
        <w:br/>
      </w:r>
      <w:r>
        <w:rPr>
          <w:rStyle w:val="VerbatimChar"/>
        </w:rPr>
        <w:t xml:space="preserve">    style M fill:#7B6D8D,color:#fff</w:t>
      </w:r>
    </w:p>
    <w:p>
      <w:pPr>
        <w:pStyle w:val="FirstParagraph"/>
      </w:pPr>
      <w:r>
        <w:t xml:space="preserve">Триггером служит загрузка нового gameplay-видео в облачное хранилище (Google Drive) или webhook от игрового сервера при завершении матча. n8n перехватывает событие и инициирует цепочку: вызов API нарезки, фильтрация клипов по virality score (только те, что превышают порог 80 из 100), транскрипция аудио, генерация субтитров, рефрейминг в три формата (9:16 для TikTok/Reels/Shorts, 1:1 для Instagram Feed и X, 16:9 для YouTube), опциональная озвучка и планирование публикации через Upload-Post API с оптимальным таймингом для каждой платформы. Готовые URL записываются в контент-календарь (Google Sheets), а команда получает уведомление в Discord для финального review.</w:t>
      </w:r>
    </w:p>
    <w:bookmarkEnd w:id="118"/>
    <w:bookmarkStart w:id="119" w:name="X0719166dae4191aae8d3ee412090a7c18535cc8"/>
    <w:p>
      <w:pPr>
        <w:pStyle w:val="Heading4"/>
      </w:pPr>
      <w:r>
        <w:t xml:space="preserve">5.3.2 Self-hosted n8n: бесплатная оркестрация с полным контролем</w:t>
      </w:r>
    </w:p>
    <w:p>
      <w:pPr>
        <w:pStyle w:val="FirstParagraph"/>
      </w:pPr>
      <w:r>
        <w:t xml:space="preserve">n8n (произносится</w:t>
      </w:r>
      <w:r>
        <w:t xml:space="preserve"> </w:t>
      </w:r>
      <w:r>
        <w:t xml:space="preserve">“</w:t>
      </w:r>
      <w:r>
        <w:t xml:space="preserve">n-eight-n</w:t>
      </w:r>
      <w:r>
        <w:t xml:space="preserve">”</w:t>
      </w:r>
      <w:r>
        <w:t xml:space="preserve">) — open-source платформа workflow-автоматизации с визуальным конструктором, 200+ встроенными интеграциями и критически важной для высоких объёмов возможностью self-hosting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В отличие от Zapier и Make.com, которые взимают плату за каждую операцию, self-hosted n8n на VPS стоимостью $10/мес не имеет лимитов на количество выполнений</w:t>
      </w:r>
      <w:r>
        <w:t xml:space="preserve"> </w:t>
      </w:r>
      <w:r>
        <w:rPr>
          <w:vertAlign w:val="superscript"/>
        </w:rPr>
        <w:t xml:space="preserve">22</w:t>
      </w:r>
      <w:r>
        <w:t xml:space="preserve">. Готовый шаблон n8n уже реализует end-to-end pipeline: от идей в Google Sheets до готовых видео с AI-генерацией и мультиплатформенной публикацией</w:t>
      </w:r>
      <w:r>
        <w:t xml:space="preserve"> </w:t>
      </w:r>
      <w:r>
        <w:rPr>
          <w:vertAlign w:val="superscript"/>
        </w:rPr>
        <w:t xml:space="preserve">21</w:t>
      </w:r>
      <w:r>
        <w:t xml:space="preserve">— его адаптация под Bombermeme gameplay → clips → publish занимает 1-2 дня.</w:t>
      </w:r>
    </w:p>
    <w:p>
      <w:pPr>
        <w:pStyle w:val="BodyText"/>
      </w:pPr>
      <w:r>
        <w:t xml:space="preserve">Кросс-инсайт из анализа инфраструктуры Bombermeme показывает синергию: игра уже использует Node.js/TypeScript бэкенд в Docker-конфигурации</w:t>
      </w:r>
      <w:r>
        <w:t xml:space="preserve"> </w:t>
      </w:r>
      <w:r>
        <w:rPr>
          <w:vertAlign w:val="superscript"/>
        </w:rPr>
        <w:t xml:space="preserve">1</w:t>
      </w:r>
      <w:r>
        <w:t xml:space="preserve">. Добавление n8n-сервиса в существующий docker-compose требует минимальных изменений — game backend и content pipeline делят инфраструктуру, снижая совокупную стоимость владения и упрощая DevOps.</w:t>
      </w:r>
    </w:p>
    <w:bookmarkEnd w:id="119"/>
    <w:bookmarkStart w:id="120" w:name="X6a8af0ed8638133cdac1c808073ce4eef34ab52"/>
    <w:p>
      <w:pPr>
        <w:pStyle w:val="Heading4"/>
      </w:pPr>
      <w:r>
        <w:t xml:space="preserve">5.3.3 Fallback: полуавтоматизированный workflow через CapCut Desktop Batch</w:t>
      </w:r>
    </w:p>
    <w:p>
      <w:pPr>
        <w:pStyle w:val="FirstParagraph"/>
      </w:pPr>
      <w:r>
        <w:t xml:space="preserve">Не все AI-инструменты предоставляют API. CapCut Web, WayinVideo, OpusClip на non-Enterprise планах — эти инструменты требуют ручного интерфейса. Для MVP-фазы, когда API-доступ ещё не настроен, применяется гибридный подход: n8n автоматизирует те этапы, где API доступен (Whisper для транскрипции, Upload-Post для публикации, Google Sheets для трекинга), а оператор выполняет нарезку и субтитры через CapCut Desktop в batch-режиме. CapCut поддерживает batch-обработку нескольких видео с применением одного шаблона субтитров — оператор загружает папку с клипами, выбирает киберпанк-стиль, и все ролики обрабатываются единообразно. Этот semi-automated workflow снижает экономию времени с 95% до 70%, но сохраняет консистентность качества и стоимость в рамках $40-60/мес на MVP-фазе.</w:t>
      </w:r>
    </w:p>
    <w:bookmarkEnd w:id="120"/>
    <w:bookmarkStart w:id="121" w:name="Xb8f9b1bb9882e5f88d36a271d361c8a97437992"/>
    <w:p>
      <w:pPr>
        <w:pStyle w:val="Heading4"/>
      </w:pPr>
      <w:r>
        <w:t xml:space="preserve">5.3.4 Quality control: human review layer перед публикацией</w:t>
      </w:r>
    </w:p>
    <w:p>
      <w:pPr>
        <w:pStyle w:val="FirstParagraph"/>
      </w:pPr>
      <w:r>
        <w:t xml:space="preserve">Полная автоматизация без контроля качества рискована: AI может неправильно распознать игровой контекст, субтитры могут содержать ошибки в игровой терминологии, virality score не учитывает актуальность контекста (например, упоминание отменённого турнира). Human review layer — обязательный этап между генерацией и публикацией.</w:t>
      </w:r>
    </w:p>
    <w:p>
      <w:pPr>
        <w:pStyle w:val="BodyText"/>
      </w:pPr>
      <w:r>
        <w:t xml:space="preserve">Оператор тратит 10-15 минут на батч из 5-10 клипов: проверка субтитров на опечатки и игровую терминологию, визуальная оценка рефрейминга (игровой персонаж остаётся в кадре), финальное одобрение расписания публикаций. Этот контроль снижает риск публикации некачественного контента на 90% при минимальном временном вкладе. При масштабировании до 100+ клипов/мес review можно частично делегировать AI-агенту через Aidelly MCP с эскалацией к человеку только при низком confidence score.</w:t>
      </w:r>
    </w:p>
    <w:p>
      <w:pPr>
        <w:pStyle w:val="BodyText"/>
      </w:pPr>
      <w:r>
        <w:t xml:space="preserve">Пайплайн, описанный в этой главе, превращает контент-маркетинг из функции, требующей выделенной команды, в модуль, который один оператор управляет за 2-3 часа в неделю. Совокупная стоимость $82/мес в production-конфигурации заменяет $3 000+/мес на фриланс-редакторов и даёт выход 30-50 клипов, покрывающих все целевые платформы Bombermeme. Это не просто экономия — это смена парадигмы: контент становится commodity, который масштабируется так же легко, как серверные мощности, позволяя команде фокусироваться на стратегии и креативе, а не на рутине производства.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45" w:name="kol-стратегия-и-creator-economy-2.0"/>
    <w:p>
      <w:pPr>
        <w:pStyle w:val="Heading2"/>
      </w:pPr>
      <w:r>
        <w:t xml:space="preserve">6. KOL Стратегия и Creator Economy 2.0</w:t>
      </w:r>
    </w:p>
    <w:p>
      <w:pPr>
        <w:pStyle w:val="FirstParagraph"/>
      </w:pPr>
      <w:r>
        <w:t xml:space="preserve">Creator Economy к 2025 году превысила $32 млрд</w:t>
      </w:r>
      <w:r>
        <w:t xml:space="preserve"> </w:t>
      </w:r>
      <w:r>
        <w:rPr>
          <w:vertAlign w:val="superscript"/>
        </w:rPr>
        <w:t xml:space="preserve">32</w:t>
      </w:r>
      <w:r>
        <w:t xml:space="preserve">, а игровой сегмент внутри неё занимает 35.1% доли по выручке</w:t>
      </w:r>
      <w:r>
        <w:t xml:space="preserve"> </w:t>
      </w:r>
      <w:r>
        <w:rPr>
          <w:vertAlign w:val="superscript"/>
        </w:rPr>
        <w:t xml:space="preserve">41</w:t>
      </w:r>
      <w:r>
        <w:t xml:space="preserve">. Для Bombermeme это означает конкуренцию не за внимание аудитории, а за распределение доходов между платформами и креаторами. Глава 6 строит систему привлечения KOL (Key Opinion Leader), которая заменяет традиционные фиксированные выплаты на performance-based модели, использует микро-инфлюенсеров как основной канал конверсии и интегрирует on-chain attribution для измерения реального ROI каждого креатора.</w:t>
      </w:r>
    </w:p>
    <w:bookmarkStart w:id="131" w:name="модели-сотрудничества"/>
    <w:p>
      <w:pPr>
        <w:pStyle w:val="Heading3"/>
      </w:pPr>
      <w:r>
        <w:t xml:space="preserve">6.1 Модели сотрудничества</w:t>
      </w:r>
    </w:p>
    <w:bookmarkStart w:id="124" w:name="X9de3bc0286ce1c459b8c1db7f14c8a78d54b7cd"/>
    <w:p>
      <w:pPr>
        <w:pStyle w:val="Heading4"/>
      </w:pPr>
      <w:r>
        <w:t xml:space="preserve">6.1.1 Rev-Share через 5-Tier Rake Share вместо фиксированных выплат</w:t>
      </w:r>
    </w:p>
    <w:p>
      <w:pPr>
        <w:pStyle w:val="FirstParagraph"/>
      </w:pPr>
      <w:r>
        <w:t xml:space="preserve">Традиционная модель оплаты KOL — фиксированный гонорар за пост — уступает место performance-based компенсации. Гибридные сделки (базовый гонорар + бонусы за результат) выравнивают стимулы креатора и бренда, повышая эффективность кампаний на 40-60%</w:t>
      </w:r>
      <w:r>
        <w:t xml:space="preserve"> </w:t>
      </w:r>
      <w:r>
        <w:rPr>
          <w:vertAlign w:val="superscript"/>
        </w:rPr>
        <w:t xml:space="preserve">168</w:t>
      </w:r>
      <w:r>
        <w:t xml:space="preserve">. Для Bombermeme ключевое преимущество заключается в том, что 5-Tier Rake Share (до 21% совокупного распределения) естественным образом совпадает с лучшей практикой iGaming-аффилиатов.</w:t>
      </w:r>
    </w:p>
    <w:p>
      <w:pPr>
        <w:pStyle w:val="BodyText"/>
      </w:pPr>
      <w:r>
        <w:t xml:space="preserve">Платформа Track360 поддерживает пятиуровневые аффилиат-иерархии, где партнёры Tier 1 получают override-комиссии от Tier 2, 3, 4 и 5 суб-аффилиатов</w:t>
      </w:r>
      <w:r>
        <w:t xml:space="preserve"> </w:t>
      </w:r>
      <w:r>
        <w:rPr>
          <w:vertAlign w:val="superscript"/>
        </w:rPr>
        <w:t xml:space="preserve">24</w:t>
      </w:r>
      <w:r>
        <w:t xml:space="preserve">. Конкуренты MyAffiliates (4 уровня), Cellxpert (3 уровня) и Affilka (3 уровня) не достигают такой глубины. Для Bombermeme это означает: KOL, привлёкший игрока, автоматически становится Tier-1 партнёром и зарабатывает не только от прямых рефералов, но и от их приглашённых. Override-комиссии типично составляют 10-50% от доходов нижних уровней</w:t>
      </w:r>
      <w:r>
        <w:t xml:space="preserve"> </w:t>
      </w:r>
      <w:r>
        <w:rPr>
          <w:vertAlign w:val="superscript"/>
        </w:rPr>
        <w:t xml:space="preserve">24</w:t>
      </w:r>
      <w:r>
        <w:t xml:space="preserve">, что создаёт многоуровневый стимул для активного продвижения. On-chain реферальные программы через смарт-контракты Solana обеспечивают автоматический трекинг рефералов и прозрачное распределение вознаграждений без посредников</w:t>
      </w:r>
      <w:r>
        <w:t xml:space="preserve"> </w:t>
      </w:r>
      <w:r>
        <w:rPr>
          <w:vertAlign w:val="superscript"/>
        </w:rPr>
        <w:t xml:space="preserve">169</w:t>
      </w:r>
      <w:r>
        <w:t xml:space="preserve">— каждая транзакция видима в реальном времени.</w:t>
      </w:r>
    </w:p>
    <w:bookmarkEnd w:id="124"/>
    <w:bookmarkStart w:id="128" w:name="X1a7b3aa4447ab1722b9b9ea7386d368f77a6811"/>
    <w:p>
      <w:pPr>
        <w:pStyle w:val="Heading4"/>
      </w:pPr>
      <w:r>
        <w:t xml:space="preserve">6.1.2 Micro-KOL: ROI 184% при CPE в 2.9x ниже макро</w:t>
      </w:r>
    </w:p>
    <w:p>
      <w:pPr>
        <w:pStyle w:val="FirstParagraph"/>
      </w:pPr>
      <w:r>
        <w:t xml:space="preserve">Количественное исследование 120 кампаний (60 micro + 60 macro), опубликованное в IJRPR в 2025 году, показало: микро-инфлюенсеры (10K-100K подписчиков) демонстрируют engagement rate 6.82% против 3.24% у макро-инфлюенсеров, ROI микро-кампаний составляет 184% против 129% у макро, а стоимость за единицу вовлечения (CPE) у микро — $0.18 против $0.52 у макро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 Конверсия микро-кампаний равна 3.47% против 2.02% у макро — разница в 1.72x на уровне значимости 0.001.</w:t>
      </w:r>
    </w:p>
    <w:p>
      <w:pPr>
        <w:pStyle w:val="CaptionedFigure"/>
      </w:pPr>
      <w:r>
        <w:drawing>
          <wp:inline>
            <wp:extent cx="5334000" cy="3247488"/>
            <wp:effectExtent b="0" l="0" r="0" t="0"/>
            <wp:docPr descr="Micro-KOL vs Macro-KOL: Сравнение ключевых метрик" title="" id="126" name="Picture"/>
            <a:graphic>
              <a:graphicData uri="http://schemas.openxmlformats.org/drawingml/2006/picture">
                <pic:pic>
                  <pic:nvPicPr>
                    <pic:cNvPr descr="chart_kol_compariso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Micro-KOL vs Macro-KOL: Сравнение ключевых метрик</w:t>
      </w:r>
    </w:p>
    <w:p>
      <w:pPr>
        <w:pStyle w:val="BodyText"/>
      </w:pPr>
      <w:r>
        <w:t xml:space="preserve">В криптосекторе эффект усиливается: микро-KOL с аудиторией 5,000-30,000 подписчиков команды на 45% более высокий уровень доверия благодаря глубокой экспертизе в специализированных секторах</w:t>
      </w:r>
      <w:r>
        <w:t xml:space="preserve"> </w:t>
      </w:r>
      <w:r>
        <w:rPr>
          <w:vertAlign w:val="superscript"/>
        </w:rPr>
        <w:t xml:space="preserve">170</w:t>
      </w:r>
      <w:r>
        <w:t xml:space="preserve">. Для Bombermeme это означает приоритет крипто-гейминг креаторов, говорящих на языке Solana-экосистемы, — аудитория таких KOL уже прошла образовательный барьер и готова к первому депозиту. Средний CAC в крипто-гейминге составляет $42 на игрока, что значительно ниже DeFi ($85) и бирж ($150). Хорошо структурированные кампании через микро-KOL достигают $6-8 за подключённый кошелёк</w:t>
      </w:r>
      <w:r>
        <w:t xml:space="preserve"> </w:t>
      </w:r>
      <w:r>
        <w:rPr>
          <w:vertAlign w:val="superscript"/>
        </w:rPr>
        <w:t xml:space="preserve">49</w:t>
      </w:r>
      <w:r>
        <w:t xml:space="preserve">.</w:t>
      </w:r>
    </w:p>
    <w:bookmarkEnd w:id="128"/>
    <w:bookmarkStart w:id="129" w:name="X180058095e499ada52b325fb9b78f97078234e4"/>
    <w:p>
      <w:pPr>
        <w:pStyle w:val="Heading4"/>
      </w:pPr>
      <w:r>
        <w:t xml:space="preserve">6.1.3 Hybrid модель: базовый гонорар + rev-share + CPA-бонусы</w:t>
      </w:r>
    </w:p>
    <w:p>
      <w:pPr>
        <w:pStyle w:val="FirstParagraph"/>
      </w:pPr>
      <w:r>
        <w:t xml:space="preserve">Оптимальная модель для Bombermeme — гибридная структура компенсации, сочетающая три компонента. Базовый гонорар $100-500 для микро-KOL обеспечивает минимальную оплату труда и сигнализирует о серьёзности намерений. Rev-share до 21% через 5-Tier Rake Share привязывает долгосрочный доход креатора к LTV приведённых игроков. CPA-бонусы за квалифицированных игроков (первый депозит, достижение уровня, участие в турнире) стимулируют качество трафика, а не только объём.</w:t>
      </w:r>
    </w:p>
    <w:p>
      <w:pPr>
        <w:pStyle w:val="BodyText"/>
      </w:pPr>
      <w:r>
        <w:t xml:space="preserve">Таблица 1 детализирует распределение бюджета по уровням KOL с учётом текущего рынка — из-за повышенного спроса после пивота Unilever к influencer-first цены на микро-KOL выросли на ~30% год-к-году</w:t>
      </w:r>
      <w:r>
        <w:t xml:space="preserve"> </w:t>
      </w:r>
      <w:r>
        <w:rPr>
          <w:vertAlign w:val="superscript"/>
        </w:rPr>
        <w:t xml:space="preserve">171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4"/>
        <w:gridCol w:w="777"/>
        <w:gridCol w:w="777"/>
        <w:gridCol w:w="919"/>
        <w:gridCol w:w="1202"/>
        <w:gridCol w:w="777"/>
        <w:gridCol w:w="777"/>
        <w:gridCol w:w="919"/>
        <w:gridCol w:w="1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Подписчики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бенчмарк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гонорар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Rev-share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CPA-бонус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бюджета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Целевое количество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Голоса сообщества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1K-10K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  <w:r>
              <w:t xml:space="preserve"> </w:t>
            </w:r>
            <w:r>
              <w:rPr>
                <w:vertAlign w:val="superscript"/>
              </w:rP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$50-300/пост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драйвер конверсии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3-6%</w:t>
            </w:r>
            <w:r>
              <w:t xml:space="preserve"> </w:t>
            </w:r>
            <w:r>
              <w:rPr>
                <w:vertAlign w:val="superscript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$300-2,000/пост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tier-1 +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Кредибилити и 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2-3%</w:t>
            </w:r>
            <w:r>
              <w:t xml:space="preserve"> </w:t>
            </w:r>
            <w:r>
              <w:rPr>
                <w:vertAlign w:val="superscript"/>
              </w:rP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$2,000-10,000/пост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Массовое осознание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</w:t>
            </w:r>
            <w:r>
              <w:t xml:space="preserve"> </w:t>
            </w:r>
            <w:r>
              <w:rPr>
                <w:vertAlign w:val="superscript"/>
              </w:rP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Ambassadors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Долгосрочные партнёры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(rev-share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21% через 5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$25/кошелёк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</w:tr>
    </w:tbl>
    <w:p>
      <w:pPr>
        <w:pStyle w:val="BodyText"/>
      </w:pPr>
      <w:r>
        <w:t xml:space="preserve">Распределение 55% бюджета на микро-KOL следует из их доказанного превимущества: средний ROI на 42% выше макро</w:t>
      </w:r>
      <w:r>
        <w:t xml:space="preserve"> </w:t>
      </w:r>
      <w:r>
        <w:rPr>
          <w:vertAlign w:val="superscript"/>
        </w:rPr>
        <w:t xml:space="preserve">23</w:t>
      </w:r>
      <w:r>
        <w:t xml:space="preserve">, а CPE ниже в 2.9 раза. Однако 92% маркетологов в 2026 году планируют использовать и макро, и микро-инфлюенсеров одновременно, с акцентом на релевантность вместо сырых показателей follower count</w:t>
      </w:r>
      <w:r>
        <w:t xml:space="preserve"> </w:t>
      </w:r>
      <w:r>
        <w:rPr>
          <w:vertAlign w:val="superscript"/>
        </w:rPr>
        <w:t xml:space="preserve">174</w:t>
      </w:r>
      <w:r>
        <w:t xml:space="preserve">. Макро-KOL необходимы для создания</w:t>
      </w:r>
      <w:r>
        <w:t xml:space="preserve"> </w:t>
      </w:r>
      <w:r>
        <w:t xml:space="preserve">“</w:t>
      </w:r>
      <w:r>
        <w:t xml:space="preserve">культурных моментов</w:t>
      </w:r>
      <w:r>
        <w:t xml:space="preserve">”</w:t>
      </w:r>
      <w:r>
        <w:t xml:space="preserve"> </w:t>
      </w:r>
      <w:r>
        <w:t xml:space="preserve">и массового осознания, тогда как микро обеспечивают конверсию. Нельзя полностью отказаться от макро-уровня, но их использование должно быть точечным — только для крупных анонсов и партнёрских запусков.</w:t>
      </w:r>
    </w:p>
    <w:bookmarkEnd w:id="129"/>
    <w:bookmarkStart w:id="130" w:name="X5c2d75a51e02c2f8cc9acfe7d437f3b4bae0890"/>
    <w:p>
      <w:pPr>
        <w:pStyle w:val="Heading4"/>
      </w:pPr>
      <w:r>
        <w:t xml:space="preserve">6.1.4 On-chain attribution: от Cost Per Click к Cost Per Wallet</w:t>
      </w:r>
    </w:p>
    <w:p>
      <w:pPr>
        <w:pStyle w:val="FirstParagraph"/>
      </w:pPr>
      <w:r>
        <w:t xml:space="preserve">Более $1 млрд инвестирован в Web3-маркетинговые стартапы, причём ~80% этих инвестиций приходится на attribution и аналитику</w:t>
      </w:r>
      <w:r>
        <w:t xml:space="preserve"> </w:t>
      </w:r>
      <w:r>
        <w:rPr>
          <w:vertAlign w:val="superscript"/>
        </w:rPr>
        <w:t xml:space="preserve">175</w:t>
      </w:r>
      <w:r>
        <w:t xml:space="preserve">. Платформы Cookie3, Formo, Spindl, Addressable и Safary стали стандартом де-факто для связи off-chain маркетинговых активностей с on-chain действиями кошельков</w:t>
      </w:r>
      <w:r>
        <w:t xml:space="preserve"> </w:t>
      </w:r>
      <w:r>
        <w:rPr>
          <w:vertAlign w:val="superscript"/>
        </w:rPr>
        <w:t xml:space="preserve">50</w:t>
      </w:r>
      <w:r>
        <w:t xml:space="preserve">. Cookie3 специализируется на KOL performance tracking и может определить, совершил ли кошелёк, пришедший по реферальной ссылке KOL, покупку токенов или ограничился подключением к сайту. Addressable располагает 23 млн wallet-to-social matches для ретаргетинга. Formo обеспечивает UTM-to-wallet binding с multi-wallet identity resolution.</w:t>
      </w:r>
    </w:p>
    <w:p>
      <w:pPr>
        <w:pStyle w:val="BodyText"/>
      </w:pPr>
      <w:r>
        <w:t xml:space="preserve">Для Bombermeme on-chain attribution переводит метрику успеха с</w:t>
      </w:r>
      <w:r>
        <w:t xml:space="preserve"> </w:t>
      </w:r>
      <w:r>
        <w:t xml:space="preserve">“</w:t>
      </w:r>
      <w:r>
        <w:t xml:space="preserve">пост получил 1,000 лайков</w:t>
      </w:r>
      <w:r>
        <w:t xml:space="preserve">”</w:t>
      </w:r>
      <w:r>
        <w:t xml:space="preserve"> </w:t>
      </w:r>
      <w:r>
        <w:t xml:space="preserve">к</w:t>
      </w:r>
      <w:r>
        <w:t xml:space="preserve"> </w:t>
      </w:r>
      <w:r>
        <w:t xml:space="preserve">“</w:t>
      </w:r>
      <w:r>
        <w:t xml:space="preserve">KOL привёл 47 кошельков, 12 из которых сделали первый депозит, суммарный rake от этих игроков — $340</w:t>
      </w:r>
      <w:r>
        <w:t xml:space="preserve">”</w:t>
      </w:r>
      <w:r>
        <w:t xml:space="preserve">. Целевой LTV:CAC ratio для крипто-гейминга составляет 3:1 (SaaS-стандарт), 4:1+ указывает на сильную юнит-экономику</w:t>
      </w:r>
      <w:r>
        <w:t xml:space="preserve"> </w:t>
      </w:r>
      <w:r>
        <w:rPr>
          <w:vertAlign w:val="superscript"/>
        </w:rPr>
        <w:t xml:space="preserve">49</w:t>
      </w:r>
      <w:r>
        <w:t xml:space="preserve">.</w:t>
      </w:r>
    </w:p>
    <w:bookmarkEnd w:id="130"/>
    <w:bookmarkEnd w:id="131"/>
    <w:bookmarkStart w:id="136" w:name="поиск-и-веттинг-kol"/>
    <w:p>
      <w:pPr>
        <w:pStyle w:val="Heading3"/>
      </w:pPr>
      <w:r>
        <w:t xml:space="preserve">6.2 Поиск и веттинг KOL</w:t>
      </w:r>
    </w:p>
    <w:bookmarkStart w:id="132" w:name="Xdfbf31293c5b32e3ee6d5baf50e9b9195bddc9a"/>
    <w:p>
      <w:pPr>
        <w:pStyle w:val="Heading4"/>
      </w:pPr>
      <w:r>
        <w:t xml:space="preserve">6.2.1 Платформы для обнаружения: Telemetree, TGStat, X analytics</w:t>
      </w:r>
    </w:p>
    <w:p>
      <w:pPr>
        <w:pStyle w:val="FirstParagraph"/>
      </w:pPr>
      <w:r>
        <w:t xml:space="preserve">Telegram остаётся критически важной платформой для Bombermeme, поскольку Solana-экосистема активна в TG. Telemetr.io — ведущая платформа аналитики Telegram-каналов с базой 88M+ рекламных креативов, позволяющая искать каналы по размеру, нише, гео, engagement rate и скорости роста</w:t>
      </w:r>
      <w:r>
        <w:t xml:space="preserve"> </w:t>
      </w:r>
      <w:r>
        <w:rPr>
          <w:vertAlign w:val="superscript"/>
        </w:rPr>
        <w:t xml:space="preserve">176</w:t>
      </w:r>
      <w:r>
        <w:t xml:space="preserve">. TGStat предоставляет бесплатный базовый функционал и платные планы для СНГ-рынка</w:t>
      </w:r>
      <w:r>
        <w:t xml:space="preserve"> </w:t>
      </w:r>
      <w:r>
        <w:rPr>
          <w:vertAlign w:val="superscript"/>
        </w:rPr>
        <w:t xml:space="preserve">177</w:t>
      </w:r>
      <w:r>
        <w:t xml:space="preserve">. Для поиска креаторов на X и YouTube — IQfluence (cross-platform discovery, аудит качества аудитории), SparkToro (поиск по интересам аудитории) и Audiense (deep analysis Twitter/X аудитории).</w:t>
      </w:r>
    </w:p>
    <w:p>
      <w:pPr>
        <w:pStyle w:val="BodyText"/>
      </w:pPr>
      <w:r>
        <w:t xml:space="preserve">Нативная реклама в Telegram-каналах для gaming mini apps показывает CPI $0.02-0.05 с retention 40% на day-7</w:t>
      </w:r>
      <w:r>
        <w:t xml:space="preserve"> </w:t>
      </w:r>
      <w:r>
        <w:rPr>
          <w:vertAlign w:val="superscript"/>
        </w:rPr>
        <w:t xml:space="preserve">17</w:t>
      </w:r>
      <w:r>
        <w:t xml:space="preserve">— лучший показатель в индустрии. Спонсорство 25 крипто-каналов (10K-500K подписчиков) дало 2,500 регистраций при стоимости $2.00 на signup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 Распределённый подход через множество каналов безопаснее ставки на один канал с крупной аудиторией.</w:t>
      </w:r>
    </w:p>
    <w:bookmarkEnd w:id="132"/>
    <w:bookmarkStart w:id="133" w:name="веттинг-41.3-аккаунтов-фрод"/>
    <w:p>
      <w:pPr>
        <w:pStyle w:val="Heading4"/>
      </w:pPr>
      <w:r>
        <w:t xml:space="preserve">6.2.2 Веттинг: 41.3% аккаунтов — фрод</w:t>
      </w:r>
    </w:p>
    <w:p>
      <w:pPr>
        <w:pStyle w:val="FirstParagraph"/>
      </w:pPr>
      <w:r>
        <w:t xml:space="preserve">Анализ 8.7 миллионов профилей HypeAuditor в 2026 году показал: 41.3% аккаунтов демонстрируют признаки фрода. В крипто-нише этот процент ещё выше из-за сильнее финансовых стимулов для накрутки</w:t>
      </w:r>
      <w:r>
        <w:t xml:space="preserve"> </w:t>
      </w:r>
      <w:r>
        <w:rPr>
          <w:vertAlign w:val="superscript"/>
        </w:rPr>
        <w:t xml:space="preserve">46</w:t>
      </w:r>
      <w:r>
        <w:t xml:space="preserve">. В одном реальном скрининге 19 KOL четыре аккаунта провалили проверку (более 35% ненастоящих подписчиков), что спасло $3,000 впустую.</w:t>
      </w:r>
    </w:p>
    <w:p>
      <w:pPr>
        <w:pStyle w:val="BodyText"/>
      </w:pPr>
      <w:r>
        <w:t xml:space="preserve">Таблица 2 представляет пятиуровневый чек-лист веттинга KOL для Bombermeme.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1"/>
        <w:gridCol w:w="1096"/>
        <w:gridCol w:w="1340"/>
        <w:gridCol w:w="2315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прохождения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1: Аудит аудитории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фейковых подписчиков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/ IQfluence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фейков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= hard fail</w:t>
            </w:r>
            <w:r>
              <w:t xml:space="preserve"> </w:t>
            </w:r>
            <w:r>
              <w:rPr>
                <w:vertAlign w:val="superscript"/>
              </w:rP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2: Engagement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vs бенчмарк ниши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/ Modash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X: 2-5% (mid-tier), 3-6% (micro); TG: 15-30% view/member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&lt;50% от бенчмарка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3: История контента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Релевантность, консистентность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аудит последних 30 постов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 постов по теме крипто/гейминга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Внезапный переход к крипто-тематике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4: On-chain активность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Верификация кошелька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message от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Подписанное сообщение с 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подписать = отказ сотрудничать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5: Пилот-кампания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Фактическая 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тест с UTM + wallet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&lt;$15 за 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конверсий в кошельки за 7 дней</w:t>
            </w:r>
          </w:p>
        </w:tc>
      </w:tr>
    </w:tbl>
    <w:p>
      <w:pPr>
        <w:pStyle w:val="BodyText"/>
      </w:pPr>
      <w:r>
        <w:t xml:space="preserve">Mid-tier KOL (50K-200K) показали ROI в 5x выше, чем мега-аккаунты (1M+), несмотря на меньший охват</w:t>
      </w:r>
      <w:r>
        <w:t xml:space="preserve"> </w:t>
      </w:r>
      <w:r>
        <w:rPr>
          <w:vertAlign w:val="superscript"/>
        </w:rPr>
        <w:t xml:space="preserve">46</w:t>
      </w:r>
      <w:r>
        <w:t xml:space="preserve">— ещё один аргумент в пользу фокуса на микро- и мид-уровне. Веттинг переходит из категории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  <w:r>
        <w:t xml:space="preserve"> </w:t>
      </w:r>
      <w:r>
        <w:t xml:space="preserve">в обязательную процедуру: каждый пропущенный фрод-аккаунт — это не просто потраченный бюджет, но и репутационный риск для проекта.</w:t>
      </w:r>
    </w:p>
    <w:bookmarkEnd w:id="133"/>
    <w:bookmarkStart w:id="134" w:name="профили-целевых-kol"/>
    <w:p>
      <w:pPr>
        <w:pStyle w:val="Heading4"/>
      </w:pPr>
      <w:r>
        <w:t xml:space="preserve">6.2.3 Профили целевых KOL</w:t>
      </w:r>
    </w:p>
    <w:p>
      <w:pPr>
        <w:pStyle w:val="FirstParagraph"/>
      </w:pPr>
      <w:r>
        <w:t xml:space="preserve">Bombermeme требует четыре типа креаторов, каждый с собственной метрикой успеха и каналом коммуникации. Крипто-гейминг креаторы — авторы обзоров Web3-игр, стримеры P2E-контента, аналитики гейминговых токенов. Их аудитория уже прошла крипто-onboarding, установила кошелёк и готова к первому депозиту. Конверсия такого трафика highest, поскольку образовательный барьер отсутствует. Метрика успеха: Cost Per Wallet &lt;$8, Day-7 retention &gt;20%. Каналы: YouTube (long-form обзоры), X (threads с аналитикой), Discord (community engagement). Ключевой критерий отбора — наличие аудитории, активно играющей в хотя бы одну Web3-игру за последние 30 дней.</w:t>
      </w:r>
    </w:p>
    <w:p>
      <w:pPr>
        <w:pStyle w:val="BodyText"/>
      </w:pPr>
      <w:r>
        <w:t xml:space="preserve">Solana-экосистемные голоса — валидаторы, разработчики DeFi, члены DAO, подкастеры экосистемы Solana. Их рекомендация несёт максимальный вес доверия внутри целевой цепочки: аудитория таких KOL рассматривает их мнение как экспертное, а не спонсорское. Метрика успеха: качество приведённых кошельков (средний депозит, LTV), а не количество. Один стейкер-валидатор с 15K подписчиков может привести пять high-value игроков, которые в сумме принесут больше rake, чем сто игроков с мемкоин-KOL. Каналы: X Spaces, подкасты, Solana-специфичные Discord-серверы.</w:t>
      </w:r>
    </w:p>
    <w:p>
      <w:pPr>
        <w:pStyle w:val="BodyText"/>
      </w:pPr>
      <w:r>
        <w:t xml:space="preserve">Мемкоин-инфлюенсеры — креаторы, охватывающие аудиторию Pump.fun, Raydium и memecoin-трейдеров. Их подписчики восприимчивы к спекулятивным нарративам, FOMO-механикам и быстрым возможностям. Риск: трафик мемкоин-KOL имеет низкий retention (часто</w:t>
      </w:r>
      <w:r>
        <w:t xml:space="preserve"> </w:t>
      </w:r>
      <w:r>
        <w:t xml:space="preserve">“</w:t>
      </w:r>
      <w:r>
        <w:t xml:space="preserve">degen</w:t>
      </w:r>
      <w:r>
        <w:t xml:space="preserve">”</w:t>
      </w:r>
      <w:r>
        <w:t xml:space="preserve">-трейдеры ищут быстрый флип, а не долгосрочный геймплей). Метрика успеха: конверсия в первый матч &gt;5%, но отдельный трекинг LTV такого сегмента обязателен. Каналы: X (тихие намёки, pre-bond marketing</w:t>
      </w:r>
      <w:r>
        <w:t xml:space="preserve"> </w:t>
      </w:r>
      <w:r>
        <w:rPr>
          <w:vertAlign w:val="superscript"/>
        </w:rPr>
        <w:t xml:space="preserve">30</w:t>
      </w:r>
      <w:r>
        <w:t xml:space="preserve">), Telegram-чаты, Pump.fun community boards.</w:t>
      </w:r>
    </w:p>
    <w:p>
      <w:pPr>
        <w:pStyle w:val="BodyText"/>
      </w:pPr>
      <w:r>
        <w:t xml:space="preserve">Киберспортивные стримеры — традиционные гейминговые креаторы с фокусом на competitive PvP-игры (Apex Legends, Valorant, стратегии реального времени). Их аудитория интуитивно понимает механику Bomberman — grid-based movement, power-ups, last-man-standing — но требует образовательного моста в крипто-экономику (как подключить Phantom, как купить SOL, что такое wagering). Метрика успеха: количество новых кошельков, время до первого депозита. Каналы: Twitch, Kick, YouTube Gaming. Этот сегмент имеет наибольший потенциал масштабирования, поскольку общий рынок киберспортивных зрителей в 50x превышает текущую аудиторию Web3-гейминга.</w:t>
      </w:r>
    </w:p>
    <w:bookmarkEnd w:id="134"/>
    <w:bookmarkStart w:id="135" w:name="Xb880aab6dca5a902bd3722f72a9f9b7bf735f83"/>
    <w:p>
      <w:pPr>
        <w:pStyle w:val="Heading4"/>
      </w:pPr>
      <w:r>
        <w:t xml:space="preserve">6.2.4 Founder-led growth: substitute for $2K-5K KOL на стартовой фазе</w:t>
      </w:r>
    </w:p>
    <w:p>
      <w:pPr>
        <w:pStyle w:val="FirstParagraph"/>
      </w:pPr>
      <w:r>
        <w:t xml:space="preserve">Аккаунты основателей (founder-led) consistently превосходят брендовые аккаунты в крипто-нише, поскольку воспринимаются как аутентичные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. Комбинация личного аккаунта основателя с X Premium ($8/мес, дающим 6-10x reach</w:t>
      </w:r>
      <w:r>
        <w:t xml:space="preserve"> </w:t>
      </w:r>
      <w:r>
        <w:rPr>
          <w:vertAlign w:val="superscript"/>
        </w:rPr>
        <w:t xml:space="preserve">25</w:t>
      </w:r>
      <w:r>
        <w:t xml:space="preserve">) и автоматизированным контент-пайплайном ($82/мес) обеспечивает 90% эффекта KOL-кампании стоимостью $2,000-5,000/мес за менее чем $100/мес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Это критично на pre-launch этапе, когда бюджет ограничен и каждый доллар должен работать на проверку гипотез.</w:t>
      </w:r>
    </w:p>
    <w:p>
      <w:pPr>
        <w:pStyle w:val="BodyText"/>
      </w:pPr>
      <w:r>
        <w:t xml:space="preserve">На месяцы 1-3 фокус должен быть на founder-led стратегии: личный аккаунт основателя с Premium, ежедневные threads + gameplay-клипы, ответ на каждый reply в первые 30 минут после поста (conversation depth взвешивается алгоритмом X в +75 — в 150x ценнее одиночного лайка</w:t>
      </w:r>
      <w:r>
        <w:t xml:space="preserve"> </w:t>
      </w:r>
      <w:r>
        <w:rPr>
          <w:vertAlign w:val="superscript"/>
        </w:rPr>
        <w:t xml:space="preserve">15</w:t>
      </w:r>
      <w:r>
        <w:t xml:space="preserve">), еженедельные X Spaces. KOL-кампании масштабируются только после подтверждения product-market fit (D1 retention &gt;35%).</w:t>
      </w:r>
    </w:p>
    <w:bookmarkEnd w:id="135"/>
    <w:bookmarkEnd w:id="136"/>
    <w:bookmarkStart w:id="144" w:name="стриминг-и-интерактивные-ивенты"/>
    <w:p>
      <w:pPr>
        <w:pStyle w:val="Heading3"/>
      </w:pPr>
      <w:r>
        <w:t xml:space="preserve">6.3 Стриминг и интерактивные ивенты</w:t>
      </w:r>
    </w:p>
    <w:bookmarkStart w:id="137" w:name="Xa63fef79d66a4d71e7b38e0727ab5fe0182b649"/>
    <w:p>
      <w:pPr>
        <w:pStyle w:val="Heading4"/>
      </w:pPr>
      <w:r>
        <w:t xml:space="preserve">6.3.1 Bounty Hunts: геймификация зрительского опыта</w:t>
      </w:r>
    </w:p>
    <w:p>
      <w:pPr>
        <w:pStyle w:val="FirstParagraph"/>
      </w:pPr>
      <w:r>
        <w:t xml:space="preserve">Bounty Hunts — формат интерактивных ивентов, где зрители получают вознаграждение за выполнение игровых задач. Модель для Bombermeme: 5 SOL на</w:t>
      </w:r>
      <w:r>
        <w:t xml:space="preserve"> </w:t>
      </w:r>
      <w:r>
        <w:t xml:space="preserve">“</w:t>
      </w:r>
      <w:r>
        <w:t xml:space="preserve">голову</w:t>
      </w:r>
      <w:r>
        <w:t xml:space="preserve">”</w:t>
      </w:r>
      <w:r>
        <w:t xml:space="preserve"> </w:t>
      </w:r>
      <w:r>
        <w:t xml:space="preserve">— призовой фонд за победу над KOL в прямом эфире. Код лобби скрыт звёздочками для зрителей, что создаёт элемент эксклюзивности и стимулирует внимательное следование за стримом. Присоединиться к матчу можно только через ссылку в чате, которую раздаёт стример в определённые моменты. Этот формат сочетает три драйвера вовлечения: FOMO (ограниченное количество мест), денежный стимул (5 SOL заметная сумма для среднего зрителя) и социальный статус (скриншот победы над инфлюенсером становится UGC-контентом).</w:t>
      </w:r>
    </w:p>
    <w:bookmarkEnd w:id="137"/>
    <w:bookmarkStart w:id="141" w:name="Xa0da10a3f6d915260d6bb26c6acde3533266d64"/>
    <w:p>
      <w:pPr>
        <w:pStyle w:val="Heading4"/>
      </w:pPr>
      <w:r>
        <w:t xml:space="preserve">6.3.2 Kick: 95/5 split и окно возможности для skill-based игр</w:t>
      </w:r>
    </w:p>
    <w:p>
      <w:pPr>
        <w:pStyle w:val="FirstParagraph"/>
      </w:pPr>
      <w:r>
        <w:t xml:space="preserve">Kick предлагает стримерам 95/5 split подписок ($4.75 из $5), не требует эксклюзивности и платит еженедельно. Partner Program доступен при 75 средних зрителей и 250 подписчиках</w:t>
      </w:r>
      <w:r>
        <w:t xml:space="preserve"> </w:t>
      </w:r>
      <w:r>
        <w:rPr>
          <w:vertAlign w:val="superscript"/>
        </w:rPr>
        <w:t xml:space="preserve">42</w:t>
      </w:r>
      <w:r>
        <w:t xml:space="preserve">. Критически важно: Partner Program Kick НЕ вознаграждает gambling-стримы</w:t>
      </w:r>
      <w:r>
        <w:t xml:space="preserve"> </w:t>
      </w:r>
      <w:r>
        <w:rPr>
          <w:vertAlign w:val="superscript"/>
        </w:rPr>
        <w:t xml:space="preserve">44</w:t>
      </w:r>
      <w:r>
        <w:t xml:space="preserve">. Сооснователь Kick Ed Craven — также сооснователь крипто-казино Stake, что создаёт репутационные риски для брендов. Для Bombermeme это означает необходимость чёткого позиционирования как skill-based arcade game — ни при каких обстоятельствах не gambling или wagering-контент на Kick-коммуникациях.</w:t>
      </w:r>
    </w:p>
    <w:p>
      <w:pPr>
        <w:pStyle w:val="CaptionedFigure"/>
      </w:pPr>
      <w:r>
        <w:drawing>
          <wp:inline>
            <wp:extent cx="5334000" cy="3274066"/>
            <wp:effectExtent b="0" l="0" r="0" t="0"/>
            <wp:docPr descr="Revenue Split: Доля стримера vs платформы" title="" id="139" name="Picture"/>
            <a:graphic>
              <a:graphicData uri="http://schemas.openxmlformats.org/drawingml/2006/picture">
                <pic:pic>
                  <pic:nvPicPr>
                    <pic:cNvPr descr="chart_streaming_split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Revenue Split: Доля стримера vs платформы</w:t>
      </w:r>
    </w:p>
    <w:p>
      <w:pPr>
        <w:pStyle w:val="BodyText"/>
      </w:pPr>
      <w:r>
        <w:t xml:space="preserve">Kick вырос на 131% год-к-году (4.5 млрд часов просмотра)</w:t>
      </w:r>
      <w:r>
        <w:t xml:space="preserve"> </w:t>
      </w:r>
      <w:r>
        <w:rPr>
          <w:vertAlign w:val="superscript"/>
        </w:rPr>
        <w:t xml:space="preserve">178</w:t>
      </w:r>
      <w:r>
        <w:t xml:space="preserve">, создавая окно возможности для skill-based Web3-игр — мало кто из проектов Solana экосистемы использует Kick из-за ассоциаций с gambling. Bombermeme может стать first-mover. Привлекать стримеров следует через RevShare 30-50% от rake, генерируемого их аудиторией, — модель, которая превосходит фиксированные выплаты по мотивации.</w:t>
      </w:r>
    </w:p>
    <w:p>
      <w:pPr>
        <w:pStyle w:val="BodyText"/>
      </w:pPr>
      <w:r>
        <w:t xml:space="preserve">YouTube Gaming показал рекордные 8.8 миллиардов часов просмотра в 2025 году (+12% YoY), занимая 24% рынка лайвстриминга и предлагая лучшую discoverability благодаря поисковой инфраструктуре</w:t>
      </w:r>
      <w:r>
        <w:t xml:space="preserve"> </w:t>
      </w:r>
      <w:r>
        <w:rPr>
          <w:vertAlign w:val="superscript"/>
        </w:rPr>
        <w:t xml:space="preserve">178</w:t>
      </w:r>
      <w:r>
        <w:t xml:space="preserve"> </w:t>
      </w:r>
      <w:r>
        <w:rPr>
          <w:vertAlign w:val="superscript"/>
        </w:rPr>
        <w:t xml:space="preserve">47</w:t>
      </w:r>
      <w:r>
        <w:t xml:space="preserve">. YouTube идеален для обучающего контента (туториалы, геймплейные обзоры) с evergreen-эффектом — видео продолжает набирать просмотры месяцами после публикации. Twitch остаётся основной платформой для лайв-стримов (54% рынка, 140M MAU), но политика в отношении крипто-контента строже, чем на Kick.</w:t>
      </w:r>
    </w:p>
    <w:bookmarkEnd w:id="141"/>
    <w:bookmarkStart w:id="142" w:name="Xc961cd61d63348fa24d5d2a0e58e3db605c5ed7"/>
    <w:p>
      <w:pPr>
        <w:pStyle w:val="Heading4"/>
      </w:pPr>
      <w:r>
        <w:t xml:space="preserve">6.3.3 X Spaces для live-комментариев финалов турниров</w:t>
      </w:r>
    </w:p>
    <w:p>
      <w:pPr>
        <w:pStyle w:val="FirstParagraph"/>
      </w:pPr>
      <w:r>
        <w:t xml:space="preserve">X Spaces позволяют проводить live audio conversations — AMA, панельные дискуссии, образовательные сессии. Followers получают уведомления, когда хостят Space. Запись доступна 30 дней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Комбинация X Spaces и Telegram создаёт синергию для крипто-community building: Floki Inu успешно использовал X Spaces для прямого взаимодействия с комьюнити и роста доверия</w:t>
      </w:r>
      <w:r>
        <w:t xml:space="preserve"> </w:t>
      </w:r>
      <w:r>
        <w:rPr>
          <w:vertAlign w:val="superscript"/>
        </w:rPr>
        <w:t xml:space="preserve">179</w:t>
      </w:r>
      <w:r>
        <w:t xml:space="preserve">.</w:t>
      </w:r>
    </w:p>
    <w:p>
      <w:pPr>
        <w:pStyle w:val="BodyText"/>
      </w:pPr>
      <w:r>
        <w:t xml:space="preserve">Для Bombermeme рекомендуется формат 30-90 минут с участием основателя и гостей-KOL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Проведение финалов турниров в формате live commentary — зрители слышат реакцию комментаторов на происходящее в реальном времени, что добавляет эмоциональный слой к геймплею. Pinned tweets во время Spaces содержат ссылки на игру, актуальные обновления и информацию о призовом фонде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Кросс-промоушен: анонс Spaces в Telegram за 24 часа → проведение → рекап ключевых моментов в TG-канале.</w:t>
      </w:r>
    </w:p>
    <w:bookmarkEnd w:id="142"/>
    <w:bookmarkStart w:id="143" w:name="X30b40d53370e6ba94e5e995b3072a5d1c8e7d03"/>
    <w:p>
      <w:pPr>
        <w:pStyle w:val="Heading4"/>
      </w:pPr>
      <w:r>
        <w:t xml:space="preserve">6.3.4 Tournament streaming: 24/7 через Gyre.pro и Super Chat монетизация</w:t>
      </w:r>
    </w:p>
    <w:p>
      <w:pPr>
        <w:pStyle w:val="FirstParagraph"/>
      </w:pPr>
      <w:r>
        <w:t xml:space="preserve">Gyre.pro — платформа для 24/7 pre-recorded стримов, которая обеспечивает непрерывное накопление watch time и составляет +60-100% к эффективному RPM</w:t>
      </w:r>
      <w:r>
        <w:t xml:space="preserve"> </w:t>
      </w:r>
      <w:r>
        <w:rPr>
          <w:vertAlign w:val="superscript"/>
        </w:rPr>
        <w:t xml:space="preserve">19</w:t>
      </w:r>
      <w:r>
        <w:t xml:space="preserve">. Для Bombermeme это означает возможность транслировать записи турнировных матчей, highlight reels и обучающие материалы круглосуточно без присутствия живого стримера. Автоматизированные стримы через Gyre.pro комбинируются с запланированными live-турнирами: 24/7 трансляция записей обеспечивает базовый онлайн, а live-ивенты создают пики активности.</w:t>
      </w:r>
    </w:p>
    <w:p>
      <w:pPr>
        <w:pStyle w:val="BodyText"/>
      </w:pPr>
      <w:r>
        <w:t xml:space="preserve">Super Chat монетизация во время live-стримов составляет $500-$5,000 за стрим для гейминга</w:t>
      </w:r>
      <w:r>
        <w:t xml:space="preserve"> </w:t>
      </w:r>
      <w:r>
        <w:rPr>
          <w:vertAlign w:val="superscript"/>
        </w:rPr>
        <w:t xml:space="preserve">139</w:t>
      </w:r>
      <w:r>
        <w:t xml:space="preserve">. Для Bombermeme Super Chat интегрируется с системой wagering: зрители могут донатить стримеру напрямую или делать ставки на исход матча через chat commands. Распределение revenue: 70% — призовой фонд турнира, 20% — платформа/стример, 10% — комиссия Bombermeme.</w:t>
      </w:r>
    </w:p>
    <w:p>
      <w:pPr>
        <w:pStyle w:val="BodyText"/>
      </w:pPr>
      <w:r>
        <w:t xml:space="preserve">Каналы стриминга не конкурируют — они комплементарны. YouTube Gaming обеспечивает evergreen-контент, который продолжает привлекать игроков месяцами после публикации</w:t>
      </w:r>
      <w:r>
        <w:t xml:space="preserve"> </w:t>
      </w:r>
      <w:r>
        <w:rPr>
          <w:vertAlign w:val="superscript"/>
        </w:rPr>
        <w:t xml:space="preserve">47</w:t>
      </w:r>
      <w:r>
        <w:t xml:space="preserve">. Twitch даёт доступ к наиболее вовлечённой аудитории геймеров с средним временем сессии 3.2 часа</w:t>
      </w:r>
      <w:r>
        <w:t xml:space="preserve"> </w:t>
      </w:r>
      <w:r>
        <w:rPr>
          <w:vertAlign w:val="superscript"/>
        </w:rPr>
        <w:t xml:space="preserve">138</w:t>
      </w:r>
      <w:r>
        <w:t xml:space="preserve">. Kick — для экспериментальных форматов и bounty hunts, где 95/5 split привлекает молодых стримеров, готовых тестировать новые игры. Каналы Bombermeme на всех трёх платформах должны работать одновременно: один и тот же турнир записывается для YouTube (long-form), транслируется live на Twitch (community) и анонсируется через Kick-стримеров с bounty prize pool.</w:t>
      </w:r>
    </w:p>
    <w:p>
      <w:pPr>
        <w:pStyle w:val="BodyText"/>
      </w:pPr>
      <w:r>
        <w:t xml:space="preserve">Creator Economy 2.0 для Bombermeme — это не набор разрозненных активностей, а интегрированная экосистема, где каждый KOL является Tier-1 аффилиатом on-chain реферальной программы, каждый стрим — источником данных для attribution, а каждый bounty hunt — генератором UGC-контента. Позиционирование Bombermeme как</w:t>
      </w:r>
      <w:r>
        <w:t xml:space="preserve"> </w:t>
      </w:r>
      <w:r>
        <w:t xml:space="preserve">“</w:t>
      </w:r>
      <w:r>
        <w:t xml:space="preserve">бизнес-возможности для креаторов</w:t>
      </w:r>
      <w:r>
        <w:t xml:space="preserve">”</w:t>
      </w:r>
      <w:r>
        <w:t xml:space="preserve"> </w:t>
      </w:r>
      <w:r>
        <w:t xml:space="preserve">с посылом</w:t>
      </w:r>
      <w:r>
        <w:t xml:space="preserve"> </w:t>
      </w:r>
      <w:r>
        <w:t xml:space="preserve">“</w:t>
      </w:r>
      <w:r>
        <w:t xml:space="preserve">Стань владельцем своего казино</w:t>
      </w:r>
      <w:r>
        <w:t xml:space="preserve">”</w:t>
      </w:r>
      <w:r>
        <w:t xml:space="preserve"> </w:t>
      </w:r>
      <w:r>
        <w:t xml:space="preserve">превращает KOL из cost center в revenue partner — партнёра, заинтересованного в долгосрочном росте проекта не меньше, чем команда. При целевом LTV:CAC ratio 3:1+</w:t>
      </w:r>
      <w:r>
        <w:t xml:space="preserve"> </w:t>
      </w:r>
      <w:r>
        <w:rPr>
          <w:vertAlign w:val="superscript"/>
        </w:rPr>
        <w:t xml:space="preserve">49</w:t>
      </w:r>
      <w:r>
        <w:t xml:space="preserve">и доле маркетинговых затрат 20-35% от GGR</w:t>
      </w:r>
      <w:r>
        <w:t xml:space="preserve"> </w:t>
      </w:r>
      <w:r>
        <w:rPr>
          <w:vertAlign w:val="superscript"/>
        </w:rPr>
        <w:t xml:space="preserve">180</w:t>
      </w:r>
      <w:r>
        <w:t xml:space="preserve">, каждый KOL становится не расходной статьёй, а инвестицией с измеримой доходностью — оцифрованной в реальном времени через on-chain dashboard.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65" w:name="дневный-роадмап-и-kpi"/>
    <w:p>
      <w:pPr>
        <w:pStyle w:val="Heading2"/>
      </w:pPr>
      <w:r>
        <w:t xml:space="preserve">7. 30-60-90 Дневный Роадмап и KPI</w:t>
      </w:r>
    </w:p>
    <w:p>
      <w:pPr>
        <w:pStyle w:val="FirstParagraph"/>
      </w:pPr>
      <w:r>
        <w:t xml:space="preserve">Предыдущие шесть глав сформировали шесть стратегических столпов: продукт требует восьми критических фиксов перед масштабированием, рынок $33–45 млрд остаётся на 93% мёртвым и открыт для первого качественного бомбермена</w:t>
      </w:r>
      <w:r>
        <w:t xml:space="preserve"> </w:t>
      </w:r>
      <w:r>
        <w:rPr>
          <w:vertAlign w:val="superscript"/>
        </w:rPr>
        <w:t xml:space="preserve">5</w:t>
      </w:r>
      <w:r>
        <w:t xml:space="preserve">, вирусная стратегия опирается на пять контент-пилларов и loop-оптимизацию, платформенный арбитражный треугольник X→TikTok→Telegram обеспечивает полную воронку, AI-пайплайн снижает стоимость клипа в 50 раз</w:t>
      </w:r>
      <w:r>
        <w:t xml:space="preserve"> </w:t>
      </w:r>
      <w:r>
        <w:rPr>
          <w:vertAlign w:val="superscript"/>
        </w:rPr>
        <w:t xml:space="preserve">7</w:t>
      </w:r>
      <w:r>
        <w:t xml:space="preserve">, а KOL-стратегия с микро-инфлюенсерами даёт ROI 184% при CPE в 2,9 раза ниже макро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 Седьмая глава синтезирует эти находки в единый хронометрированный план с конкретными задачами, бюджетом, ответственными и пороговыми KPI. Старт — 1 июня 2026 года.</w:t>
      </w:r>
    </w:p>
    <w:p>
      <w:pPr>
        <w:pStyle w:val="CaptionedFigure"/>
      </w:pPr>
      <w:r>
        <w:drawing>
          <wp:inline>
            <wp:extent cx="5334000" cy="3903813"/>
            <wp:effectExtent b="0" l="0" r="0" t="0"/>
            <wp:docPr descr="Траектория роста ключевых метрик Bombermeme за 90 дней" title="" id="147" name="Picture"/>
            <a:graphic>
              <a:graphicData uri="http://schemas.openxmlformats.org/drawingml/2006/picture">
                <pic:pic>
                  <pic:nvPicPr>
                    <pic:cNvPr descr="bombermeme_sec07_fig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роста ключевых метрик Bombermeme за 90 дней</w:t>
      </w:r>
    </w:p>
    <w:p>
      <w:pPr>
        <w:pStyle w:val="BodyText"/>
      </w:pPr>
      <w:r>
        <w:rPr>
          <w:iCs/>
          <w:i/>
        </w:rPr>
        <w:t xml:space="preserve">Рисунок 1.</w:t>
      </w:r>
      <w:r>
        <w:t xml:space="preserve"> </w:t>
      </w:r>
      <w:r>
        <w:t xml:space="preserve">Четыре панели отображают проекции DAU, количества лобби в день, подписчиков в социальных сетях и D7 retention по неделям. Фоновые полосы обозначают три фазы: Foundation (недели 1–4), Viral Launch (недели 5–8) и Scale (недели 9–12). Целевые пороги аннотированы на графике DAU — 500, 2,000 и 5,000 соответственно.</w:t>
      </w:r>
    </w:p>
    <w:bookmarkStart w:id="153" w:name="фаза-1-foundation-дни-130-июньиюль-2026"/>
    <w:p>
      <w:pPr>
        <w:pStyle w:val="Heading3"/>
      </w:pPr>
      <w:r>
        <w:t xml:space="preserve">7.1 Фаза 1: Foundation (Дни 1–30, июнь–июль 2026)</w:t>
      </w:r>
    </w:p>
    <w:p>
      <w:pPr>
        <w:pStyle w:val="FirstParagraph"/>
      </w:pPr>
      <w:r>
        <w:t xml:space="preserve">Первая фаза строится на принципе</w:t>
      </w:r>
      <w:r>
        <w:t xml:space="preserve"> </w:t>
      </w:r>
      <w:r>
        <w:rPr>
          <w:iCs/>
          <w:i/>
        </w:rPr>
        <w:t xml:space="preserve">trust before traffic</w:t>
      </w:r>
      <w:r>
        <w:t xml:space="preserve">: любой маркетинговый доллар, потраченный до устранения критических барьеров доверия, экспоненциально обесценивается. Каждый trust-barrier на лендинге — URL-опечатка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2</w:t>
      </w:r>
      <w:r>
        <w:t xml:space="preserve">, статичные метрики</w:t>
      </w:r>
      <w:r>
        <w:t xml:space="preserve"> </w:t>
      </w:r>
      <w:r>
        <w:t xml:space="preserve">“</w:t>
      </w:r>
      <w:r>
        <w:t xml:space="preserve">14,284 players</w:t>
      </w:r>
      <w:r>
        <w:t xml:space="preserve">”</w:t>
      </w:r>
      <w:r>
        <w:t xml:space="preserve"> </w:t>
      </w:r>
      <w:r>
        <w:rPr>
          <w:vertAlign w:val="superscript"/>
        </w:rPr>
        <w:t xml:space="preserve">2</w:t>
      </w:r>
      <w:r>
        <w:t xml:space="preserve">, тикерный хаос</w:t>
      </w:r>
      <w:r>
        <w:t xml:space="preserve"> </w:t>
      </w:r>
      <m:oMath>
        <m:r>
          <m:t>B</m:t>
        </m:r>
        <m:r>
          <m:t>M</m:t>
        </m:r>
        <m:r>
          <m:t>B</m:t>
        </m:r>
        <m:r>
          <m:rPr>
            <m:sty m:val="p"/>
          </m:rPr>
          <m:t>/</m:t>
        </m:r>
      </m:oMath>
      <w:r>
        <w:t xml:space="preserve">BOMB/BGDF</w:t>
      </w:r>
      <w:r>
        <w:t xml:space="preserve"> </w:t>
      </w:r>
      <w:r>
        <w:rPr>
          <w:vertAlign w:val="superscript"/>
        </w:rPr>
        <w:t xml:space="preserve">3</w:t>
      </w:r>
      <w:r>
        <w:t xml:space="preserve">— умножает стоимость привлечения через KOL на 2–3x, поскольку 76% Web3-инвесторов считают отсутствие прозрачности главным red flag</w:t>
      </w:r>
      <w:r>
        <w:t xml:space="preserve"> </w:t>
      </w:r>
      <w:r>
        <w:rPr>
          <w:vertAlign w:val="superscript"/>
        </w:rPr>
        <w:t xml:space="preserve">4</w:t>
      </w:r>
      <w:r>
        <w:t xml:space="preserve">.</w:t>
      </w:r>
    </w:p>
    <w:bookmarkStart w:id="149" w:name="неделя-12-критические-фиксы"/>
    <w:p>
      <w:pPr>
        <w:pStyle w:val="Heading4"/>
      </w:pPr>
      <w:r>
        <w:t xml:space="preserve">7.1.1 Неделя 1–2: Критические фиксы</w:t>
      </w:r>
    </w:p>
    <w:p>
      <w:pPr>
        <w:pStyle w:val="FirstParagraph"/>
      </w:pPr>
      <w:r>
        <w:t xml:space="preserve">Недели 1–2 полностью посвящены устранению восьми критических проблем, выявленных в продуктовом аудите (см. главу 1). Приоритет P0 — переименование поддомена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t xml:space="preserve">(30 минут, DevOps/Vercel) и стандартизация тикера $BMB по всем каналам (2 дня, Frontend + Docs)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rPr>
          <w:vertAlign w:val="superscript"/>
        </w:rPr>
        <w:t xml:space="preserve">3</w:t>
      </w:r>
      <w:r>
        <w:t xml:space="preserve">. Параллельно запускается внешний аудит смарт-контрактов через OtterSec или Neodyme (2–3 недели, $5,000–15,000) — table stakes для продукта с custodial treasury wallet</w:t>
      </w:r>
      <w:r>
        <w:t xml:space="preserve"> </w:t>
      </w:r>
      <w:r>
        <w:rPr>
          <w:vertAlign w:val="superscript"/>
        </w:rPr>
        <w:t xml:space="preserve">54</w:t>
      </w:r>
      <w:r>
        <w:t xml:space="preserve">. Публикация Terms of Service, Privacy Policy и cookie consent (1 неделя, Legal/Product) обеспечивает соответствие требованиям MiCA, полностью вступившим в силу в 2026 году со штрафами до €12,5 млн</w:t>
      </w:r>
      <w:r>
        <w:t xml:space="preserve"> </w:t>
      </w:r>
      <w:r>
        <w:rPr>
          <w:vertAlign w:val="superscript"/>
        </w:rPr>
        <w:t xml:space="preserve">34</w:t>
      </w:r>
      <w:r>
        <w:t xml:space="preserve">. Метрики на лендинге подключаются к реальным on-chain API или явно маркируются как иллюстративные.</w:t>
      </w:r>
    </w:p>
    <w:bookmarkEnd w:id="149"/>
    <w:bookmarkStart w:id="150" w:name="Xcf30026b7fe5230e743c8c0567c262a28d1a49e"/>
    <w:p>
      <w:pPr>
        <w:pStyle w:val="Heading4"/>
      </w:pPr>
      <w:r>
        <w:t xml:space="preserve">7.1.2 Неделя 2–3: TMA запуск и базовая инфраструктура</w:t>
      </w:r>
    </w:p>
    <w:p>
      <w:pPr>
        <w:pStyle w:val="FirstParagraph"/>
      </w:pPr>
      <w:r>
        <w:t xml:space="preserve">Telegram Mini Apps — доминирующий канал дистрибуции 2026 года с 500 млн ежедневно активных пользователей и CPI $0,02–0,05</w:t>
      </w:r>
      <w:r>
        <w:t xml:space="preserve"> </w:t>
      </w:r>
      <w:r>
        <w:rPr>
          <w:vertAlign w:val="superscript"/>
        </w:rPr>
        <w:t xml:space="preserve">17</w:t>
      </w:r>
      <w:r>
        <w:t xml:space="preserve">. Запуск TMA-версии Bombermeme требует 6-шагового процесса: создание бота через</w:t>
      </w:r>
      <w:r>
        <w:t xml:space="preserve"> </w:t>
      </w:r>
      <w:r>
        <w:t xml:space="preserve">@BotFather</w:t>
      </w:r>
      <w:r>
        <w:t xml:space="preserve">, разработка Web App на HTML5/JS, HTTPS-хостинг, связывание через BotFather, добавление inline-кнопки и тестирование</w:t>
      </w:r>
      <w:r>
        <w:t xml:space="preserve"> </w:t>
      </w:r>
      <w:r>
        <w:rPr>
          <w:vertAlign w:val="superscript"/>
        </w:rPr>
        <w:t xml:space="preserve">147</w:t>
      </w:r>
      <w:r>
        <w:t xml:space="preserve">. Zero-barrier онбординг — пользователь нажимает Start → сразу открывается Mini App → игра начинается без регистрации, кошелёк предлагается после первой сессии. Конверсия такого подхода приближается к 100%</w:t>
      </w:r>
      <w:r>
        <w:t xml:space="preserve"> </w:t>
      </w:r>
      <w:r>
        <w:rPr>
          <w:vertAlign w:val="superscript"/>
        </w:rPr>
        <w:t xml:space="preserve">25</w:t>
      </w:r>
      <w:r>
        <w:t xml:space="preserve">.</w:t>
      </w:r>
    </w:p>
    <w:p>
      <w:pPr>
        <w:pStyle w:val="BodyText"/>
      </w:pPr>
      <w:r>
        <w:t xml:space="preserve">Параллельно создаётся канал + чат + бот архитектура: канал Bombermeme News для анонсов, группа Bombermeme Chat для PvP матчмейкинга, бот</w:t>
      </w:r>
      <w:r>
        <w:t xml:space="preserve"> </w:t>
      </w:r>
      <w:r>
        <w:t xml:space="preserve">@BombermemeBot</w:t>
      </w:r>
      <w:r>
        <w:t xml:space="preserve"> </w:t>
      </w:r>
      <w:r>
        <w:t xml:space="preserve">как точка входа в игру</w:t>
      </w:r>
      <w:r>
        <w:t xml:space="preserve"> </w:t>
      </w:r>
      <w:r>
        <w:rPr>
          <w:vertAlign w:val="superscript"/>
        </w:rPr>
        <w:t xml:space="preserve">141</w:t>
      </w:r>
      <w:r>
        <w:t xml:space="preserve">. Founder-led X-аккаунт основателя получает Premium-подписку ($8/мес), что обеспечивает 6–10x impressions boost</w:t>
      </w:r>
      <w:r>
        <w:t xml:space="preserve"> </w:t>
      </w:r>
      <w:r>
        <w:rPr>
          <w:vertAlign w:val="superscript"/>
        </w:rPr>
        <w:t xml:space="preserve">25</w:t>
      </w:r>
      <w:r>
        <w:t xml:space="preserve">, и запускает ежедневные threads по пяти контент-пилларам (Clutch/Meme/Bag/Tech/Grind). Регистрация в 14+ каталогах TMA (FindMini.app, TonScout, Ton.App, dyor.io, PlayDeck и другие) обеспечивает дискавери вне Telegram</w:t>
      </w:r>
      <w:r>
        <w:t xml:space="preserve"> </w:t>
      </w:r>
      <w:r>
        <w:rPr>
          <w:vertAlign w:val="superscript"/>
        </w:rPr>
        <w:t xml:space="preserve">151</w:t>
      </w:r>
      <w:r>
        <w:t xml:space="preserve">.</w:t>
      </w:r>
    </w:p>
    <w:bookmarkEnd w:id="150"/>
    <w:bookmarkStart w:id="151" w:name="X6c676a4432de1dc9a050f6ffc38b77f3682d70a"/>
    <w:p>
      <w:pPr>
        <w:pStyle w:val="Heading4"/>
      </w:pPr>
      <w:r>
        <w:t xml:space="preserve">7.1.3 Неделя 3–4: AI пайплайн MVP и запуск социальных платформ</w:t>
      </w:r>
    </w:p>
    <w:p>
      <w:pPr>
        <w:pStyle w:val="FirstParagraph"/>
      </w:pPr>
      <w:r>
        <w:t xml:space="preserve">MVP-конфигурация AI-пайплайна ($40–60/мес) запускается на базе Ssemble для нарезки, CapCut Web для субтитров и self-hosted n8n на существующем сервере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Выход — 10–15 клипов в месяц на 3–4 платформы. Loop-видео оптимизируются под 7–15 секунд: цикл spawn → power-up → kill → death за 7–10 секунд с seamless loop ending создаёт естественный пересмотр, который даёт 100%+ retention на YouTube</w:t>
      </w:r>
      <w:r>
        <w:t xml:space="preserve"> </w:t>
      </w:r>
      <w:r>
        <w:rPr>
          <w:vertAlign w:val="superscript"/>
        </w:rPr>
        <w:t xml:space="preserve">13</w:t>
      </w:r>
      <w:r>
        <w:t xml:space="preserve">и считается rewatch на TikTok (5 points против 1 за like)</w:t>
      </w:r>
      <w:r>
        <w:t xml:space="preserve"> </w:t>
      </w:r>
      <w:r>
        <w:rPr>
          <w:vertAlign w:val="superscript"/>
        </w:rPr>
        <w:t xml:space="preserve">14</w:t>
      </w:r>
      <w:r>
        <w:t xml:space="preserve">.</w:t>
      </w:r>
    </w:p>
    <w:p>
      <w:pPr>
        <w:pStyle w:val="BodyText"/>
      </w:pPr>
      <w:r>
        <w:t xml:space="preserve">Запуск X + TikTok + Instagram происходит с platform-specific CTAs: reply-link pattern для X (пост без ссылки + reply со ссылкой, обходящий пенальти 30–50% за внешние ссылки</w:t>
      </w:r>
      <w:r>
        <w:t xml:space="preserve"> </w:t>
      </w:r>
      <w:r>
        <w:rPr>
          <w:vertAlign w:val="superscript"/>
        </w:rPr>
        <w:t xml:space="preserve">18</w:t>
      </w:r>
      <w:r>
        <w:t xml:space="preserve">), verbal CTA</w:t>
      </w:r>
      <w:r>
        <w:t xml:space="preserve"> </w:t>
      </w:r>
      <w:r>
        <w:t xml:space="preserve">“</w:t>
      </w:r>
      <w:r>
        <w:t xml:space="preserve">Search Bombermeme on Telegram</w:t>
      </w:r>
      <w:r>
        <w:t xml:space="preserve">”</w:t>
      </w:r>
      <w:r>
        <w:t xml:space="preserve"> </w:t>
      </w:r>
      <w:r>
        <w:t xml:space="preserve">для TikTok (прямые ссылки aggressively подавляются</w:t>
      </w:r>
      <w:r>
        <w:t xml:space="preserve"> </w:t>
      </w:r>
      <w:r>
        <w:rPr>
          <w:vertAlign w:val="superscript"/>
        </w:rPr>
        <w:t xml:space="preserve">98</w:t>
      </w:r>
      <w:r>
        <w:t xml:space="preserve">), comment-to-DM automation через ManyChat для Instagram (</w:t>
      </w:r>
      <w:r>
        <w:t xml:space="preserve">“</w:t>
      </w:r>
      <w:r>
        <w:t xml:space="preserve">Drop BOMB below</w:t>
      </w:r>
      <w:r>
        <w:t xml:space="preserve">”</w:t>
      </w:r>
      <w:r>
        <w:t xml:space="preserve"> </w:t>
      </w:r>
      <w:r>
        <w:t xml:space="preserve">→ auto DM с Telegram-ссылкой, конверсия 15–25%</w:t>
      </w:r>
      <w:r>
        <w:t xml:space="preserve"> </w:t>
      </w:r>
      <w:r>
        <w:rPr>
          <w:vertAlign w:val="superscript"/>
        </w:rPr>
        <w:t xml:space="preserve">20</w:t>
      </w:r>
      <w:r>
        <w:t xml:space="preserve">).</w:t>
      </w:r>
    </w:p>
    <w:bookmarkEnd w:id="151"/>
    <w:bookmarkStart w:id="152" w:name="kpi-фазы-1"/>
    <w:p>
      <w:pPr>
        <w:pStyle w:val="Heading4"/>
      </w:pPr>
      <w:r>
        <w:t xml:space="preserve">7.1.4 KPI Фазы 1</w:t>
      </w:r>
    </w:p>
    <w:p>
      <w:pPr>
        <w:pStyle w:val="FirstParagraph"/>
      </w:pPr>
      <w:r>
        <w:t xml:space="preserve">Целевые метрики первой фазы отражают фокус на качество фундамента, а не на масштаб трафика. DAU 500 к концу недели 4 — реалистичная цель для MVP без paid acquisition, обеспечиваемая organic reach из каталогов TMA и founder-led контента. 50 лобби в день соответствует среднему показателю 10 матчей на активного игрока. 100 подписчиков на X и 50 на TikTok — минимальные пороги для запуска KOL-кампаний во второй фазе.</w:t>
      </w:r>
    </w:p>
    <w:bookmarkEnd w:id="152"/>
    <w:bookmarkEnd w:id="153"/>
    <w:bookmarkStart w:id="158" w:name="X49da87cc8ea3eddb9d3c4b0b7aa3462dc1af134"/>
    <w:p>
      <w:pPr>
        <w:pStyle w:val="Heading3"/>
      </w:pPr>
      <w:r>
        <w:t xml:space="preserve">7.2 Фаза 2: Viral Launch (Дни 31–60, июль–август 2026)</w:t>
      </w:r>
    </w:p>
    <w:p>
      <w:pPr>
        <w:pStyle w:val="FirstParagraph"/>
      </w:pPr>
      <w:r>
        <w:t xml:space="preserve">Вторая фаза активирует</w:t>
      </w:r>
      <w:r>
        <w:t xml:space="preserve"> </w:t>
      </w:r>
      <w:r>
        <w:rPr>
          <w:iCs/>
          <w:i/>
        </w:rPr>
        <w:t xml:space="preserve">Dual-Viral Engine</w:t>
      </w:r>
      <w:r>
        <w:t xml:space="preserve">: реферальная система игры (21% referral allocation из rake</w:t>
      </w:r>
      <w:r>
        <w:t xml:space="preserve"> </w:t>
      </w:r>
      <w:r>
        <w:rPr>
          <w:vertAlign w:val="superscript"/>
        </w:rPr>
        <w:t xml:space="preserve">3</w:t>
      </w:r>
      <w:r>
        <w:t xml:space="preserve">) усиливается KOL Rev-Share программой (до 21% через 5-Tier Rake Share</w:t>
      </w:r>
      <w:r>
        <w:t xml:space="preserve"> </w:t>
      </w:r>
      <w:r>
        <w:rPr>
          <w:vertAlign w:val="superscript"/>
        </w:rPr>
        <w:t xml:space="preserve">24</w:t>
      </w:r>
      <w:r>
        <w:t xml:space="preserve">). Игроки приглашают друзей за бонусные бомбы, KOL продвигают игру за процент от дохода приведённых игроков — два вирусных цикла усиливают друг друга. Средний invite rate Notcoin составил 4,2 приглашённых на пользователя</w:t>
      </w:r>
      <w:r>
        <w:t xml:space="preserve"> </w:t>
      </w:r>
      <w:r>
        <w:rPr>
          <w:vertAlign w:val="superscript"/>
        </w:rPr>
        <w:t xml:space="preserve">25</w:t>
      </w:r>
      <w:r>
        <w:t xml:space="preserve">— этот бенчмарк становится целевым для реферальной механики Bombermeme.</w:t>
      </w:r>
    </w:p>
    <w:bookmarkStart w:id="154" w:name="X99e588d732c6f31021029a611a58cab16048659"/>
    <w:p>
      <w:pPr>
        <w:pStyle w:val="Heading4"/>
      </w:pPr>
      <w:r>
        <w:t xml:space="preserve">7.2.1 Неделя 5–6: Outreach 50–100 micro-KOL и Creator Program</w:t>
      </w:r>
    </w:p>
    <w:p>
      <w:pPr>
        <w:pStyle w:val="FirstParagraph"/>
      </w:pPr>
      <w:r>
        <w:t xml:space="preserve">Outreach к 50–100 микро-KOL (10K–100K подписчиков) запускается через платформы Telemetr.io, IQfluence и SparkToro</w:t>
      </w:r>
      <w:r>
        <w:t xml:space="preserve"> </w:t>
      </w:r>
      <w:r>
        <w:rPr>
          <w:vertAlign w:val="superscript"/>
        </w:rPr>
        <w:t xml:space="preserve">176</w:t>
      </w:r>
      <w:r>
        <w:t xml:space="preserve">. Micro-KOL демонстрируют engagement rate 6,82% против 3,24% у макро, ROI 184% против 129%, а CPE в $0,18 против $0,52 — в 2,9 раза ниже</w:t>
      </w:r>
      <w:r>
        <w:t xml:space="preserve"> </w:t>
      </w:r>
      <w:r>
        <w:rPr>
          <w:vertAlign w:val="superscript"/>
        </w:rPr>
        <w:t xml:space="preserve">23</w:t>
      </w:r>
      <w:r>
        <w:t xml:space="preserve">. Creator Program с Rev-Share заменяет фиксированные выплаты: базовый гонорар $100–500 + до 21% через 5-Tier Rake Share + CPA-бонусы $10 за кошелёк. On-chain attribution через реферальные ссылки обеспечивает прозрачный трекинг каждой конверсии</w:t>
      </w:r>
      <w:r>
        <w:t xml:space="preserve"> </w:t>
      </w:r>
      <w:r>
        <w:rPr>
          <w:vertAlign w:val="superscript"/>
        </w:rPr>
        <w:t xml:space="preserve">169</w:t>
      </w:r>
      <w:r>
        <w:t xml:space="preserve">.</w:t>
      </w:r>
    </w:p>
    <w:p>
      <w:pPr>
        <w:pStyle w:val="BodyText"/>
      </w:pPr>
      <w:r>
        <w:t xml:space="preserve">Веттинг обязателен: 41,3% инфлюенсер-аккаунтов демонстрируют признаки фрода</w:t>
      </w:r>
      <w:r>
        <w:t xml:space="preserve"> </w:t>
      </w:r>
      <w:r>
        <w:rPr>
          <w:vertAlign w:val="superscript"/>
        </w:rPr>
        <w:t xml:space="preserve">46</w:t>
      </w:r>
      <w:r>
        <w:t xml:space="preserve">. Пятиуровневый чек-лист включает аудит аудитории (&lt;15% фейков через HypeAuditor), качество engagement, историю контента, on-chain верификацию кошелька и пилот-кампанию на $1,000 с UTM + wallet tracking.</w:t>
      </w:r>
    </w:p>
    <w:bookmarkEnd w:id="154"/>
    <w:bookmarkStart w:id="155" w:name="X0165dc8fcf770c21e26fb74c7cf4c5ea1f4eb02"/>
    <w:p>
      <w:pPr>
        <w:pStyle w:val="Heading4"/>
      </w:pPr>
      <w:r>
        <w:t xml:space="preserve">7.2.2 Неделя 6–7: Первый турнир</w:t>
      </w:r>
      <w:r>
        <w:t xml:space="preserve"> </w:t>
      </w:r>
      <w:r>
        <w:t xml:space="preserve">“</w:t>
      </w:r>
      <w:r>
        <w:t xml:space="preserve">Bounty Arena</w:t>
      </w:r>
      <w:r>
        <w:t xml:space="preserve">”</w:t>
      </w:r>
      <w:r>
        <w:t xml:space="preserve"> </w:t>
      </w:r>
      <w:r>
        <w:t xml:space="preserve">и X Spaces</w:t>
      </w:r>
    </w:p>
    <w:p>
      <w:pPr>
        <w:pStyle w:val="FirstParagraph"/>
      </w:pPr>
      <w:r>
        <w:t xml:space="preserve">Первый турнир</w:t>
      </w:r>
      <w:r>
        <w:t xml:space="preserve"> </w:t>
      </w:r>
      <w:r>
        <w:t xml:space="preserve">“</w:t>
      </w:r>
      <w:r>
        <w:t xml:space="preserve">Bounty Arena</w:t>
      </w:r>
      <w:r>
        <w:t xml:space="preserve">”</w:t>
      </w:r>
      <w:r>
        <w:t xml:space="preserve"> </w:t>
      </w:r>
      <w:r>
        <w:t xml:space="preserve">с призовым фондом $500–1,000 SOL запускает формат bounty hunts: 5 SOL на</w:t>
      </w:r>
      <w:r>
        <w:t xml:space="preserve"> </w:t>
      </w:r>
      <w:r>
        <w:t xml:space="preserve">“</w:t>
      </w:r>
      <w:r>
        <w:t xml:space="preserve">голову</w:t>
      </w:r>
      <w:r>
        <w:t xml:space="preserve">”</w:t>
      </w:r>
      <w:r>
        <w:t xml:space="preserve"> </w:t>
      </w:r>
      <w:r>
        <w:t xml:space="preserve">— приз за победу над KOL в прямом эфире, код лобби скрыт звёздочками для зрителей, доступ через ссылку в чате от стримера. Этот формат сочетает FOMO, денежный стимул и социальный статус — скриншот победы над инфлюенсером становится UGC-контентом.</w:t>
      </w:r>
    </w:p>
    <w:p>
      <w:pPr>
        <w:pStyle w:val="BodyText"/>
      </w:pPr>
      <w:r>
        <w:t xml:space="preserve">X Spaces live commentary финалов турнира (30–90 минут с founder и гостями-KOL) добавляет эмоциональный слой к геймплею</w:t>
      </w:r>
      <w:r>
        <w:t xml:space="preserve"> </w:t>
      </w:r>
      <w:r>
        <w:rPr>
          <w:vertAlign w:val="superscript"/>
        </w:rPr>
        <w:t xml:space="preserve">13</w:t>
      </w:r>
      <w:r>
        <w:t xml:space="preserve">. Pinned tweets во время Spaces содержат ссылки на игру и информацию о призовом фонде. Кросс-промоушен: анонс Spaces в Telegram за 24 часа → проведение → рекап ключевых моментов в TG-канале.</w:t>
      </w:r>
    </w:p>
    <w:bookmarkEnd w:id="155"/>
    <w:bookmarkStart w:id="156" w:name="X40b3e67afbdeef55e919ae3e58f39a819d67a22"/>
    <w:p>
      <w:pPr>
        <w:pStyle w:val="Heading4"/>
      </w:pPr>
      <w:r>
        <w:t xml:space="preserve">7.2.3 Неделя 7–8: Production AI пайплайн и YouTube Shorts + LIVE</w:t>
      </w:r>
    </w:p>
    <w:p>
      <w:pPr>
        <w:pStyle w:val="FirstParagraph"/>
      </w:pPr>
      <w:r>
        <w:t xml:space="preserve">Переход на production-конфигурацию AI-пайплайна ($82–140/мес): OpusClip Pro с virality score, Vozo AI для киберпанк-субтитров (98,9% точность, 200+ стилей</w:t>
      </w:r>
      <w:r>
        <w:t xml:space="preserve"> </w:t>
      </w:r>
      <w:r>
        <w:rPr>
          <w:vertAlign w:val="superscript"/>
        </w:rPr>
        <w:t xml:space="preserve">156</w:t>
      </w:r>
      <w:r>
        <w:t xml:space="preserve">), ElevenLabs Creator для AI-озвучки и Upload-Post Basic для публикаций на 10+ платформах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Выход увеличивается до 30–50 клипов в неделю. Loop-видео публикуются одновременно на TikTok (rewatch signal), Instagram Reels (DM-shares) и YouTube Shorts (retention &gt;100%), усиливая разные алгоритмические сигналы на каждой платформе</w:t>
      </w:r>
      <w:r>
        <w:t xml:space="preserve"> </w:t>
      </w:r>
      <w:r>
        <w:rPr>
          <w:vertAlign w:val="superscript"/>
        </w:rPr>
        <w:t xml:space="preserve">13</w:t>
      </w:r>
      <w:r>
        <w:t xml:space="preserve"> </w:t>
      </w:r>
      <w:r>
        <w:rPr>
          <w:vertAlign w:val="superscript"/>
        </w:rPr>
        <w:t xml:space="preserve">14</w:t>
      </w:r>
      <w:r>
        <w:t xml:space="preserve"> </w:t>
      </w:r>
      <w:r>
        <w:rPr>
          <w:vertAlign w:val="superscript"/>
        </w:rPr>
        <w:t xml:space="preserve">105</w:t>
      </w:r>
      <w:r>
        <w:t xml:space="preserve">.</w:t>
      </w:r>
    </w:p>
    <w:p>
      <w:pPr>
        <w:pStyle w:val="BodyText"/>
      </w:pPr>
      <w:r>
        <w:t xml:space="preserve">YouTube Shorts + LIVE запускается как discovery-канал: Shorts длительностью 30–60 секунд получают в 22 раза больше просмотров, чем клипы короче 10 секунд, и ~74% просмотров приходятся на non-subscribers</w:t>
      </w:r>
      <w:r>
        <w:t xml:space="preserve"> </w:t>
      </w:r>
      <w:r>
        <w:rPr>
          <w:vertAlign w:val="superscript"/>
        </w:rPr>
        <w:t xml:space="preserve">106</w:t>
      </w:r>
      <w:r>
        <w:t xml:space="preserve">. TikTok LIVE для игровых стримов использует симбиозный контент-луп: если пользователь досмотрел short-form видео до конца, в течение следующего часа TikTok в 3 раза чаще покажет LIVE в его ленте</w:t>
      </w:r>
      <w:r>
        <w:t xml:space="preserve"> </w:t>
      </w:r>
      <w:r>
        <w:rPr>
          <w:vertAlign w:val="superscript"/>
        </w:rPr>
        <w:t xml:space="preserve">98</w:t>
      </w:r>
      <w:r>
        <w:t xml:space="preserve">.</w:t>
      </w:r>
    </w:p>
    <w:bookmarkEnd w:id="156"/>
    <w:bookmarkStart w:id="157" w:name="kpi-фазы-2"/>
    <w:p>
      <w:pPr>
        <w:pStyle w:val="Heading4"/>
      </w:pPr>
      <w:r>
        <w:t xml:space="preserve">7.2.4 KPI Фазы 2</w:t>
      </w:r>
    </w:p>
    <w:p>
      <w:pPr>
        <w:pStyle w:val="FirstParagraph"/>
      </w:pPr>
      <w:r>
        <w:t xml:space="preserve">DAU 2,000 к концу недели 8 — рост в 4 раза от фундаментальной фазы, обеспечиваемый KOL-активностями и реферальным viral loop. 500 лобби в день требует среднего показателя 12,5 матчей на активного игрока — достижимый при запуске ежедневных миссий. 1,000 подписчиков на X — порог для активации Gold checkmark и affiliate badges. Retention D7 &gt;30% — ключевой индикатор product-market fit для TMA с сильным геймплеем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</w:t>
      </w:r>
    </w:p>
    <w:bookmarkEnd w:id="157"/>
    <w:bookmarkEnd w:id="158"/>
    <w:bookmarkStart w:id="163" w:name="Xe3dcbb095632574f5348d3520b53a0d5cb8795a"/>
    <w:p>
      <w:pPr>
        <w:pStyle w:val="Heading3"/>
      </w:pPr>
      <w:r>
        <w:t xml:space="preserve">7.3 Фаза 3: Scale (Дни 61–90, август–сентябрь 2026)</w:t>
      </w:r>
    </w:p>
    <w:p>
      <w:pPr>
        <w:pStyle w:val="FirstParagraph"/>
      </w:pPr>
      <w:r>
        <w:t xml:space="preserve">Третья фаза активирует масштабирование всех каналов, доказавших эффективность во второй фазе. Ключевой фокус —</w:t>
      </w:r>
      <w:r>
        <w:t xml:space="preserve"> </w:t>
      </w:r>
      <w:r>
        <w:rPr>
          <w:iCs/>
          <w:i/>
        </w:rPr>
        <w:t xml:space="preserve">Burn-Content Flywheel</w:t>
      </w:r>
      <w:r>
        <w:t xml:space="preserve">: еженедельные burn-отчёты с визуализацией сожжённых токенов генерируют FOMO-контент, который привлекает новых игроков, увеличивает rake и создаёт больше burn-ивентов. BONK доказал, что каждое burn-событие коррелировало с ростом капитализации на 25–75%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</w:t>
      </w:r>
    </w:p>
    <w:bookmarkStart w:id="159" w:name="Xe6d44c6dec69b5f4e16e5d812dc4335b1a26102"/>
    <w:p>
      <w:pPr>
        <w:pStyle w:val="Heading4"/>
      </w:pPr>
      <w:r>
        <w:t xml:space="preserve">7.3.1 Неделя 9–10: Масштаб KOL и community коллабы</w:t>
      </w:r>
    </w:p>
    <w:p>
      <w:pPr>
        <w:pStyle w:val="FirstParagraph"/>
      </w:pPr>
      <w:r>
        <w:t xml:space="preserve">Масштабирование KOL-программы до 200+ микро-KOL и 5–10 мид-tier креаторов через расширение 5-Tier Rake Share. Bounty hunts со стримерами на Kick (95/5 split, лучший в индустрии</w:t>
      </w:r>
      <w:r>
        <w:t xml:space="preserve"> </w:t>
      </w:r>
      <w:r>
        <w:rPr>
          <w:vertAlign w:val="superscript"/>
        </w:rPr>
        <w:t xml:space="preserve">42</w:t>
      </w:r>
      <w:r>
        <w:t xml:space="preserve">) — Bombermeme позиционируется исключительно как skill-based arcade PvP, never gambling. Community vs community коллаборации: турниры между Telegram-чатами, Discord-серверами Solana-экосистем и KOL-аудиториями создают tribal warfare эффект, повышающий engagement.</w:t>
      </w:r>
    </w:p>
    <w:bookmarkEnd w:id="159"/>
    <w:bookmarkStart w:id="160" w:name="X114457e3e73f9ba274c92ddbbc9edfd71d0b364"/>
    <w:p>
      <w:pPr>
        <w:pStyle w:val="Heading4"/>
      </w:pPr>
      <w:r>
        <w:t xml:space="preserve">7.3.2 Неделя 10–11:</w:t>
      </w:r>
      <w:r>
        <w:t xml:space="preserve"> </w:t>
      </w:r>
      <w:r>
        <w:t xml:space="preserve">“</w:t>
      </w:r>
      <w:r>
        <w:t xml:space="preserve">Global War</w:t>
      </w:r>
      <w:r>
        <w:t xml:space="preserve">”</w:t>
      </w:r>
      <w:r>
        <w:t xml:space="preserve"> </w:t>
      </w:r>
      <w:r>
        <w:t xml:space="preserve">турнир и burn отчёт для FOMO</w:t>
      </w:r>
    </w:p>
    <w:p>
      <w:pPr>
        <w:pStyle w:val="FirstParagraph"/>
      </w:pPr>
      <w:r>
        <w:t xml:space="preserve">“</w:t>
      </w:r>
      <w:r>
        <w:t xml:space="preserve">Global War</w:t>
      </w:r>
      <w:r>
        <w:t xml:space="preserve">”</w:t>
      </w:r>
      <w:r>
        <w:t xml:space="preserve"> </w:t>
      </w:r>
      <w:r>
        <w:t xml:space="preserve">— первый крупномасштабный турнир с форматом PEPE vs DOGE битва, где игроки выбирают фракцию (мем-скин) и соревнуются за общий призовой фонд $2,000–5,000 SOL. Турнир транслируется live на Twitch, Kick и YouTube одновременно с X Spaces commentary. Weekly burn report публикуется как 15-секундный TikTok с анимацией сожжённых токенов + дашборд</w:t>
      </w:r>
      <w:r>
        <w:t xml:space="preserve"> </w:t>
      </w:r>
      <w:r>
        <w:t xml:space="preserve">“</w:t>
      </w:r>
      <w:r>
        <w:t xml:space="preserve">Burn TVL</w:t>
      </w:r>
      <w:r>
        <w:t xml:space="preserve">”</w:t>
      </w:r>
      <w:r>
        <w:t xml:space="preserve"> </w:t>
      </w:r>
      <w:r>
        <w:t xml:space="preserve">на лендинге (real-time, on-chain verifiable).</w:t>
      </w:r>
    </w:p>
    <w:bookmarkEnd w:id="160"/>
    <w:bookmarkStart w:id="161" w:name="X9c5ad6eaf02040d018c93787cef76dcd9fa8759"/>
    <w:p>
      <w:pPr>
        <w:pStyle w:val="Heading4"/>
      </w:pPr>
      <w:r>
        <w:t xml:space="preserve">7.3.3 Неделя 11–12: Spectator betting MVP и token launch prep</w:t>
      </w:r>
    </w:p>
    <w:p>
      <w:pPr>
        <w:pStyle w:val="FirstParagraph"/>
      </w:pPr>
      <w:r>
        <w:t xml:space="preserve">Spectator betting MVP — зрители делают ставки на чужие PvP-матчи через smart contract escrow. Esports betting рынок растёт с CAGR 59%, 44% транзакций уже в крипте</w:t>
      </w:r>
      <w:r>
        <w:t xml:space="preserve"> </w:t>
      </w:r>
      <w:r>
        <w:rPr>
          <w:vertAlign w:val="superscript"/>
        </w:rPr>
        <w:t xml:space="preserve">65</w:t>
      </w:r>
      <w:r>
        <w:t xml:space="preserve">. Этот слой создаёт дополнительный revenue stream (rake со ставок), engagement для non-players и streaming content для KOL. AI-боты для матчмейкинга в practice mode позиционируют Bombermeme как</w:t>
      </w:r>
      <w:r>
        <w:t xml:space="preserve"> </w:t>
      </w:r>
      <w:r>
        <w:t xml:space="preserve">“</w:t>
      </w:r>
      <w:r>
        <w:t xml:space="preserve">first AI-powered competitive game on Solana</w:t>
      </w:r>
      <w:r>
        <w:t xml:space="preserve">”</w:t>
      </w:r>
      <w:r>
        <w:t xml:space="preserve"> </w:t>
      </w:r>
      <w:r>
        <w:t xml:space="preserve">— AI narrative в 2026 году даёт 10x мультипликатор к восприятию токена</w:t>
      </w:r>
      <w:r>
        <w:t xml:space="preserve"> </w:t>
      </w:r>
      <w:r>
        <w:rPr>
          <w:vertAlign w:val="superscript"/>
        </w:rPr>
        <w:t xml:space="preserve">51</w:t>
      </w:r>
      <w:r>
        <w:t xml:space="preserve">. Token launch prep включает 5K+ Telegram community, 20+ KOL тихих намёков (pre-bond marketing</w:t>
      </w:r>
      <w:r>
        <w:t xml:space="preserve"> </w:t>
      </w:r>
      <w:r>
        <w:rPr>
          <w:vertAlign w:val="superscript"/>
        </w:rPr>
        <w:t xml:space="preserve">30</w:t>
      </w:r>
      <w:r>
        <w:t xml:space="preserve">) и 50–100 GIF на GIPHY с мем-скинами</w:t>
      </w:r>
      <w:r>
        <w:t xml:space="preserve"> </w:t>
      </w:r>
      <w:r>
        <w:rPr>
          <w:vertAlign w:val="superscript"/>
        </w:rPr>
        <w:t xml:space="preserve">83</w:t>
      </w:r>
      <w:r>
        <w:t xml:space="preserve">.</w:t>
      </w:r>
    </w:p>
    <w:bookmarkEnd w:id="161"/>
    <w:bookmarkStart w:id="162" w:name="kpi-фазы-3"/>
    <w:p>
      <w:pPr>
        <w:pStyle w:val="Heading4"/>
      </w:pPr>
      <w:r>
        <w:t xml:space="preserve">7.3.4 KPI Фазы 3</w:t>
      </w:r>
    </w:p>
    <w:p>
      <w:pPr>
        <w:pStyle w:val="FirstParagraph"/>
      </w:pPr>
      <w:r>
        <w:t xml:space="preserve">DAU 5,000 — целевой порог для запуска токена через pump.fun, где лишь 0,63% токенов достигают graduation (~$69K market cap)</w:t>
      </w:r>
      <w:r>
        <w:t xml:space="preserve"> </w:t>
      </w:r>
      <w:r>
        <w:rPr>
          <w:vertAlign w:val="superscript"/>
        </w:rPr>
        <w:t xml:space="preserve">47</w:t>
      </w:r>
      <w:r>
        <w:t xml:space="preserve">. 2,000 лобби в день требует масштабирования серверной инфраструктуры — hard ceiling single-threaded Node.js составляет ~2,000 CCU</w:t>
      </w:r>
      <w:r>
        <w:t xml:space="preserve"> </w:t>
      </w:r>
      <w:r>
        <w:rPr>
          <w:vertAlign w:val="superscript"/>
        </w:rPr>
        <w:t xml:space="preserve">35</w:t>
      </w:r>
      <w:r>
        <w:t xml:space="preserve">, к этому моменту требуется horizontal sharding. K-factor &gt;1,2 означает, что каждый игрок приводит в среднем более одного нового — вирусный рост становится самоподдерживающимся. Retention D7 &gt;35% — показатель успешных TMA с сильным геймплеем, в 3–5 раз выше среднего по категории (8–10%)</w:t>
      </w:r>
      <w:r>
        <w:t xml:space="preserve"> </w:t>
      </w:r>
      <w:r>
        <w:rPr>
          <w:vertAlign w:val="superscript"/>
        </w:rPr>
        <w:t xml:space="preserve">40</w:t>
      </w:r>
      <w:r>
        <w:t xml:space="preserve">.</w:t>
      </w:r>
    </w:p>
    <w:bookmarkEnd w:id="162"/>
    <w:bookmarkEnd w:id="163"/>
    <w:bookmarkStart w:id="164" w:name="бюджетная-модель"/>
    <w:p>
      <w:pPr>
        <w:pStyle w:val="Heading3"/>
      </w:pPr>
      <w:r>
        <w:t xml:space="preserve">7.4 Бюджетная модель</w:t>
      </w:r>
    </w:p>
    <w:p>
      <w:pPr>
        <w:pStyle w:val="FirstParagraph"/>
      </w:pPr>
      <w:r>
        <w:t xml:space="preserve">Совокупный бюджет 90 дней составляет ~$25,500 — структура, которая prioritizes фундамент и вирусные механики над paid acquisition на раннем этапе. Средний CAC в крипто-гейминге — $42 на игрока</w:t>
      </w:r>
      <w:r>
        <w:t xml:space="preserve"> </w:t>
      </w:r>
      <w:r>
        <w:rPr>
          <w:vertAlign w:val="superscript"/>
        </w:rPr>
        <w:t xml:space="preserve">49</w:t>
      </w:r>
      <w:r>
        <w:t xml:space="preserve">, но хорошо структурированные кампании через микро-KOL достигают $6–8 за подключённый кошелёк. При целевом DAU 5,000 и среднем rake $0,25 на матч ROMI проектируется на уровне 300%+.</w:t>
      </w:r>
    </w:p>
    <w:p>
      <w:pPr>
        <w:pStyle w:val="BodyText"/>
      </w:pPr>
      <w:r>
        <w:rPr>
          <w:bCs/>
          <w:b/>
        </w:rPr>
        <w:t xml:space="preserve">Таблица 1 — План действий по фазам: задачи, сроки и ответственные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584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 поддомена</w:t>
            </w:r>
            <w:r>
              <w:t xml:space="preserve"> </w:t>
            </w: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корректен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Стандартизация тикера $BMB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тикер</w:t>
            </w:r>
            <w:r>
              <w:t xml:space="preserve"> 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Внешний аудит смарт-контрактов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$5,000–15,000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опубликован</w:t>
            </w:r>
            <w:r>
              <w:t xml:space="preserve"> </w:t>
            </w:r>
            <w:r>
              <w:rPr>
                <w:vertAlign w:val="super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ToS + Privacy Policy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Опубликовано</w:t>
            </w:r>
            <w:r>
              <w:t xml:space="preserve"> </w:t>
            </w:r>
            <w:r>
              <w:rPr>
                <w:vertAlign w:val="superscript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TMA запуск + zero-barrier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функционирует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Канал + чат + 14 каталогов 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rPr>
                <w:vertAlign w:val="superscript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Founder-led X +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6–10x reach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 пайплайн MVP (Ssemble + CapCut + n8n)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14–21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клипов/мес</w:t>
            </w:r>
            <w:r>
              <w:t xml:space="preserve"> </w:t>
            </w:r>
            <w:r>
              <w:rPr>
                <w:vertAlign w:val="superscript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Запуск X + TikTok +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14–28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X / 50 TikTok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Первый burn-отчёт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21–28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 live</w:t>
            </w:r>
            <w:r>
              <w:t xml:space="preserve"> </w:t>
            </w:r>
            <w:r>
              <w:rPr>
                <w:vertAlign w:val="superscript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50–100 micro-KOL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31–42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+ KOL Mgr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контрактов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31–60)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Program Rev-Share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(rev-share)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активных KOL</w:t>
            </w:r>
            <w:r>
              <w:t xml:space="preserve"> </w:t>
            </w:r>
            <w:r>
              <w:rPr>
                <w:vertAlign w:val="superscript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5-Tier Rake Share on-chain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деплоен</w:t>
            </w:r>
            <w:r>
              <w:t xml:space="preserve"> </w:t>
            </w:r>
            <w:r>
              <w:rPr>
                <w:vertAlign w:val="superscript"/>
              </w:rPr>
              <w:t xml:space="preserve">169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Турнир</w:t>
            </w:r>
            <w:r>
              <w:t xml:space="preserve"> </w:t>
            </w:r>
            <w:r>
              <w:t xml:space="preserve">“</w:t>
            </w:r>
            <w:r>
              <w:t xml:space="preserve">Bounty Arena</w:t>
            </w:r>
            <w:r>
              <w:t xml:space="preserve">”</w:t>
            </w:r>
            <w:r>
              <w:t xml:space="preserve"> </w:t>
            </w: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42–49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участников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 Spaces live 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42–56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live слушателей</w:t>
            </w:r>
            <w:r>
              <w:t xml:space="preserve"> </w:t>
            </w: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Production AI пайплайн (OpusClip + Vozo)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45–56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 клипов/нед</w:t>
            </w:r>
            <w:r>
              <w:t xml:space="preserve"> </w:t>
            </w:r>
            <w:r>
              <w:rPr>
                <w:vertAlign w:val="superscript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YouTube Shorts + TikTok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49–56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YT / 500 TT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Weekly burn-эпизоды на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эпизода</w:t>
            </w:r>
            <w:r>
              <w:t xml:space="preserve"> </w:t>
            </w:r>
            <w:r>
              <w:rPr>
                <w:vertAlign w:val="superscript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 KOL до 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61–70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+ KOL Mgr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активных KOL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61–90)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Bounty hunts со стримерами на Kick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61–75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стримов</w:t>
            </w:r>
            <w:r>
              <w:t xml:space="preserve"> </w:t>
            </w:r>
            <w:r>
              <w:rPr>
                <w:vertAlign w:val="superscript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Global War</w:t>
            </w:r>
            <w:r>
              <w:t xml:space="preserve">”</w:t>
            </w:r>
            <w:r>
              <w:t xml:space="preserve"> </w:t>
            </w:r>
            <w:r>
              <w:t xml:space="preserve">турнир PEPE vs DOGE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70–77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участников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Weekly burn отчёт + FOMO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63–90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эпизодов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Spectator betting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77–84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live</w:t>
            </w:r>
            <w:r>
              <w:t xml:space="preserve"> </w:t>
            </w:r>
            <w:r>
              <w:rPr>
                <w:vertAlign w:val="superscript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AI-боты для матчмейкинга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77–84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mode</w:t>
            </w:r>
            <w:r>
              <w:t xml:space="preserve"> </w:t>
            </w:r>
            <w:r>
              <w:rPr>
                <w:vertAlign w:val="superscript"/>
              </w:rPr>
              <w:t xml:space="preserve">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Token launch prep (Pump.fun)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84–90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TG community</w:t>
            </w:r>
            <w:r>
              <w:t xml:space="preserve"> </w:t>
            </w:r>
            <w:r>
              <w:rPr>
                <w:vertAlign w:val="superscript"/>
              </w:rPr>
              <w:t xml:space="preserve">47</w:t>
            </w:r>
          </w:p>
        </w:tc>
      </w:tr>
    </w:tbl>
    <w:p>
      <w:pPr>
        <w:pStyle w:val="BodyText"/>
      </w:pPr>
      <w:r>
        <w:t xml:space="preserve">Таблица 1 детализирует 27 ключевых задач с чёткими сроками, ответственными и пороговыми метриками. Общая логика — Phase 1 посвящена устранению trust-barrier и запуску инфраструктуры, Phase 2 активирует viral loop через KOL и турниры, Phase 3 масштабирует доказанные каналы и готовит token launch. Каждая задача связана с inline citation на исследовательский источник, подтверждающий её обоснованность. Совокупный объём работ Phase 1 — порядка 40 часов внутренних ресурсов + $5,000–15,000 внешний аудит, что соответствует рекомендациям продуктового аудита (см. главу 1).</w:t>
      </w:r>
    </w:p>
    <w:p>
      <w:pPr>
        <w:pStyle w:val="BodyText"/>
      </w:pPr>
      <w:r>
        <w:rPr>
          <w:bCs/>
          <w:b/>
        </w:rPr>
        <w:t xml:space="preserve">Таблица 2 — Бюджетное распределение по фазам и категориям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(Дни 1–30)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(Дни 31–60)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(Дни 61–90)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Итого 90 дней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Продуктовые фиксы (аудит, dev)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 и Creator Program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Турниры и ивенты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пайплайн и контент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Founder-led X Premium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/ Непредвиденные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$5,568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$6,000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$14,932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~$25,500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Бюджетная модель демонстрирует асимметричное распределение: 41,2% инвестируется в продуктовые фиксы и разработку, что отражает принцип</w:t>
      </w:r>
      <w:r>
        <w:t xml:space="preserve"> </w:t>
      </w:r>
      <w:r>
        <w:rPr>
          <w:iCs/>
          <w:i/>
        </w:rPr>
        <w:t xml:space="preserve">trust before traffic</w:t>
      </w:r>
      <w:r>
        <w:t xml:space="preserve">. KOL и турниры составляют 53% совокупного бюджета — это intentional allocation в viral и community-driven каналы вместо paid ads. AI-пайплайн при стоимости $400 за 90 дней заменяет $4,500+ на фриланс-редакторов — экономия 91% при production-конфигурации</w:t>
      </w:r>
      <w:r>
        <w:t xml:space="preserve"> </w:t>
      </w:r>
      <w:r>
        <w:rPr>
          <w:vertAlign w:val="superscript"/>
        </w:rPr>
        <w:t xml:space="preserve">21</w:t>
      </w:r>
      <w:r>
        <w:t xml:space="preserve">. Резерв в 8,1% покрывает непредвиденные расходы: пилот-кампании фрод-KOL ($1,000 на веттинг), дополнительный аудит-итерации ($1,000) и технические фиксы spectator betting MVP ($1,000).</w:t>
      </w:r>
    </w:p>
    <w:p>
      <w:pPr>
        <w:pStyle w:val="BodyText"/>
      </w:pPr>
      <w:r>
        <w:t xml:space="preserve">Целевой ROMI 300%+ при 5,000 DAU обоснован следующей моделью. При 2,000 лобби в день и среднем rake 5% от пула $10 (4 игрока × $2,5) = $0,50 на лобби, дневной rake составляет $1,000. При 30-дневном месяце — $30,000 monthly rake. С burn 25%</w:t>
      </w:r>
      <w:r>
        <w:t xml:space="preserve"> </w:t>
      </w:r>
      <w:r>
        <w:rPr>
          <w:vertAlign w:val="superscript"/>
        </w:rPr>
        <w:t xml:space="preserve">3</w:t>
      </w:r>
      <w:r>
        <w:t xml:space="preserve">ежемесячно сжигается $7,500, что создаёт дефляционное давление. Сравнение с BONK: сожжение 12T токенов ($340M+) коррелировало с ростом капитализации на 25–75% за каждый крупный burn-ивент</w:t>
      </w:r>
      <w:r>
        <w:t xml:space="preserve"> </w:t>
      </w:r>
      <w:r>
        <w:rPr>
          <w:vertAlign w:val="superscript"/>
        </w:rPr>
        <w:t xml:space="preserve">31</w:t>
      </w:r>
      <w:r>
        <w:t xml:space="preserve">. При совокупных затратах $25,500 и проекции ежемесячного rake $30,000 начиная с месяца 4, payback period составляет ~1 месяц, а ROMI к месяцу 12 проектируется на уровне 1,300%+.</w:t>
      </w:r>
    </w:p>
    <w:p>
      <w:pPr>
        <w:pStyle w:val="BodyText"/>
      </w:pPr>
      <w:r>
        <w:rPr>
          <w:bCs/>
          <w:b/>
        </w:rPr>
        <w:t xml:space="preserve">Таблица 3 — KPI Dashboard: целевые метрики по фазам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KPI (День 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KPI (День 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KPI (День 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бенчмарка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успешные: 30–50% D7</w:t>
            </w:r>
            <w:r>
              <w:t xml:space="preserve"> </w:t>
            </w:r>
            <w:r>
              <w:rPr>
                <w:vertAlign w:val="superscript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Лобби / день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матчей на активного игрока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followers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6–10x Premium reach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followers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ER 6,95%</w:t>
            </w:r>
            <w:r>
              <w:t xml:space="preserve"> 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 retention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Успешные TMA: 30–50%</w:t>
            </w:r>
            <w:r>
              <w:t xml:space="preserve"> </w:t>
            </w:r>
            <w:r>
              <w:rPr>
                <w:vertAlign w:val="superscript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K-factor (viral coef.)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Notcoin: 4,2 invites/user</w:t>
            </w:r>
            <w:r>
              <w:t xml:space="preserve"> 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Кошельки через KOL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$6–8 через micro-KOL</w:t>
            </w:r>
            <w:r>
              <w:t xml:space="preserve"> </w:t>
            </w:r>
            <w:r>
              <w:rPr>
                <w:vertAlign w:val="superscript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Burn-ивентов проведено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BONK: +25–75% капитализации</w:t>
            </w:r>
            <w:r>
              <w:t xml:space="preserve"> </w:t>
            </w:r>
            <w:r>
              <w:rPr>
                <w:vertAlign w:val="superscript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Количество KOL активных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ROI 184%</w:t>
            </w:r>
            <w:r>
              <w:t xml:space="preserve"> </w:t>
            </w:r>
            <w:r>
              <w:rPr>
                <w:vertAlign w:val="superscript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 привлечения (CAC)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$0,02–0,05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CPI $0,02–0,05</w:t>
            </w:r>
            <w:r>
              <w:t xml:space="preserve"> </w:t>
            </w:r>
            <w:r>
              <w:rPr>
                <w:vertAlign w:val="superscript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(rake, мес.)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rake от пула</w:t>
            </w:r>
            <w:r>
              <w:t xml:space="preserve"> </w:t>
            </w:r>
            <w:r>
              <w:rPr>
                <w:vertAlign w:val="superscript"/>
              </w:rP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community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для Pump.fun</w:t>
            </w:r>
            <w:r>
              <w:t xml:space="preserve"> </w:t>
            </w:r>
            <w:r>
              <w:rPr>
                <w:vertAlign w:val="superscript"/>
              </w:rPr>
              <w:t xml:space="preserve">47</w:t>
            </w:r>
          </w:p>
        </w:tc>
      </w:tr>
    </w:tbl>
    <w:p>
      <w:pPr>
        <w:pStyle w:val="BodyText"/>
      </w:pPr>
      <w:r>
        <w:t xml:space="preserve">Таблица 3 формирует единый дашборд для еженедельного мониторинга прогресса. Каждая метрика привязана к исследовательскому бенчмарку из предыдущих глав. DAU и D7 retention — primary indicators product health. X и TikTok followers — proxy для brand awareness. K-factor &gt;1,2 на день 90 является ключевым порогом: выше этого значения вирусный рост становится самоподдерживающимся, и каждый последующий маркетинговый доллар работает с мультипликатором. Burn-ивенты — маркетинговый KPI, который одновременно отражает экономическую активность (чем больше rake, тем больше burn) и FOMO-эффект. Совокупный CAC &lt;$5 к дню 90 при смешанной модели (TMA organic + KOL rev-share + referral viral loop) — показатель устойчивой юнит-экономики в сравнении с индустриальным средним $42</w:t>
      </w:r>
      <w:r>
        <w:t xml:space="preserve"> </w:t>
      </w:r>
      <w:r>
        <w:rPr>
          <w:vertAlign w:val="superscript"/>
        </w:rPr>
        <w:t xml:space="preserve">49</w:t>
      </w:r>
      <w:r>
        <w:t xml:space="preserve">.</w:t>
      </w:r>
    </w:p>
    <w:p>
      <w:pPr>
        <w:pStyle w:val="BodyText"/>
      </w:pPr>
      <w:r>
        <w:t xml:space="preserve">Критический путь зависит от двух метрик: D7 retention и K-factor. Если к дню 60 D7 retention не превышает 20%, token launch откладывается до достижения product-market fit — повторение ошибки Hamster Kombat, который потерял 259 млн игроков за три месяца из-за запуска токена при отсутствии retention</w:t>
      </w:r>
      <w:r>
        <w:t xml:space="preserve"> </w:t>
      </w:r>
      <w:r>
        <w:rPr>
          <w:vertAlign w:val="superscript"/>
        </w:rPr>
        <w:t xml:space="preserve">79</w:t>
      </w:r>
      <w:r>
        <w:t xml:space="preserve">. Если K-factor к дню 90 остаётся ниже 1,0, Phase 3 продлевается на 30 дней с фокусом на оптимизацию referral-механик и KOL-программы. ROMI 300%+ достижим только при одновременном выполнении всех Phase 3 KPI — это не проекция, а целевой сценарий при успешной execution.</w:t>
      </w:r>
    </w:p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45" Target="media/rId45.png" /><Relationship Type="http://schemas.openxmlformats.org/officeDocument/2006/relationships/image" Id="rId146" Target="media/rId146.png" /><Relationship Type="http://schemas.openxmlformats.org/officeDocument/2006/relationships/image" Id="rId125" Target="media/rId125.png" /><Relationship Type="http://schemas.openxmlformats.org/officeDocument/2006/relationships/image" Id="rId138" Target="media/rId138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9" Target="media/rId99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2026-06-25T13:17:05Z</dcterms:created>
  <dcterms:modified xsi:type="dcterms:W3CDTF">2026-06-25T13:17:05Z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