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F1" w:rsidRPr="00E80E84"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E80E84">
        <w:rPr>
          <w:rFonts w:ascii="Helvetica" w:hAnsi="Helvetica" w:cs="Helvetica"/>
        </w:rPr>
        <w:t>Leichtathletik</w:t>
      </w:r>
      <w:r>
        <w:rPr>
          <w:rFonts w:ascii="Helvetica" w:hAnsi="Helvetica" w:cs="Helvetica"/>
        </w:rPr>
        <w:t>-Wettbewerbe</w:t>
      </w:r>
      <w:r w:rsidRPr="00E80E84">
        <w:rPr>
          <w:rFonts w:ascii="Helvetica" w:hAnsi="Helvetica" w:cs="Helvetica"/>
        </w:rPr>
        <w:t xml:space="preserve"> bei Olympischen Spielen</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Pr="00E80E84"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sz w:val="32"/>
          <w:szCs w:val="32"/>
        </w:rPr>
      </w:pPr>
      <w:r>
        <w:rPr>
          <w:rFonts w:ascii="Helvetica" w:hAnsi="Helvetica" w:cs="Helvetica"/>
          <w:b/>
          <w:sz w:val="32"/>
          <w:szCs w:val="32"/>
        </w:rPr>
        <w:t>Hinweis</w:t>
      </w:r>
      <w:bookmarkStart w:id="0" w:name="_GoBack"/>
      <w:bookmarkEnd w:id="0"/>
      <w:r>
        <w:rPr>
          <w:rFonts w:ascii="Helvetica" w:hAnsi="Helvetica" w:cs="Helvetica"/>
          <w:b/>
          <w:sz w:val="32"/>
          <w:szCs w:val="32"/>
        </w:rPr>
        <w:t>e auf verbreitetes Doping in Vergangenheit</w:t>
      </w:r>
    </w:p>
    <w:p w:rsidR="004C2EF1" w:rsidRPr="00651D89"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Pr="00E80E84"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Eine Analyse der Doping-Fälle in der Leichtathletik bei vergangenen Olympischen Spielen zeigt: Nicht nur im russischen Team war Doping wohl eine verbreitete Form der Leistungssteigerung. Weitere Nachfolgestaaten der Sowjetunion und auch die Türkei sind auffällig.</w:t>
      </w:r>
    </w:p>
    <w:p w:rsidR="004C2EF1" w:rsidRPr="00651D89"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w:t>
      </w:r>
      <w:r>
        <w:rPr>
          <w:rFonts w:ascii="Helvetica" w:hAnsi="Helvetica" w:cs="Helvetica"/>
        </w:rPr>
        <w:t xml:space="preserve">Weltleichtathletikverband </w:t>
      </w:r>
      <w:r w:rsidRPr="00651D89">
        <w:rPr>
          <w:rFonts w:ascii="Helvetica" w:hAnsi="Helvetica" w:cs="Helvetica"/>
        </w:rPr>
        <w:t>IAAF veröffentlicht die Namen und Nationalitäten aller Leichtathleten, die ihre olympischen Erfolge wegen positiver Doping-Tests</w:t>
      </w:r>
      <w:r>
        <w:rPr>
          <w:rFonts w:ascii="Helvetica" w:hAnsi="Helvetica" w:cs="Helvetica"/>
        </w:rPr>
        <w:t xml:space="preserve"> während oder kurz vor den Spielen</w:t>
      </w:r>
      <w:r w:rsidRPr="00651D89">
        <w:rPr>
          <w:rFonts w:ascii="Helvetica" w:hAnsi="Helvetica" w:cs="Helvetica"/>
        </w:rPr>
        <w:t xml:space="preserve"> verloren haben. Mit 17 Fällen insgesamt führt Russland die Liste mit einigem Abstand an. Allerdings ist Russland ein großes Land, das jedes Jahr um die 100 </w:t>
      </w:r>
      <w:r>
        <w:rPr>
          <w:rFonts w:ascii="Helvetica" w:hAnsi="Helvetica" w:cs="Helvetica"/>
        </w:rPr>
        <w:t>Leichtathleten</w:t>
      </w:r>
      <w:r w:rsidRPr="00651D89">
        <w:rPr>
          <w:rFonts w:ascii="Helvetica" w:hAnsi="Helvetica" w:cs="Helvetica"/>
        </w:rPr>
        <w:t xml:space="preserve"> zu den Spielen schickt. Misst man die Doping-Fälle an der Größe der Nationalteams, so fallen neben Russland beispielsweise auch die Türkei oder Weißrussland mit überdurchschnittlich hohen Werten auf.</w:t>
      </w:r>
      <w:r>
        <w:rPr>
          <w:rFonts w:ascii="Helvetica" w:hAnsi="Helvetica" w:cs="Helvetica"/>
        </w:rPr>
        <w:t xml:space="preserve"> Die Dunkelziffer </w:t>
      </w:r>
      <w:hyperlink r:id="rId5" w:anchor="/" w:history="1">
        <w:r>
          <w:rPr>
            <w:rStyle w:val="Link"/>
            <w:rFonts w:ascii="Helvetica" w:hAnsi="Helvetica" w:cs="Helvetica"/>
          </w:rPr>
          <w:t>ist vermutlich</w:t>
        </w:r>
        <w:r>
          <w:rPr>
            <w:rStyle w:val="Link"/>
            <w:rFonts w:ascii="Helvetica" w:hAnsi="Helvetica" w:cs="Helvetica"/>
          </w:rPr>
          <w:t xml:space="preserve"> </w:t>
        </w:r>
        <w:r>
          <w:rPr>
            <w:rStyle w:val="Link"/>
            <w:rFonts w:ascii="Helvetica" w:hAnsi="Helvetica" w:cs="Helvetica"/>
          </w:rPr>
          <w:t xml:space="preserve">noch </w:t>
        </w:r>
        <w:r>
          <w:rPr>
            <w:rStyle w:val="Link"/>
            <w:rFonts w:ascii="Helvetica" w:hAnsi="Helvetica" w:cs="Helvetica"/>
          </w:rPr>
          <w:t>um einiges höher</w:t>
        </w:r>
      </w:hyperlink>
      <w:r>
        <w:rPr>
          <w:rFonts w:ascii="Helvetica" w:hAnsi="Helvetica" w:cs="Helvetica"/>
        </w:rPr>
        <w:t>.</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Pr="00651D89"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p>
    <w:p w:rsidR="004C2EF1" w:rsidRPr="00651D89"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Für den Journalisten und Doping-Experten Hajo </w:t>
      </w:r>
      <w:proofErr w:type="spellStart"/>
      <w:r>
        <w:rPr>
          <w:rFonts w:ascii="Helvetica" w:hAnsi="Helvetica" w:cs="Lucida Sans"/>
        </w:rPr>
        <w:t>Seppelt</w:t>
      </w:r>
      <w:proofErr w:type="spellEnd"/>
      <w:r>
        <w:rPr>
          <w:rFonts w:ascii="Helvetica" w:hAnsi="Helvetica" w:cs="Lucida Sans"/>
        </w:rPr>
        <w:t xml:space="preserve"> ist das nicht überraschend:</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 xml:space="preserve">Ländern der ehemaligen Sowjetunion herrschen nicht nur in der Leichtathletik immer noch Strukturen, die an die Zeit vor 1989 erinnern. Die auffällige Häufung von Dopingfällen aus diesen Ländern ist also wohl ein Indiz dafür, dass dort in großem Stil manipuliert wird.“ </w:t>
      </w:r>
      <w:r>
        <w:rPr>
          <w:rFonts w:ascii="Helvetica" w:hAnsi="Helvetica" w:cs="Lucida Sans"/>
        </w:rPr>
        <w:t xml:space="preserve">Die Türkei fällt nicht in diese Kategorie. Auch dort gebe es jedoch Hinweise von Doping-Analytikern, die </w:t>
      </w:r>
      <w:r>
        <w:rPr>
          <w:rFonts w:ascii="Helvetica" w:hAnsi="Helvetica" w:cs="Helvetica"/>
        </w:rPr>
        <w:t>zeigen, dass dort über Jahre hinweg sportliche Regeln verletzt wurden.</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4C2EF1" w:rsidRPr="00A42C53"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Pr>
          <w:rFonts w:ascii="Helvetica" w:hAnsi="Helvetica" w:cs="Helvetica"/>
          <w:b/>
        </w:rPr>
        <w:t>Nicht mehr Doping, sondern bessere Tests</w:t>
      </w:r>
    </w:p>
    <w:p w:rsidR="004C2EF1" w:rsidRPr="00651D89"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Während der</w:t>
      </w:r>
      <w:r w:rsidRPr="00651D89">
        <w:rPr>
          <w:rFonts w:ascii="Helvetica" w:hAnsi="Helvetica" w:cs="Helvetica"/>
        </w:rPr>
        <w:t xml:space="preserve"> letzten </w:t>
      </w:r>
      <w:r>
        <w:rPr>
          <w:rFonts w:ascii="Helvetica" w:hAnsi="Helvetica" w:cs="Helvetica"/>
        </w:rPr>
        <w:t>Spiele</w:t>
      </w:r>
      <w:r w:rsidRPr="00651D89">
        <w:rPr>
          <w:rFonts w:ascii="Helvetica" w:hAnsi="Helvetica" w:cs="Helvetica"/>
        </w:rPr>
        <w:t xml:space="preserve"> </w:t>
      </w:r>
      <w:r>
        <w:rPr>
          <w:rFonts w:ascii="Helvetica" w:hAnsi="Helvetica" w:cs="Helvetica"/>
        </w:rPr>
        <w:t>wurden</w:t>
      </w:r>
      <w:r w:rsidRPr="00651D89">
        <w:rPr>
          <w:rFonts w:ascii="Helvetica" w:hAnsi="Helvetica" w:cs="Helvetica"/>
        </w:rPr>
        <w:t xml:space="preserve"> immer mehr Olympia-Athleten positiv auf verbotene Substanzen</w:t>
      </w:r>
      <w:r>
        <w:rPr>
          <w:rFonts w:ascii="Helvetica" w:hAnsi="Helvetica" w:cs="Helvetica"/>
        </w:rPr>
        <w:t xml:space="preserve"> getestet</w:t>
      </w:r>
      <w:r w:rsidRPr="00651D89">
        <w:rPr>
          <w:rFonts w:ascii="Helvetica" w:hAnsi="Helvetica" w:cs="Helvetica"/>
        </w:rPr>
        <w:t>. Fast die Hälfte aller aktuell bekannten</w:t>
      </w:r>
      <w:r>
        <w:rPr>
          <w:rFonts w:ascii="Helvetica" w:hAnsi="Helvetica" w:cs="Helvetica"/>
        </w:rPr>
        <w:t xml:space="preserve"> Doping-Fälle stammt</w:t>
      </w:r>
      <w:r w:rsidRPr="00651D89">
        <w:rPr>
          <w:rFonts w:ascii="Helvetica" w:hAnsi="Helvetica" w:cs="Helvetica"/>
        </w:rPr>
        <w:t xml:space="preserve"> allein von den olympischen Sommerspielen 2012. </w:t>
      </w:r>
    </w:p>
    <w:p w:rsidR="004C2EF1" w:rsidRDefault="004C2EF1" w:rsidP="004C2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Es wäre aber ein Trugschluss, zu denken</w:t>
      </w:r>
      <w:r w:rsidRPr="00651D89">
        <w:rPr>
          <w:rFonts w:ascii="Helvetica" w:hAnsi="Helvetica" w:cs="Helvetica"/>
        </w:rPr>
        <w:t xml:space="preserve">, dass </w:t>
      </w:r>
      <w:r>
        <w:rPr>
          <w:rFonts w:ascii="Helvetica" w:hAnsi="Helvetica" w:cs="Helvetica"/>
        </w:rPr>
        <w:t xml:space="preserve">deshalb </w:t>
      </w:r>
      <w:r w:rsidRPr="00651D89">
        <w:rPr>
          <w:rFonts w:ascii="Helvetica" w:hAnsi="Helvetica" w:cs="Helvetica"/>
        </w:rPr>
        <w:t>in der Leichtathletik früh</w:t>
      </w:r>
      <w:r>
        <w:rPr>
          <w:rFonts w:ascii="Helvetica" w:hAnsi="Helvetica" w:cs="Helvetica"/>
        </w:rPr>
        <w:t xml:space="preserve">er fairer gekämpft wurde. „Die Situation früher war vermutlich noch viel dramatischer als heute“, so </w:t>
      </w:r>
      <w:proofErr w:type="spellStart"/>
      <w:r>
        <w:rPr>
          <w:rFonts w:ascii="Helvetica" w:hAnsi="Helvetica" w:cs="Helvetica"/>
        </w:rPr>
        <w:t>Seppelt</w:t>
      </w:r>
      <w:proofErr w:type="spellEnd"/>
      <w:r>
        <w:rPr>
          <w:rFonts w:ascii="Helvetica" w:hAnsi="Helvetica" w:cs="Helvetica"/>
        </w:rPr>
        <w:t>. „Aber die Aufklärungsquote war sehr gering. Es gab kaum Aufklärungswillen, weniger Dopingtests und deutlich schlechtere Testmethoden.“</w:t>
      </w:r>
    </w:p>
    <w:p w:rsidR="004C2EF1" w:rsidRDefault="004C2EF1" w:rsidP="004C2EF1">
      <w:pPr>
        <w:jc w:val="both"/>
        <w:rPr>
          <w:rFonts w:ascii="Helvetica" w:hAnsi="Helvetica" w:cs="Helvetica"/>
        </w:rPr>
      </w:pPr>
    </w:p>
    <w:p w:rsidR="004C2EF1" w:rsidRDefault="004C2EF1" w:rsidP="004C2EF1">
      <w:pPr>
        <w:jc w:val="both"/>
        <w:rPr>
          <w:rFonts w:ascii="Helvetica" w:hAnsi="Helvetica" w:cs="Helvetica"/>
        </w:rPr>
      </w:pPr>
      <w:r>
        <w:rPr>
          <w:rFonts w:ascii="Helvetica" w:hAnsi="Helvetica" w:cs="Helvetica"/>
        </w:rPr>
        <w:t xml:space="preserve">Ob Weitspringerin </w:t>
      </w:r>
      <w:proofErr w:type="spellStart"/>
      <w:r w:rsidRPr="00651D89">
        <w:rPr>
          <w:rFonts w:ascii="Helvetica" w:hAnsi="Helvetica" w:cs="Helvetica"/>
        </w:rPr>
        <w:t>Darya</w:t>
      </w:r>
      <w:proofErr w:type="spellEnd"/>
      <w:r w:rsidRPr="00651D89">
        <w:rPr>
          <w:rFonts w:ascii="Helvetica" w:hAnsi="Helvetica" w:cs="Helvetica"/>
        </w:rPr>
        <w:t xml:space="preserve"> </w:t>
      </w:r>
      <w:proofErr w:type="spellStart"/>
      <w:r w:rsidRPr="00651D89">
        <w:rPr>
          <w:rFonts w:ascii="Helvetica" w:hAnsi="Helvetica" w:cs="Helvetica"/>
        </w:rPr>
        <w:t>Klishina</w:t>
      </w:r>
      <w:proofErr w:type="spellEnd"/>
      <w:r>
        <w:rPr>
          <w:rFonts w:ascii="Helvetica" w:hAnsi="Helvetica" w:cs="Helvetica"/>
        </w:rPr>
        <w:t xml:space="preserve"> </w:t>
      </w:r>
      <w:r>
        <w:rPr>
          <w:rFonts w:ascii="Helvetica" w:hAnsi="Helvetica" w:cs="Helvetica"/>
        </w:rPr>
        <w:t>auf die Liste der Olympia-</w:t>
      </w:r>
      <w:proofErr w:type="spellStart"/>
      <w:r>
        <w:rPr>
          <w:rFonts w:ascii="Helvetica" w:hAnsi="Helvetica" w:cs="Helvetica"/>
        </w:rPr>
        <w:t>Doper</w:t>
      </w:r>
      <w:proofErr w:type="spellEnd"/>
      <w:r>
        <w:rPr>
          <w:rFonts w:ascii="Helvetica" w:hAnsi="Helvetica" w:cs="Helvetica"/>
        </w:rPr>
        <w:t xml:space="preserve"> gehört, ist unklar. Auch wie sauber die aktuellen Spiele in Rio sind lässt sich nicht sicher sage</w:t>
      </w:r>
      <w:r>
        <w:rPr>
          <w:rFonts w:ascii="Helvetica" w:hAnsi="Helvetica" w:cs="Helvetica"/>
        </w:rPr>
        <w:t>n. Die Nacht</w:t>
      </w:r>
      <w:r>
        <w:rPr>
          <w:rFonts w:ascii="Helvetica" w:hAnsi="Helvetica" w:cs="Helvetica"/>
        </w:rPr>
        <w:t xml:space="preserve">ests der nächsten Jahre dürften </w:t>
      </w:r>
      <w:r>
        <w:rPr>
          <w:rFonts w:ascii="Helvetica" w:hAnsi="Helvetica" w:cs="Helvetica"/>
        </w:rPr>
        <w:t xml:space="preserve">aber </w:t>
      </w:r>
      <w:r>
        <w:rPr>
          <w:rFonts w:ascii="Helvetica" w:hAnsi="Helvetica" w:cs="Helvetica"/>
        </w:rPr>
        <w:t>dafür sorgen, dass zahlreiche Athleten den bereits bekannten Doping-Sündern Gesellschaft leisten werden. Das heißt jedoch nicht, dass olympische Sportler immer häufiger betrügen. Allmählich beginnt die Welt bloß damit, ihren Betrug auch zu sehen.</w:t>
      </w:r>
    </w:p>
    <w:p w:rsidR="004C2EF1" w:rsidRPr="00842F6A" w:rsidRDefault="004C2EF1" w:rsidP="004C2EF1">
      <w:pPr>
        <w:jc w:val="both"/>
        <w:rPr>
          <w:rFonts w:ascii="Helvetica" w:hAnsi="Helvetica" w:cs="Helvetica"/>
        </w:rPr>
      </w:pPr>
    </w:p>
    <w:p w:rsidR="00513F8A" w:rsidRDefault="00513F8A"/>
    <w:sectPr w:rsidR="00513F8A"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EF1"/>
    <w:rsid w:val="001A414E"/>
    <w:rsid w:val="004C2EF1"/>
    <w:rsid w:val="00513F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30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2EF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4C2EF1"/>
    <w:rPr>
      <w:color w:val="0000FF" w:themeColor="hyperlink"/>
      <w:u w:val="single"/>
    </w:rPr>
  </w:style>
  <w:style w:type="character" w:styleId="GesichteterLink">
    <w:name w:val="FollowedHyperlink"/>
    <w:basedOn w:val="Absatzstandardschriftart"/>
    <w:uiPriority w:val="99"/>
    <w:semiHidden/>
    <w:unhideWhenUsed/>
    <w:rsid w:val="004C2EF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2EF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4C2EF1"/>
    <w:rPr>
      <w:color w:val="0000FF" w:themeColor="hyperlink"/>
      <w:u w:val="single"/>
    </w:rPr>
  </w:style>
  <w:style w:type="character" w:styleId="GesichteterLink">
    <w:name w:val="FollowedHyperlink"/>
    <w:basedOn w:val="Absatzstandardschriftart"/>
    <w:uiPriority w:val="99"/>
    <w:semiHidden/>
    <w:unhideWhenUsed/>
    <w:rsid w:val="004C2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eatures.thesundaytimes.co.uk/web/public/2015/the-doping-scandal/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2533</Characters>
  <Application>Microsoft Macintosh Word</Application>
  <DocSecurity>0</DocSecurity>
  <Lines>21</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1</cp:revision>
  <dcterms:created xsi:type="dcterms:W3CDTF">2016-08-17T11:28:00Z</dcterms:created>
  <dcterms:modified xsi:type="dcterms:W3CDTF">2016-08-17T11:35:00Z</dcterms:modified>
</cp:coreProperties>
</file>