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3920" w14:textId="7CF5CCAC" w:rsidR="00D00653" w:rsidRDefault="00B649EF">
      <w:r>
        <w:t>Clarence Li</w:t>
      </w:r>
    </w:p>
    <w:p w14:paraId="04677097" w14:textId="67F324D3" w:rsidR="00B649EF" w:rsidRDefault="00B649EF">
      <w:r>
        <w:t>12/7/18</w:t>
      </w:r>
    </w:p>
    <w:p w14:paraId="75D88ED0" w14:textId="2984ECE0" w:rsidR="00B649EF" w:rsidRDefault="00B649EF">
      <w:r>
        <w:t xml:space="preserve">Heroes of </w:t>
      </w:r>
      <w:proofErr w:type="spellStart"/>
      <w:r>
        <w:t>Pymoli</w:t>
      </w:r>
      <w:proofErr w:type="spellEnd"/>
    </w:p>
    <w:p w14:paraId="6B8021D1" w14:textId="55906A54" w:rsidR="00B649EF" w:rsidRDefault="00B649EF">
      <w:r>
        <w:tab/>
        <w:t xml:space="preserve">Performing a data analysis on a video game, such as the one called “Heroes of </w:t>
      </w:r>
      <w:proofErr w:type="spellStart"/>
      <w:r>
        <w:t>Pymoli</w:t>
      </w:r>
      <w:proofErr w:type="spellEnd"/>
      <w:r>
        <w:t xml:space="preserve">”, will give game developers meaningful insights on statistics such as game popularity, age and gender demographics, and purchasing data. After collecting, grouping, sorting, and tabling all of the </w:t>
      </w:r>
      <w:r w:rsidR="003917F1">
        <w:t>game’s</w:t>
      </w:r>
      <w:r>
        <w:t xml:space="preserve"> purchasing data as provided in the purchase_data.csv file, one can find some valuable </w:t>
      </w:r>
      <w:r w:rsidR="003917F1">
        <w:t xml:space="preserve">observable trends based on the data. Of the 576 total players, “Heroes of </w:t>
      </w:r>
      <w:proofErr w:type="spellStart"/>
      <w:r w:rsidR="003917F1">
        <w:t>Pymoli</w:t>
      </w:r>
      <w:proofErr w:type="spellEnd"/>
      <w:r w:rsidR="003917F1">
        <w:t>” is a male-dominated video game (a whopping 84.03% or 484 male players) geared towards the young adult audience, or specifically, the age group between 20-24 (44.79% or 258 players).</w:t>
      </w:r>
      <w:r w:rsidR="006E31A5">
        <w:t xml:space="preserve"> Not surprisingly, the 20-24 age group provides close to 50% of the game’s revenue, so the focus </w:t>
      </w:r>
      <w:r w:rsidR="001930A4">
        <w:t>group</w:t>
      </w:r>
      <w:bookmarkStart w:id="0" w:name="_GoBack"/>
      <w:bookmarkEnd w:id="0"/>
      <w:r w:rsidR="006E31A5">
        <w:t xml:space="preserve"> should cater to the young adult audience in order to be profitable. It is also good to note that the most popular </w:t>
      </w:r>
      <w:r w:rsidR="001930A4">
        <w:t>and profitable item in the game is Item ID #178, the “</w:t>
      </w:r>
      <w:proofErr w:type="spellStart"/>
      <w:r w:rsidR="001930A4">
        <w:t>Oathbreaker</w:t>
      </w:r>
      <w:proofErr w:type="spellEnd"/>
      <w:r w:rsidR="001930A4">
        <w:t>, Last Hope of the Breaking Storm”, with 12 purchases and a total value of $50.76.</w:t>
      </w:r>
    </w:p>
    <w:sectPr w:rsidR="00B6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EF"/>
    <w:rsid w:val="001930A4"/>
    <w:rsid w:val="003917F1"/>
    <w:rsid w:val="006E31A5"/>
    <w:rsid w:val="00B649EF"/>
    <w:rsid w:val="00D0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91B6"/>
  <w15:chartTrackingRefBased/>
  <w15:docId w15:val="{A89ED38D-A9FF-4485-BE2E-67BAC392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Li</dc:creator>
  <cp:keywords/>
  <dc:description/>
  <cp:lastModifiedBy>Clarence Li</cp:lastModifiedBy>
  <cp:revision>1</cp:revision>
  <dcterms:created xsi:type="dcterms:W3CDTF">2018-12-08T04:24:00Z</dcterms:created>
  <dcterms:modified xsi:type="dcterms:W3CDTF">2018-12-08T04:57:00Z</dcterms:modified>
</cp:coreProperties>
</file>