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jpeg" ContentType="image/jpeg"/>
  <Override PartName="/word/media/image7.png" ContentType="image/png"/>
  <Override PartName="/word/media/image6.jpeg" ContentType="image/jpe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behindDoc="1" distT="35560" distB="35560" distL="35560" distR="35560" simplePos="0" locked="0" layoutInCell="0" allowOverlap="1" relativeHeight="2">
                <wp:simplePos x="0" y="0"/>
                <wp:positionH relativeFrom="column">
                  <wp:posOffset>859790</wp:posOffset>
                </wp:positionH>
                <wp:positionV relativeFrom="paragraph">
                  <wp:posOffset>262255</wp:posOffset>
                </wp:positionV>
                <wp:extent cx="4624705" cy="1270"/>
                <wp:effectExtent l="0" t="0" r="0" b="0"/>
                <wp:wrapNone/>
                <wp:docPr id="1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4200" cy="7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84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7pt,20.65pt" to="431.75pt,20.65pt" ID="Горизонтальная линия 2" stroked="t" o:allowincell="f" style="position:absolute">
                <v:stroke color="#840000" weight="71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1" distT="35560" distB="35560" distL="35560" distR="35560" simplePos="0" locked="0" layoutInCell="0" allowOverlap="1" relativeHeight="3">
                <wp:simplePos x="0" y="0"/>
                <wp:positionH relativeFrom="column">
                  <wp:posOffset>859790</wp:posOffset>
                </wp:positionH>
                <wp:positionV relativeFrom="paragraph">
                  <wp:posOffset>262255</wp:posOffset>
                </wp:positionV>
                <wp:extent cx="4624705" cy="1270"/>
                <wp:effectExtent l="0" t="0" r="0" b="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4200" cy="7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84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7pt,20.65pt" to="431.75pt,20.65pt" ID="Горизонтальная линия 1" stroked="t" o:allowincell="f" style="position:absolute">
                <v:stroke color="#840000" weight="716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Програмування веб-застосувань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3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«Програмування веб-застосувань» 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6"/>
        <w:bidi w:val="0"/>
        <w:spacing w:lineRule="auto" w:line="240"/>
        <w:jc w:val="center"/>
        <w:rPr/>
      </w:pP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 xml:space="preserve">«Розробка поштової та мобільної версії веб-сторінки»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>11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Ковтунець Олесь Володимирович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>Лабораторна робота No</w:t>
      </w:r>
      <w:r>
        <w:rPr>
          <w:rFonts w:eastAsia="Segoe UI" w:cs="Tahoma" w:ascii="Times New Roman" w:hAnsi="Times New Roman"/>
          <w:color w:val="000000"/>
          <w:kern w:val="0"/>
          <w:sz w:val="28"/>
          <w:szCs w:val="28"/>
          <w:lang w:val="en-US" w:eastAsia="zh-CN" w:bidi="hi-IN"/>
        </w:rPr>
        <w:t>3</w:t>
      </w:r>
    </w:p>
    <w:p>
      <w:pPr>
        <w:pStyle w:val="Style16"/>
        <w:bidi w:val="0"/>
        <w:spacing w:lineRule="auto" w:line="240"/>
        <w:jc w:val="center"/>
        <w:rPr/>
      </w:pPr>
      <w:r>
        <w:rPr>
          <w:rFonts w:ascii="Times New Roman" w:hAnsi="Times New Roman"/>
          <w:sz w:val="28"/>
          <w:szCs w:val="28"/>
          <w:lang w:val="uk-UA" w:eastAsia="zh-CN" w:bidi="hi-IN"/>
        </w:rPr>
        <w:t xml:space="preserve">«Розробка поштової та мобільної версії веб-сторінки» 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Мета</w:t>
      </w:r>
      <w:r>
        <w:rPr>
          <w:rFonts w:ascii="Times New Roman" w:hAnsi="Times New Roman"/>
          <w:sz w:val="28"/>
          <w:szCs w:val="28"/>
        </w:rPr>
        <w:t xml:space="preserve">  Освоєння верстки поштової та мобільної версії веб-сторінки, виявлення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особливостей функціонування веб-сторінок для мобільних пристроїв та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поштових програм.</w:t>
      </w:r>
    </w:p>
    <w:p>
      <w:pPr>
        <w:pStyle w:val="Normal"/>
        <w:bidi w:val="0"/>
        <w:spacing w:lineRule="auto" w:line="360"/>
        <w:jc w:val="both"/>
        <w:rPr/>
      </w:pPr>
      <w:r>
        <w:rPr>
          <w:rStyle w:val="Style14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Завдання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1. У вас вже є обраний із 16 варіантів власний варіант виконання роботи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відповідно до вашого порядкового номера у списку групи, подальші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маніпуляції виконуйте, враховуючи підготовлену головну сторінку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сайта з л. р. No2.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2. Доступними вам засобами зверстайте новий екземпляр головної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сторінки веб-сайта згідно з вашим варіантом для поштової розсилки цієї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веб-сторінки, зберігаючи контент веб-сторінки, з урахуванням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позиціювання та візуалізації окремих елементів веб-сторінки.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3. Надішліть зверстану веб-сторінку електронною поштою, і переконайтесь в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її коректному відображенні поштовою програмою. Вкажіть переваги та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недоліки видів верстки для розробки поштової версії веб-сторінки.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4. Доступними вам засобами зверстайте новий екземпляр головної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сторінки веб-сайта згідно з вашим варіантом для комфортного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використання веб-сторінки на смартфоні, зберігаючи контент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сторінки, при потребі на власний розсуд змінюючи позиціювання та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візуалізацію окремих елементів веб-сторінки. Аргументуйте зміни.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5. Інтегруйте розроблену мобільну верстку головної веб-сторінки до верстки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головної веб-сторінки із л.р. No2. Опублікуйте результат на GitHub Pages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(або обраному вами хостінгу).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6. Продемонструйте коректне функціонування головної веб-сторінки в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інтернеті на екрані ноутбука та на екрані смартфона.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1859915</wp:posOffset>
            </wp:positionH>
            <wp:positionV relativeFrom="paragraph">
              <wp:posOffset>78105</wp:posOffset>
            </wp:positionV>
            <wp:extent cx="2788285" cy="359092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4995" t="33587" r="28836" b="2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 xml:space="preserve">Результат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рoботи</w:t>
      </w:r>
      <w:r>
        <w:rPr>
          <w:rFonts w:ascii="Times New Roman" w:hAnsi="Times New Roman"/>
          <w:b/>
          <w:bCs/>
          <w:sz w:val="32"/>
          <w:szCs w:val="32"/>
          <w:lang w:val="uk-UA"/>
        </w:rPr>
        <w:t>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755015</wp:posOffset>
            </wp:positionH>
            <wp:positionV relativeFrom="paragraph">
              <wp:posOffset>49530</wp:posOffset>
            </wp:positionV>
            <wp:extent cx="4552950" cy="234759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950" t="26487" r="4658" b="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723265</wp:posOffset>
            </wp:positionH>
            <wp:positionV relativeFrom="paragraph">
              <wp:posOffset>15240</wp:posOffset>
            </wp:positionV>
            <wp:extent cx="4527550" cy="242506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529" t="23906" r="5487" b="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2133600</wp:posOffset>
            </wp:positionH>
            <wp:positionV relativeFrom="paragraph">
              <wp:posOffset>128270</wp:posOffset>
            </wp:positionV>
            <wp:extent cx="2439670" cy="486283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2181225</wp:posOffset>
            </wp:positionH>
            <wp:positionV relativeFrom="paragraph">
              <wp:posOffset>2809240</wp:posOffset>
            </wp:positionV>
            <wp:extent cx="2392045" cy="413893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53" t="12386" r="3521" b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-229235</wp:posOffset>
            </wp:positionH>
            <wp:positionV relativeFrom="paragraph">
              <wp:posOffset>21590</wp:posOffset>
            </wp:positionV>
            <wp:extent cx="2242185" cy="4229735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79" t="18655" r="353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color w:val="000000"/>
          <w:kern w:val="0"/>
          <w:sz w:val="32"/>
          <w:szCs w:val="32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color w:val="000000"/>
          <w:kern w:val="0"/>
          <w:sz w:val="32"/>
          <w:szCs w:val="32"/>
          <w:lang w:val="uk-UA" w:eastAsia="zh-CN" w:bidi="hi-IN"/>
        </w:rPr>
        <w:t>Мобільна верстка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color w:val="000000"/>
          <w:kern w:val="0"/>
          <w:sz w:val="32"/>
          <w:szCs w:val="32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color w:val="000000"/>
          <w:kern w:val="0"/>
          <w:sz w:val="32"/>
          <w:szCs w:val="32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-64135</wp:posOffset>
            </wp:positionH>
            <wp:positionV relativeFrom="paragraph">
              <wp:posOffset>-58420</wp:posOffset>
            </wp:positionV>
            <wp:extent cx="1543685" cy="485965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337" t="19598" r="66471" b="23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>Для більш зручного перегляду(щоб блоки не були занадто вузькими а текст став більш читабельним) на смартфоні було вирішено змістити правий блок тексту вниз перед футером.</w:t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-101600</wp:posOffset>
            </wp:positionH>
            <wp:positionV relativeFrom="paragraph">
              <wp:posOffset>1122680</wp:posOffset>
            </wp:positionV>
            <wp:extent cx="6120130" cy="290195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0879" r="0" b="4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Висновок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В ході виконання лаюараторної роботи я 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знайом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илась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з мовою візуального оформлення CSS та освоєння сучасних способів верстки веб-сторінок. А також розібралась як і в яких випадках використовувати такі способи розташування об’єктів на веб- сторінці, як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flexbox, grid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та звичайні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html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таблиці.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Також за допомогою медіа запитів змінювати вигляд сторінки в залежності від розміру пристрою на якому її відкрили.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character" w:styleId="Style14">
    <w:name w:val="Выделение"/>
    <w:qFormat/>
    <w:rPr>
      <w:i/>
      <w:i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283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LibreOffice/7.2.0.4$Windows_X86_64 LibreOffice_project/9a9c6381e3f7a62afc1329bd359cc48accb6435b</Application>
  <AppVersion>15.0000</AppVersion>
  <Pages>6</Pages>
  <Words>338</Words>
  <Characters>2343</Characters>
  <CharactersWithSpaces>2650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2022-11-09T20:25:54Z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