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EC" w:rsidRDefault="006C38BB">
      <w:pPr>
        <w:rPr>
          <w:rFonts w:hint="eastAsia"/>
        </w:rPr>
      </w:pPr>
      <w:r>
        <w:rPr>
          <w:rFonts w:hint="eastAsia"/>
        </w:rPr>
        <w:t>Risk Parity 정리</w:t>
      </w:r>
      <w:r w:rsidR="00DC7273">
        <w:rPr>
          <w:rFonts w:hint="eastAsia"/>
        </w:rPr>
        <w:t>(Russell Investments 자료 중심)</w:t>
      </w:r>
    </w:p>
    <w:p w:rsidR="006C38BB" w:rsidRDefault="006C38BB" w:rsidP="006C38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Equalizing risk contributions</w:t>
      </w:r>
    </w:p>
    <w:p w:rsidR="006C38BB" w:rsidRDefault="006C38BB" w:rsidP="006C38BB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Reducing the dollar weight of risky assets leads to the low expected return levels.</w:t>
      </w:r>
    </w:p>
    <w:p w:rsidR="006C38BB" w:rsidRDefault="006C38BB" w:rsidP="006C38BB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 xml:space="preserve">Leverage to target a particular </w:t>
      </w:r>
      <w:proofErr w:type="gramStart"/>
      <w:r>
        <w:rPr>
          <w:rFonts w:hint="eastAsia"/>
        </w:rPr>
        <w:t>volatility(</w:t>
      </w:r>
      <w:proofErr w:type="gramEnd"/>
      <w:r>
        <w:rPr>
          <w:rFonts w:hint="eastAsia"/>
        </w:rPr>
        <w:t>10%, similar to 60/40 portfolio) using futures, swaps and ETFs.</w:t>
      </w:r>
    </w:p>
    <w:p w:rsidR="006C38BB" w:rsidRDefault="006C38BB" w:rsidP="006C38BB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Assumptions</w:t>
      </w:r>
    </w:p>
    <w:p w:rsidR="006C38BB" w:rsidRDefault="006C38BB" w:rsidP="006C38BB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Risk, more reliable forecast than return. (Sharpe ratios are not robust)</w:t>
      </w:r>
    </w:p>
    <w:p w:rsidR="006C38BB" w:rsidRDefault="006C38BB" w:rsidP="006C38BB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Risk has a direct relationship to long-term return.</w:t>
      </w:r>
    </w:p>
    <w:p w:rsidR="006C38BB" w:rsidRDefault="00DC7273" w:rsidP="006C38BB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Leverage does not materially increase the liquidity risk.</w:t>
      </w:r>
    </w:p>
    <w:p w:rsidR="00DC7273" w:rsidRDefault="00DC7273" w:rsidP="006C38BB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Broad asset classes have low correlations.</w:t>
      </w:r>
    </w:p>
    <w:p w:rsidR="006C38BB" w:rsidRDefault="00DC7273" w:rsidP="006C38BB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Leverage by using futures</w:t>
      </w:r>
      <w:r w:rsidR="00D55896">
        <w:rPr>
          <w:rFonts w:hint="eastAsia"/>
        </w:rPr>
        <w:t xml:space="preserve"> &amp; rule-based implementation</w:t>
      </w:r>
    </w:p>
    <w:p w:rsidR="00DC7273" w:rsidRDefault="00DC7273" w:rsidP="00DC7273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High liquidity</w:t>
      </w:r>
    </w:p>
    <w:p w:rsidR="00DC7273" w:rsidRDefault="00DC7273" w:rsidP="00DC7273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Low cost</w:t>
      </w:r>
    </w:p>
    <w:p w:rsidR="00BE1C42" w:rsidRDefault="00BE1C42" w:rsidP="006C38BB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문제점</w:t>
      </w:r>
    </w:p>
    <w:p w:rsidR="00DC7273" w:rsidRDefault="00BE1C42" w:rsidP="00BE1C42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급격한 금리인상이 발생한다면?</w:t>
      </w:r>
    </w:p>
    <w:p w:rsidR="00BE1C42" w:rsidRDefault="00BE1C42" w:rsidP="00BE1C42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레버리지</w:t>
      </w:r>
      <w:proofErr w:type="spellEnd"/>
      <w:r>
        <w:rPr>
          <w:rFonts w:hint="eastAsia"/>
        </w:rPr>
        <w:t xml:space="preserve"> 비용이 상승한다면? </w:t>
      </w:r>
      <w:proofErr w:type="spellStart"/>
      <w:r>
        <w:rPr>
          <w:rFonts w:hint="eastAsia"/>
        </w:rPr>
        <w:t>마진콜</w:t>
      </w:r>
      <w:proofErr w:type="spellEnd"/>
      <w:r>
        <w:rPr>
          <w:rFonts w:hint="eastAsia"/>
        </w:rPr>
        <w:t>?</w:t>
      </w:r>
    </w:p>
    <w:p w:rsidR="00BE1C42" w:rsidRDefault="00BE1C42" w:rsidP="00BE1C42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자산간 동조화 현상이 발생한다면?</w:t>
      </w:r>
    </w:p>
    <w:p w:rsidR="00BE1C42" w:rsidRDefault="00BE1C42" w:rsidP="00BE1C42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증가한 매매빈도, 매매비용 상승과 맞물리면?</w:t>
      </w:r>
    </w:p>
    <w:p w:rsidR="00F221EC" w:rsidRDefault="00F221EC" w:rsidP="00F221EC">
      <w:pPr>
        <w:spacing w:line="240" w:lineRule="auto"/>
        <w:jc w:val="left"/>
        <w:rPr>
          <w:rFonts w:hint="eastAsia"/>
        </w:rPr>
      </w:pPr>
    </w:p>
    <w:p w:rsidR="00F221EC" w:rsidRDefault="00F221EC">
      <w:pPr>
        <w:widowControl/>
        <w:wordWrap/>
        <w:autoSpaceDE/>
        <w:autoSpaceDN/>
      </w:pPr>
    </w:p>
    <w:p w:rsidR="00F221EC" w:rsidRDefault="00F221EC">
      <w:pPr>
        <w:widowControl/>
        <w:wordWrap/>
        <w:autoSpaceDE/>
        <w:autoSpaceDN/>
      </w:pPr>
      <w:r>
        <w:br w:type="page"/>
      </w:r>
    </w:p>
    <w:p w:rsidR="00F221EC" w:rsidRDefault="00F221EC" w:rsidP="00F221EC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>자산배분</w:t>
      </w:r>
      <w:r>
        <w:t>(</w:t>
      </w:r>
      <w:r w:rsidRPr="00F221EC">
        <w:t>On the Market Portfolio for Multi-Asset Classes</w:t>
      </w:r>
      <w:r>
        <w:t>)</w:t>
      </w:r>
    </w:p>
    <w:p w:rsidR="000B7563" w:rsidRDefault="00DB533C" w:rsidP="00DB533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ㅏㅏ</w:t>
      </w:r>
      <w:proofErr w:type="spellEnd"/>
    </w:p>
    <w:p w:rsidR="00DB533C" w:rsidRDefault="00DB533C" w:rsidP="00DB533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bookmarkStart w:id="0" w:name="_GoBack"/>
      <w:bookmarkEnd w:id="0"/>
    </w:p>
    <w:p w:rsidR="00F221EC" w:rsidRDefault="000B7563" w:rsidP="000B7563">
      <w:pPr>
        <w:spacing w:line="240" w:lineRule="auto"/>
        <w:jc w:val="left"/>
        <w:rPr>
          <w:rFonts w:hint="eastAsia"/>
        </w:rPr>
      </w:pPr>
      <w:r>
        <w:t>How do you benchmark risk parity?</w:t>
      </w:r>
    </w:p>
    <w:p w:rsidR="000B7563" w:rsidRDefault="000B7563" w:rsidP="000B7563">
      <w:pPr>
        <w:spacing w:line="240" w:lineRule="auto"/>
        <w:jc w:val="left"/>
      </w:pPr>
    </w:p>
    <w:sectPr w:rsidR="000B7563" w:rsidSect="006C38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77E79"/>
    <w:multiLevelType w:val="hybridMultilevel"/>
    <w:tmpl w:val="2D5EBC4A"/>
    <w:lvl w:ilvl="0" w:tplc="148A47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9D"/>
    <w:rsid w:val="000B7563"/>
    <w:rsid w:val="001129A5"/>
    <w:rsid w:val="003D4490"/>
    <w:rsid w:val="006A2A9D"/>
    <w:rsid w:val="006C38BB"/>
    <w:rsid w:val="00A55BF4"/>
    <w:rsid w:val="00BE1C42"/>
    <w:rsid w:val="00C125EC"/>
    <w:rsid w:val="00C65E1E"/>
    <w:rsid w:val="00D26C06"/>
    <w:rsid w:val="00D55896"/>
    <w:rsid w:val="00DB533C"/>
    <w:rsid w:val="00DC7273"/>
    <w:rsid w:val="00F009B6"/>
    <w:rsid w:val="00F2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B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5</cp:revision>
  <dcterms:created xsi:type="dcterms:W3CDTF">2016-03-08T00:39:00Z</dcterms:created>
  <dcterms:modified xsi:type="dcterms:W3CDTF">2016-03-08T12:10:00Z</dcterms:modified>
</cp:coreProperties>
</file>