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749DA" w14:textId="77777777" w:rsidR="005A71D6" w:rsidRDefault="00000000">
      <w:pPr>
        <w:spacing w:after="40"/>
        <w:jc w:val="right"/>
      </w:pPr>
      <w:r>
        <w:rPr>
          <w:noProof/>
        </w:rPr>
        <w:drawing>
          <wp:inline distT="0" distB="0" distL="0" distR="0" wp14:anchorId="5D4C38EF" wp14:editId="50310D61">
            <wp:extent cx="900000" cy="4067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basics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40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2097" w14:textId="41C3837F" w:rsidR="005A71D6" w:rsidRDefault="00000000">
      <w:pPr>
        <w:spacing w:after="40"/>
      </w:pPr>
      <w:r>
        <w:rPr>
          <w:b/>
          <w:sz w:val="46"/>
        </w:rPr>
        <w:t>AtliQ Commerce — Phase 2: Real-Time Lane</w:t>
      </w:r>
    </w:p>
    <w:p w14:paraId="26740604" w14:textId="77777777" w:rsidR="005A71D6" w:rsidRDefault="00000000">
      <w:pPr>
        <w:spacing w:after="120"/>
      </w:pPr>
      <w:r>
        <w:rPr>
          <w:i/>
          <w:color w:val="6B7280"/>
          <w:sz w:val="23"/>
        </w:rPr>
        <w:t>Kafka · Databricks Structured Streaming · Airflow — build the speed lane beside your batch pipeline</w:t>
      </w:r>
    </w:p>
    <w:p w14:paraId="4C179408" w14:textId="77777777" w:rsidR="005A71D6" w:rsidRDefault="005A71D6">
      <w:pPr>
        <w:pBdr>
          <w:bottom w:val="single" w:sz="12" w:space="2" w:color="3B82F6"/>
        </w:pBdr>
        <w:spacing w:after="200"/>
      </w:pPr>
    </w:p>
    <w:p w14:paraId="3F96C2CF" w14:textId="77777777" w:rsidR="005A71D6" w:rsidRDefault="00000000">
      <w:pPr>
        <w:keepNext/>
        <w:pBdr>
          <w:bottom w:val="single" w:sz="6" w:space="4" w:color="DCE7FB"/>
        </w:pBdr>
        <w:spacing w:before="280" w:after="80"/>
      </w:pPr>
      <w:r>
        <w:rPr>
          <w:b/>
          <w:color w:val="3B82F6"/>
          <w:sz w:val="30"/>
        </w:rPr>
        <w:t>1. The Story: Why a Second Lane</w:t>
      </w:r>
    </w:p>
    <w:p w14:paraId="15BC591E" w14:textId="77777777" w:rsidR="005A71D6" w:rsidRDefault="00000000">
      <w:r>
        <w:t xml:space="preserve">In Phase 1 you built AtliQ's </w:t>
      </w:r>
      <w:r>
        <w:rPr>
          <w:b/>
        </w:rPr>
        <w:t>batch lane</w:t>
      </w:r>
      <w:r>
        <w:t xml:space="preserve">: the OLTP database syncs to the analytics warehouse </w:t>
      </w:r>
      <w:r>
        <w:rPr>
          <w:b/>
        </w:rPr>
        <w:t>every night</w:t>
      </w:r>
      <w:r>
        <w:t>, and leadership sees yesterday's numbers each morning. That is exactly right for most reporting.</w:t>
      </w:r>
    </w:p>
    <w:p w14:paraId="75B3862C" w14:textId="77777777" w:rsidR="005A71D6" w:rsidRDefault="00000000">
      <w:r>
        <w:t xml:space="preserve">But the operations team has questions the nightly batch cannot answer: </w:t>
      </w:r>
      <w:r>
        <w:rPr>
          <w:i/>
        </w:rPr>
        <w:t>How many orders are coming in right now? Did revenue suddenly drop in the last ten minutes?</w:t>
      </w:r>
      <w:r>
        <w:t xml:space="preserve"> Waiting until tomorrow morning is not an option.</w:t>
      </w:r>
    </w:p>
    <w:p w14:paraId="032F419F" w14:textId="77777777" w:rsidR="005A71D6" w:rsidRDefault="00000000">
      <w:r>
        <w:t xml:space="preserve">Your job in Phase 2 is to build the </w:t>
      </w:r>
      <w:r>
        <w:rPr>
          <w:b/>
        </w:rPr>
        <w:t>speed lane</w:t>
      </w:r>
      <w:r>
        <w:t xml:space="preserve">: order events stream through </w:t>
      </w:r>
      <w:r>
        <w:rPr>
          <w:b/>
        </w:rPr>
        <w:t>Kafka</w:t>
      </w:r>
      <w:r>
        <w:t xml:space="preserve"> the moment they happen, </w:t>
      </w:r>
      <w:r>
        <w:rPr>
          <w:b/>
        </w:rPr>
        <w:t>Databricks Structured Streaming</w:t>
      </w:r>
      <w:r>
        <w:t xml:space="preserve"> processes them continuously into the medallion pattern you already know, and </w:t>
      </w:r>
      <w:r>
        <w:rPr>
          <w:b/>
        </w:rPr>
        <w:t>Airflow</w:t>
      </w:r>
      <w:r>
        <w:t xml:space="preserve"> runs the scheduled work a stream still needs — quality checks, maintenance, and the daily rollup.</w:t>
      </w:r>
    </w:p>
    <w:p w14:paraId="46F51926" w14:textId="77777777" w:rsidR="005A71D6" w:rsidRDefault="00000000">
      <w:r>
        <w:t xml:space="preserve">Same company, same lakehouse conventions — but this project is </w:t>
      </w:r>
      <w:r>
        <w:rPr>
          <w:b/>
        </w:rPr>
        <w:t>standalone</w:t>
      </w:r>
      <w:r>
        <w:t>: it does not touch your Phase 1 deployment. The two lanes run side by side, the way batch and streaming coexist in real companies.</w:t>
      </w:r>
    </w:p>
    <w:p w14:paraId="43D29CFA" w14:textId="77777777" w:rsidR="005A71D6" w:rsidRDefault="00000000">
      <w:pPr>
        <w:pBdr>
          <w:top w:val="single" w:sz="4" w:space="8" w:color="E5E7EB"/>
          <w:left w:val="single" w:sz="24" w:space="8" w:color="3B82F6"/>
          <w:bottom w:val="single" w:sz="4" w:space="8" w:color="E5E7EB"/>
          <w:right w:val="single" w:sz="4" w:space="8" w:color="E5E7EB"/>
        </w:pBdr>
        <w:shd w:val="clear" w:color="auto" w:fill="F3F4F6"/>
        <w:spacing w:before="80" w:after="200"/>
        <w:ind w:left="57"/>
      </w:pPr>
      <w:r>
        <w:rPr>
          <w:rFonts w:ascii="Consolas" w:hAnsi="Consolas"/>
          <w:color w:val="24292E"/>
          <w:sz w:val="19"/>
        </w:rPr>
        <w:t xml:space="preserve"> Phase 1 (batch lane)  nightly     OLTP -&gt; ADF -&gt; medallion -&gt; Fabric</w:t>
      </w:r>
      <w:r>
        <w:rPr>
          <w:rFonts w:ascii="Consolas" w:hAnsi="Consolas"/>
          <w:color w:val="24292E"/>
          <w:sz w:val="19"/>
        </w:rPr>
        <w:br/>
        <w:t xml:space="preserve"> Phase 2 (speed lane)  continuous  events -&gt; Kafka -&gt; Streaming</w:t>
      </w:r>
      <w:r>
        <w:rPr>
          <w:rFonts w:ascii="Consolas" w:hAnsi="Consolas"/>
          <w:color w:val="24292E"/>
          <w:sz w:val="19"/>
        </w:rPr>
        <w:br/>
        <w:t xml:space="preserve">                       + Airflow for the scheduled work around the stream</w:t>
      </w:r>
    </w:p>
    <w:p w14:paraId="01DCE8F5" w14:textId="77777777" w:rsidR="005A71D6" w:rsidRDefault="00000000">
      <w:pPr>
        <w:keepNext/>
        <w:pBdr>
          <w:bottom w:val="single" w:sz="6" w:space="4" w:color="DCE7FB"/>
        </w:pBdr>
        <w:spacing w:before="280" w:after="80"/>
      </w:pPr>
      <w:r>
        <w:rPr>
          <w:b/>
          <w:color w:val="3B82F6"/>
          <w:sz w:val="30"/>
        </w:rPr>
        <w:t>2. What You Are Given (Starter Package)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9"/>
        <w:gridCol w:w="4649"/>
      </w:tblGrid>
      <w:tr w:rsidR="005A71D6" w14:paraId="4CC6E493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1B315" w14:textId="77777777" w:rsidR="005A71D6" w:rsidRDefault="00000000">
            <w:pPr>
              <w:spacing w:after="0"/>
            </w:pPr>
            <w:r>
              <w:rPr>
                <w:b/>
              </w:rPr>
              <w:t>File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FE952" w14:textId="77777777" w:rsidR="005A71D6" w:rsidRDefault="00000000">
            <w:pPr>
              <w:spacing w:after="0"/>
            </w:pPr>
            <w:r>
              <w:rPr>
                <w:b/>
              </w:rPr>
              <w:t>What it is</w:t>
            </w:r>
          </w:p>
        </w:tc>
      </w:tr>
      <w:tr w:rsidR="005A71D6" w14:paraId="59B0CA60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BC9ED" w14:textId="77777777" w:rsidR="005A71D6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producer/order_event_producer.py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E3980" w14:textId="77777777" w:rsidR="005A71D6" w:rsidRDefault="00000000">
            <w:pPr>
              <w:spacing w:after="0"/>
            </w:pPr>
            <w:r>
              <w:t xml:space="preserve">Producer </w:t>
            </w:r>
            <w:r>
              <w:rPr>
                <w:b/>
              </w:rPr>
              <w:t>starter</w:t>
            </w:r>
            <w:r>
              <w:t xml:space="preserve"> — event shapes given, Kafka parts are TODOs</w:t>
            </w:r>
          </w:p>
        </w:tc>
      </w:tr>
      <w:tr w:rsidR="005A71D6" w14:paraId="0B2069A9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0ADC6" w14:textId="77777777" w:rsidR="005A71D6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producer/.env.example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76A29" w14:textId="77777777" w:rsidR="005A71D6" w:rsidRDefault="00000000">
            <w:pPr>
              <w:spacing w:after="0"/>
            </w:pPr>
            <w:r>
              <w:t>Template for your Confluent Cloud credentials</w:t>
            </w:r>
          </w:p>
        </w:tc>
      </w:tr>
      <w:tr w:rsidR="005A71D6" w14:paraId="658620E5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225CC" w14:textId="77777777" w:rsidR="005A71D6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databricks/01_kafka_stream_processing.py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10629" w14:textId="77777777" w:rsidR="005A71D6" w:rsidRDefault="00000000">
            <w:pPr>
              <w:spacing w:after="0"/>
            </w:pPr>
            <w:r>
              <w:t xml:space="preserve">Notebook </w:t>
            </w:r>
            <w:r>
              <w:rPr>
                <w:b/>
              </w:rPr>
              <w:t>starter</w:t>
            </w:r>
            <w:r>
              <w:t xml:space="preserve"> — setup given, the three streams are your tasks</w:t>
            </w:r>
          </w:p>
        </w:tc>
      </w:tr>
      <w:tr w:rsidR="005A71D6" w14:paraId="4A997B3C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8CE66" w14:textId="77777777" w:rsidR="005A71D6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airflow/dags/atliq_streaming_ops_dag.py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31DC3" w14:textId="77777777" w:rsidR="005A71D6" w:rsidRDefault="00000000">
            <w:pPr>
              <w:spacing w:after="0"/>
            </w:pPr>
            <w:r>
              <w:t xml:space="preserve">DAG </w:t>
            </w:r>
            <w:r>
              <w:rPr>
                <w:b/>
              </w:rPr>
              <w:t>starter</w:t>
            </w:r>
            <w:r>
              <w:t xml:space="preserve"> — shell given, the three operators are your tasks</w:t>
            </w:r>
          </w:p>
        </w:tc>
      </w:tr>
      <w:tr w:rsidR="005A71D6" w14:paraId="31238E34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98BE1" w14:textId="77777777" w:rsidR="005A71D6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lastRenderedPageBreak/>
              <w:t>requirements.txt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823D5" w14:textId="77777777" w:rsidR="005A71D6" w:rsidRDefault="00000000">
            <w:pPr>
              <w:spacing w:after="0"/>
            </w:pPr>
            <w:r>
              <w:t>Local Python dependencies</w:t>
            </w:r>
          </w:p>
        </w:tc>
      </w:tr>
    </w:tbl>
    <w:p w14:paraId="3C1322FA" w14:textId="77777777" w:rsidR="005A71D6" w:rsidRDefault="005A71D6">
      <w:pPr>
        <w:spacing w:after="40"/>
      </w:pPr>
    </w:p>
    <w:p w14:paraId="4531B29A" w14:textId="77777777" w:rsidR="005A71D6" w:rsidRDefault="00000000">
      <w:r>
        <w:t xml:space="preserve">The events use the same business vocabulary as Phase 1 (order_id, customer_id, product_id, order_amount, the same cities and payment methods) — familiar data, new delivery mechanism. Every event carries a unique </w:t>
      </w:r>
      <w:r>
        <w:rPr>
          <w:b/>
        </w:rPr>
        <w:t>`event_id`</w:t>
      </w:r>
      <w:r>
        <w:t xml:space="preserve">: that is your de-duplication key, playing the role </w:t>
      </w:r>
      <w:r>
        <w:rPr>
          <w:rFonts w:ascii="Consolas" w:hAnsi="Consolas"/>
          <w:sz w:val="20"/>
          <w:shd w:val="clear" w:color="auto" w:fill="F3F4F6"/>
        </w:rPr>
        <w:t>updated_at</w:t>
      </w:r>
      <w:r>
        <w:t xml:space="preserve"> played in batch.</w:t>
      </w:r>
    </w:p>
    <w:p w14:paraId="1E9D995C" w14:textId="77777777" w:rsidR="005A71D6" w:rsidRDefault="00000000">
      <w:pPr>
        <w:keepNext/>
        <w:pBdr>
          <w:bottom w:val="single" w:sz="6" w:space="4" w:color="DCE7FB"/>
        </w:pBdr>
        <w:spacing w:before="280" w:after="80"/>
      </w:pPr>
      <w:r>
        <w:rPr>
          <w:b/>
          <w:color w:val="3B82F6"/>
          <w:sz w:val="30"/>
        </w:rPr>
        <w:t>3. Tech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</w:tblGrid>
      <w:tr w:rsidR="005A71D6" w14:paraId="59C3CEC8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128FA" w14:textId="77777777" w:rsidR="005A71D6" w:rsidRDefault="00000000">
            <w:pPr>
              <w:spacing w:after="0"/>
            </w:pPr>
            <w:r>
              <w:rPr>
                <w:b/>
              </w:rPr>
              <w:t>Layer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DCE64" w14:textId="77777777" w:rsidR="005A71D6" w:rsidRDefault="00000000">
            <w:pPr>
              <w:spacing w:after="0"/>
            </w:pPr>
            <w:r>
              <w:rPr>
                <w:b/>
              </w:rPr>
              <w:t>Tool</w:t>
            </w:r>
          </w:p>
        </w:tc>
      </w:tr>
      <w:tr w:rsidR="005A71D6" w14:paraId="42F15802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0C39F" w14:textId="77777777" w:rsidR="005A71D6" w:rsidRDefault="00000000">
            <w:pPr>
              <w:spacing w:after="0"/>
            </w:pPr>
            <w:r>
              <w:t>Event transport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D72FF" w14:textId="77777777" w:rsidR="005A71D6" w:rsidRDefault="00000000">
            <w:pPr>
              <w:spacing w:after="0"/>
            </w:pPr>
            <w:r>
              <w:t xml:space="preserve">Apache Kafka on </w:t>
            </w:r>
            <w:r>
              <w:rPr>
                <w:b/>
              </w:rPr>
              <w:t>Confluent Cloud</w:t>
            </w:r>
            <w:r>
              <w:t xml:space="preserve"> (free trial)</w:t>
            </w:r>
          </w:p>
        </w:tc>
      </w:tr>
      <w:tr w:rsidR="005A71D6" w14:paraId="0A01D2B7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A277B" w14:textId="77777777" w:rsidR="005A71D6" w:rsidRDefault="00000000">
            <w:pPr>
              <w:spacing w:after="0"/>
            </w:pPr>
            <w:r>
              <w:t>Stream processing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982F5" w14:textId="77777777" w:rsidR="005A71D6" w:rsidRDefault="00000000">
            <w:pPr>
              <w:spacing w:after="0"/>
            </w:pPr>
            <w:r>
              <w:rPr>
                <w:b/>
              </w:rPr>
              <w:t>Databricks Structured Streaming</w:t>
            </w:r>
            <w:r>
              <w:t xml:space="preserve"> (Free Edition, serverless)</w:t>
            </w:r>
          </w:p>
        </w:tc>
      </w:tr>
      <w:tr w:rsidR="005A71D6" w14:paraId="1903D71D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D6491" w14:textId="77777777" w:rsidR="005A71D6" w:rsidRDefault="00000000">
            <w:pPr>
              <w:spacing w:after="0"/>
            </w:pPr>
            <w:r>
              <w:t>Storage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07B6FD" w14:textId="77777777" w:rsidR="005A71D6" w:rsidRDefault="00000000">
            <w:pPr>
              <w:spacing w:after="0"/>
            </w:pPr>
            <w:r>
              <w:t>Delta tables in Unity Catalog (</w:t>
            </w:r>
            <w:r>
              <w:rPr>
                <w:rFonts w:ascii="Consolas" w:hAnsi="Consolas"/>
                <w:sz w:val="20"/>
                <w:shd w:val="clear" w:color="auto" w:fill="F3F4F6"/>
              </w:rPr>
              <w:t>atliq.streaming</w:t>
            </w:r>
            <w:r>
              <w:t>)</w:t>
            </w:r>
          </w:p>
        </w:tc>
      </w:tr>
      <w:tr w:rsidR="005A71D6" w14:paraId="56FB23FD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03DCA" w14:textId="77777777" w:rsidR="005A71D6" w:rsidRDefault="00000000">
            <w:pPr>
              <w:spacing w:after="0"/>
            </w:pPr>
            <w:r>
              <w:t>Orchestration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F4872" w14:textId="77777777" w:rsidR="005A71D6" w:rsidRDefault="00000000">
            <w:pPr>
              <w:spacing w:after="0"/>
            </w:pPr>
            <w:r>
              <w:rPr>
                <w:b/>
              </w:rPr>
              <w:t>Apache Airflow</w:t>
            </w:r>
            <w:r>
              <w:t xml:space="preserve"> (Docker, local)</w:t>
            </w:r>
          </w:p>
        </w:tc>
      </w:tr>
    </w:tbl>
    <w:p w14:paraId="7BA0944C" w14:textId="77777777" w:rsidR="005A71D6" w:rsidRDefault="005A71D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98"/>
      </w:tblGrid>
      <w:tr w:rsidR="005A71D6" w14:paraId="1A7FBA6B" w14:textId="77777777">
        <w:tc>
          <w:tcPr>
            <w:tcW w:w="9298" w:type="dxa"/>
            <w:tcBorders>
              <w:left w:val="single" w:sz="24" w:space="0" w:color="3B82F6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61D52" w14:textId="77777777" w:rsidR="005A71D6" w:rsidRDefault="00000000">
            <w:pPr>
              <w:spacing w:after="0"/>
            </w:pPr>
            <w:r>
              <w:rPr>
                <w:b/>
                <w:color w:val="3B82F6"/>
                <w:sz w:val="21"/>
              </w:rPr>
              <w:t xml:space="preserve">Note  </w:t>
            </w:r>
            <w:r>
              <w:t xml:space="preserve">On Databricks </w:t>
            </w:r>
            <w:r>
              <w:rPr>
                <w:b/>
              </w:rPr>
              <w:t>Free Edition (serverless)</w:t>
            </w:r>
            <w:r>
              <w:t xml:space="preserve"> there is no DBFS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/tmp</w:t>
            </w:r>
            <w:r>
              <w:t xml:space="preserve">. Streaming </w:t>
            </w:r>
            <w:r>
              <w:rPr>
                <w:b/>
              </w:rPr>
              <w:t>checkpoints go in a Unity Catalog Volume</w:t>
            </w:r>
            <w:r>
              <w:t xml:space="preserve">, and streams write to </w:t>
            </w:r>
            <w:r>
              <w:rPr>
                <w:b/>
              </w:rPr>
              <w:t>managed tables</w:t>
            </w:r>
            <w:r>
              <w:t>. The starter notebook creates the Volume for you — do not point checkpoints at DBFS paths.</w:t>
            </w:r>
          </w:p>
        </w:tc>
      </w:tr>
    </w:tbl>
    <w:p w14:paraId="311F565E" w14:textId="77777777" w:rsidR="005A71D6" w:rsidRDefault="005A71D6">
      <w:pPr>
        <w:spacing w:after="40"/>
      </w:pPr>
    </w:p>
    <w:p w14:paraId="1A41102B" w14:textId="77777777" w:rsidR="005A71D6" w:rsidRDefault="00000000">
      <w:pPr>
        <w:keepNext/>
        <w:pBdr>
          <w:bottom w:val="single" w:sz="6" w:space="4" w:color="DCE7FB"/>
        </w:pBdr>
        <w:spacing w:before="280" w:after="80"/>
      </w:pPr>
      <w:r>
        <w:rPr>
          <w:b/>
          <w:color w:val="3B82F6"/>
          <w:sz w:val="30"/>
        </w:rPr>
        <w:t>4. Task 1 — Kafka Up and Events Flowing</w:t>
      </w:r>
    </w:p>
    <w:p w14:paraId="4D16080E" w14:textId="77777777" w:rsidR="005A71D6" w:rsidRDefault="00000000">
      <w:r>
        <w:rPr>
          <w:b/>
        </w:rPr>
        <w:t>Build:</w:t>
      </w:r>
      <w:r>
        <w:t xml:space="preserve"> a Confluent Cloud topic receiving live AtliQ order events from your laptop.</w:t>
      </w:r>
    </w:p>
    <w:p w14:paraId="613FD108" w14:textId="77777777" w:rsidR="005A71D6" w:rsidRDefault="00000000">
      <w:pPr>
        <w:numPr>
          <w:ilvl w:val="0"/>
          <w:numId w:val="10"/>
        </w:numPr>
        <w:spacing w:after="60"/>
      </w:pPr>
      <w:r>
        <w:t xml:space="preserve">Sign up at </w:t>
      </w:r>
      <w:r>
        <w:rPr>
          <w:rFonts w:ascii="Consolas" w:hAnsi="Consolas"/>
          <w:sz w:val="20"/>
          <w:shd w:val="clear" w:color="auto" w:fill="F3F4F6"/>
        </w:rPr>
        <w:t>https://confluent.cloud</w:t>
      </w:r>
      <w:r>
        <w:t xml:space="preserve"> (free trial), create a </w:t>
      </w:r>
      <w:r>
        <w:rPr>
          <w:b/>
        </w:rPr>
        <w:t>Basic cluster</w:t>
      </w:r>
      <w:r>
        <w:t xml:space="preserve"> near you.</w:t>
      </w:r>
    </w:p>
    <w:p w14:paraId="684318D7" w14:textId="77777777" w:rsidR="005A71D6" w:rsidRDefault="00000000">
      <w:pPr>
        <w:numPr>
          <w:ilvl w:val="0"/>
          <w:numId w:val="10"/>
        </w:numPr>
        <w:spacing w:after="60"/>
      </w:pPr>
      <w:r>
        <w:t xml:space="preserve">Create the topic </w:t>
      </w:r>
      <w:r>
        <w:rPr>
          <w:b/>
        </w:rPr>
        <w:t>`atliq.orders.events`</w:t>
      </w:r>
      <w:r>
        <w:t xml:space="preserve"> and a cluster-scoped </w:t>
      </w:r>
      <w:r>
        <w:rPr>
          <w:b/>
        </w:rPr>
        <w:t>API key</w:t>
      </w:r>
      <w:r>
        <w:t xml:space="preserve">. Note the </w:t>
      </w:r>
      <w:r>
        <w:rPr>
          <w:b/>
        </w:rPr>
        <w:t>bootstrap server</w:t>
      </w:r>
      <w:r>
        <w:t xml:space="preserve"> (Cluster settings → Endpoints).</w:t>
      </w:r>
    </w:p>
    <w:p w14:paraId="711CD063" w14:textId="77777777" w:rsidR="005A71D6" w:rsidRDefault="00000000">
      <w:pPr>
        <w:numPr>
          <w:ilvl w:val="0"/>
          <w:numId w:val="10"/>
        </w:numPr>
        <w:spacing w:after="60"/>
      </w:pPr>
      <w:r>
        <w:t xml:space="preserve">Complete the </w:t>
      </w:r>
      <w:r>
        <w:rPr>
          <w:b/>
        </w:rPr>
        <w:t>three TODOs</w:t>
      </w:r>
      <w:r>
        <w:t xml:space="preserve"> in </w:t>
      </w:r>
      <w:r>
        <w:rPr>
          <w:rFonts w:ascii="Consolas" w:hAnsi="Consolas"/>
          <w:sz w:val="20"/>
          <w:shd w:val="clear" w:color="auto" w:fill="F3F4F6"/>
        </w:rPr>
        <w:t>order_event_producer.py</w:t>
      </w:r>
      <w:r>
        <w:t>: the producer config (SASL_SSL + PLAIN), publishing each event (key = order_id, value = JSON, with a delivery callback), and guaranteeing delivery before exit.</w:t>
      </w:r>
    </w:p>
    <w:p w14:paraId="79734F76" w14:textId="77777777" w:rsidR="005A71D6" w:rsidRDefault="00000000">
      <w:pPr>
        <w:numPr>
          <w:ilvl w:val="0"/>
          <w:numId w:val="10"/>
        </w:numPr>
        <w:spacing w:after="60"/>
      </w:pPr>
      <w:r>
        <w:t xml:space="preserve">Copy </w:t>
      </w:r>
      <w:r>
        <w:rPr>
          <w:rFonts w:ascii="Consolas" w:hAnsi="Consolas"/>
          <w:sz w:val="20"/>
          <w:shd w:val="clear" w:color="auto" w:fill="F3F4F6"/>
        </w:rPr>
        <w:t>.env.example</w:t>
      </w:r>
      <w:r>
        <w:t xml:space="preserve"> to </w:t>
      </w:r>
      <w:r>
        <w:rPr>
          <w:rFonts w:ascii="Consolas" w:hAnsi="Consolas"/>
          <w:sz w:val="20"/>
          <w:shd w:val="clear" w:color="auto" w:fill="F3F4F6"/>
        </w:rPr>
        <w:t>.env</w:t>
      </w:r>
      <w:r>
        <w:t>, fill your values, then:</w:t>
      </w:r>
    </w:p>
    <w:p w14:paraId="57BC587A" w14:textId="77777777" w:rsidR="005A71D6" w:rsidRDefault="00000000">
      <w:pPr>
        <w:pBdr>
          <w:top w:val="single" w:sz="4" w:space="8" w:color="E5E7EB"/>
          <w:left w:val="single" w:sz="24" w:space="8" w:color="3B82F6"/>
          <w:bottom w:val="single" w:sz="4" w:space="8" w:color="E5E7EB"/>
          <w:right w:val="single" w:sz="4" w:space="8" w:color="E5E7EB"/>
        </w:pBdr>
        <w:shd w:val="clear" w:color="auto" w:fill="F3F4F6"/>
        <w:spacing w:before="80" w:after="200"/>
        <w:ind w:left="57"/>
      </w:pPr>
      <w:r>
        <w:rPr>
          <w:rFonts w:ascii="Consolas" w:hAnsi="Consolas"/>
          <w:color w:val="24292E"/>
          <w:sz w:val="19"/>
        </w:rPr>
        <w:t>pip install -r requirements.txt</w:t>
      </w:r>
      <w:r>
        <w:rPr>
          <w:rFonts w:ascii="Consolas" w:hAnsi="Consolas"/>
          <w:color w:val="24292E"/>
          <w:sz w:val="19"/>
        </w:rPr>
        <w:br/>
        <w:t>python order_event_producer.py --rate 2 --duration 300</w:t>
      </w:r>
    </w:p>
    <w:p w14:paraId="6F9B2ED6" w14:textId="77777777" w:rsidR="005A71D6" w:rsidRDefault="00000000">
      <w:r>
        <w:rPr>
          <w:b/>
        </w:rPr>
        <w:t>Checkpoint:</w:t>
      </w:r>
      <w:r>
        <w:t xml:space="preserve"> delivery lines print in your terminal, and in the Confluent console (Topics → Messages) you watch JSON events arriving live.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98"/>
      </w:tblGrid>
      <w:tr w:rsidR="005A71D6" w14:paraId="2E6D860A" w14:textId="77777777">
        <w:tc>
          <w:tcPr>
            <w:tcW w:w="9298" w:type="dxa"/>
            <w:tcBorders>
              <w:left w:val="single" w:sz="24" w:space="0" w:color="3DBB6E"/>
            </w:tcBorders>
            <w:shd w:val="clear" w:color="auto" w:fill="EAF7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0C4E0" w14:textId="77777777" w:rsidR="005A71D6" w:rsidRDefault="00000000">
            <w:pPr>
              <w:spacing w:after="0"/>
            </w:pPr>
            <w:r>
              <w:rPr>
                <w:b/>
                <w:color w:val="3DBB6E"/>
                <w:sz w:val="21"/>
              </w:rPr>
              <w:t xml:space="preserve">Tip  </w:t>
            </w:r>
            <w:r>
              <w:t xml:space="preserve">Why key by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order_id</w:t>
            </w:r>
            <w:r>
              <w:t xml:space="preserve">? Kafka guarantees ordering </w:t>
            </w:r>
            <w:r>
              <w:rPr>
                <w:i/>
              </w:rPr>
              <w:t>within a partition</w:t>
            </w:r>
            <w:r>
              <w:t xml:space="preserve">, and equal keys always land in the same partition — so one order's lifecycle events stay in order. Say this in </w:t>
            </w:r>
            <w:r>
              <w:lastRenderedPageBreak/>
              <w:t>your write-up.</w:t>
            </w:r>
          </w:p>
        </w:tc>
      </w:tr>
    </w:tbl>
    <w:p w14:paraId="3ABBFE1B" w14:textId="77777777" w:rsidR="005A71D6" w:rsidRDefault="005A71D6">
      <w:pPr>
        <w:spacing w:after="40"/>
      </w:pPr>
    </w:p>
    <w:p w14:paraId="59102ECB" w14:textId="77777777" w:rsidR="005A71D6" w:rsidRDefault="00000000">
      <w:pPr>
        <w:keepNext/>
        <w:pBdr>
          <w:bottom w:val="single" w:sz="6" w:space="4" w:color="DCE7FB"/>
        </w:pBdr>
        <w:spacing w:before="280" w:after="80"/>
      </w:pPr>
      <w:r>
        <w:rPr>
          <w:b/>
          <w:color w:val="3B82F6"/>
          <w:sz w:val="30"/>
        </w:rPr>
        <w:t>5. Task 2 — Stream into Bronze and Silver</w:t>
      </w:r>
    </w:p>
    <w:p w14:paraId="5CE00B8B" w14:textId="77777777" w:rsidR="005A71D6" w:rsidRDefault="00000000">
      <w:r>
        <w:rPr>
          <w:b/>
        </w:rPr>
        <w:t>Build:</w:t>
      </w:r>
      <w:r>
        <w:t xml:space="preserve"> two always-on streams in the Databricks notebook.</w:t>
      </w:r>
    </w:p>
    <w:p w14:paraId="1A27BF9F" w14:textId="77777777" w:rsidR="005A71D6" w:rsidRDefault="00000000">
      <w:r>
        <w:rPr>
          <w:b/>
        </w:rPr>
        <w:t>Bronze</w:t>
      </w:r>
      <w:r>
        <w:t xml:space="preserve"> — read the topic with </w:t>
      </w:r>
      <w:r>
        <w:rPr>
          <w:rFonts w:ascii="Consolas" w:hAnsi="Consolas"/>
          <w:sz w:val="20"/>
          <w:shd w:val="clear" w:color="auto" w:fill="F3F4F6"/>
        </w:rPr>
        <w:t>spark.readStream.format("kafka")</w:t>
      </w:r>
      <w:r>
        <w:t xml:space="preserve"> and append the </w:t>
      </w:r>
      <w:r>
        <w:rPr>
          <w:b/>
        </w:rPr>
        <w:t>raw</w:t>
      </w:r>
      <w:r>
        <w:t xml:space="preserve"> records (key/value cast to string, plus topic/partition/offset/timestamp) to </w:t>
      </w:r>
      <w:r>
        <w:rPr>
          <w:rFonts w:ascii="Consolas" w:hAnsi="Consolas"/>
          <w:sz w:val="20"/>
          <w:shd w:val="clear" w:color="auto" w:fill="F3F4F6"/>
        </w:rPr>
        <w:t>atliq.streaming.bronze_order_events</w:t>
      </w:r>
      <w:r>
        <w:t>. No parsing — Bronze keeps everything, exactly like Phase 1.</w:t>
      </w:r>
    </w:p>
    <w:p w14:paraId="01EEEE5D" w14:textId="77777777" w:rsidR="005A71D6" w:rsidRDefault="00000000">
      <w:r>
        <w:rPr>
          <w:b/>
        </w:rPr>
        <w:t>Silver</w:t>
      </w:r>
      <w:r>
        <w:t xml:space="preserve"> — stream </w:t>
      </w:r>
      <w:r>
        <w:rPr>
          <w:i/>
        </w:rPr>
        <w:t>from the Bronze table</w:t>
      </w:r>
      <w:r>
        <w:t xml:space="preserve">: parse the JSON with an explicit schema, convert </w:t>
      </w:r>
      <w:r>
        <w:rPr>
          <w:rFonts w:ascii="Consolas" w:hAnsi="Consolas"/>
          <w:sz w:val="20"/>
          <w:shd w:val="clear" w:color="auto" w:fill="F3F4F6"/>
        </w:rPr>
        <w:t>event_ts</w:t>
      </w:r>
      <w:r>
        <w:t xml:space="preserve"> to a timestamp, add a </w:t>
      </w:r>
      <w:r>
        <w:rPr>
          <w:b/>
        </w:rPr>
        <w:t>10-minute watermark</w:t>
      </w:r>
      <w:r>
        <w:t xml:space="preserve">, and </w:t>
      </w:r>
      <w:r>
        <w:rPr>
          <w:b/>
        </w:rPr>
        <w:t>`dropDuplicates(["event_id"])`</w:t>
      </w:r>
      <w:r>
        <w:t xml:space="preserve"> into </w:t>
      </w:r>
      <w:r>
        <w:rPr>
          <w:rFonts w:ascii="Consolas" w:hAnsi="Consolas"/>
          <w:sz w:val="20"/>
          <w:shd w:val="clear" w:color="auto" w:fill="F3F4F6"/>
        </w:rPr>
        <w:t>atliq.streaming.silver_order_events</w:t>
      </w:r>
      <w:r>
        <w:t>.</w:t>
      </w:r>
    </w:p>
    <w:p w14:paraId="463B10B8" w14:textId="77777777" w:rsidR="005A71D6" w:rsidRDefault="00000000">
      <w:r>
        <w:rPr>
          <w:b/>
        </w:rPr>
        <w:t>Checkpoint:</w:t>
      </w:r>
      <w:r>
        <w:t xml:space="preserve"> with the producer running, this query's counts grow on every re-run:</w:t>
      </w:r>
    </w:p>
    <w:p w14:paraId="62FD3FC1" w14:textId="77777777" w:rsidR="005A71D6" w:rsidRDefault="00000000">
      <w:pPr>
        <w:pBdr>
          <w:top w:val="single" w:sz="4" w:space="8" w:color="E5E7EB"/>
          <w:left w:val="single" w:sz="24" w:space="8" w:color="3B82F6"/>
          <w:bottom w:val="single" w:sz="4" w:space="8" w:color="E5E7EB"/>
          <w:right w:val="single" w:sz="4" w:space="8" w:color="E5E7EB"/>
        </w:pBdr>
        <w:shd w:val="clear" w:color="auto" w:fill="F3F4F6"/>
        <w:spacing w:before="80" w:after="200"/>
        <w:ind w:left="57"/>
      </w:pPr>
      <w:r>
        <w:rPr>
          <w:rFonts w:ascii="Consolas" w:hAnsi="Consolas"/>
          <w:color w:val="24292E"/>
          <w:sz w:val="19"/>
        </w:rPr>
        <w:t>SELECT event_type, COUNT(*) FROM atliq.streaming.silver_order_events GROUP BY event_type;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98"/>
      </w:tblGrid>
      <w:tr w:rsidR="005A71D6" w14:paraId="62C0D317" w14:textId="77777777">
        <w:tc>
          <w:tcPr>
            <w:tcW w:w="9298" w:type="dxa"/>
            <w:tcBorders>
              <w:left w:val="single" w:sz="24" w:space="0" w:color="E8A33D"/>
            </w:tcBorders>
            <w:shd w:val="clear" w:color="auto" w:fill="FDF1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3C8F3" w14:textId="77777777" w:rsidR="005A71D6" w:rsidRDefault="00000000">
            <w:pPr>
              <w:spacing w:after="0"/>
            </w:pPr>
            <w:r>
              <w:rPr>
                <w:b/>
                <w:color w:val="E8A33D"/>
                <w:sz w:val="21"/>
              </w:rPr>
              <w:t xml:space="preserve">Warning  </w:t>
            </w:r>
            <w:r>
              <w:t xml:space="preserve">Every stream </w:t>
            </w:r>
            <w:r>
              <w:rPr>
                <w:b/>
              </w:rPr>
              <w:t>must have its own checkpoint folder</w:t>
            </w:r>
            <w:r>
              <w:t xml:space="preserve"> inside the Volume (</w:t>
            </w:r>
            <w:r>
              <w:rPr>
                <w:rFonts w:ascii="Consolas" w:hAnsi="Consolas"/>
                <w:sz w:val="20"/>
                <w:shd w:val="clear" w:color="auto" w:fill="F3F4F6"/>
              </w:rPr>
              <w:t>.../checkpoints/bronze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/silver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/gold</w:t>
            </w:r>
            <w:r>
              <w:t>). Sharing one checkpoint between streams — or deleting one mid-experiment — causes duplicates or a stream that will not start. This is graded.</w:t>
            </w:r>
          </w:p>
        </w:tc>
      </w:tr>
    </w:tbl>
    <w:p w14:paraId="1A6EF7C5" w14:textId="77777777" w:rsidR="005A71D6" w:rsidRDefault="005A71D6">
      <w:pPr>
        <w:spacing w:after="40"/>
      </w:pPr>
    </w:p>
    <w:p w14:paraId="2E23EEF3" w14:textId="77777777" w:rsidR="005A71D6" w:rsidRDefault="00000000">
      <w:pPr>
        <w:keepNext/>
        <w:pBdr>
          <w:bottom w:val="single" w:sz="6" w:space="4" w:color="DCE7FB"/>
        </w:pBdr>
        <w:spacing w:before="280" w:after="80"/>
      </w:pPr>
      <w:r>
        <w:rPr>
          <w:b/>
          <w:color w:val="3B82F6"/>
          <w:sz w:val="30"/>
        </w:rPr>
        <w:t>6. Task 3 — Gold: the Live Revenue Ticker</w:t>
      </w:r>
    </w:p>
    <w:p w14:paraId="3392A477" w14:textId="77777777" w:rsidR="005A71D6" w:rsidRDefault="00000000">
      <w:r>
        <w:rPr>
          <w:b/>
        </w:rPr>
        <w:t>Build:</w:t>
      </w:r>
      <w:r>
        <w:t xml:space="preserve"> from the Silver stream, keep only </w:t>
      </w:r>
      <w:r>
        <w:rPr>
          <w:rFonts w:ascii="Consolas" w:hAnsi="Consolas"/>
          <w:sz w:val="20"/>
          <w:shd w:val="clear" w:color="auto" w:fill="F3F4F6"/>
        </w:rPr>
        <w:t>payment_received</w:t>
      </w:r>
      <w:r>
        <w:t xml:space="preserve"> events and aggregate into </w:t>
      </w:r>
      <w:r>
        <w:rPr>
          <w:b/>
        </w:rPr>
        <w:t>5-minute tumbling windows</w:t>
      </w:r>
      <w:r>
        <w:t xml:space="preserve"> — </w:t>
      </w:r>
      <w:r>
        <w:rPr>
          <w:rFonts w:ascii="Consolas" w:hAnsi="Consolas"/>
          <w:sz w:val="20"/>
          <w:shd w:val="clear" w:color="auto" w:fill="F3F4F6"/>
        </w:rPr>
        <w:t>orders_paid</w:t>
      </w:r>
      <w:r>
        <w:t xml:space="preserve"> (count) and </w:t>
      </w:r>
      <w:r>
        <w:rPr>
          <w:rFonts w:ascii="Consolas" w:hAnsi="Consolas"/>
          <w:sz w:val="20"/>
          <w:shd w:val="clear" w:color="auto" w:fill="F3F4F6"/>
        </w:rPr>
        <w:t>revenue</w:t>
      </w:r>
      <w:r>
        <w:t xml:space="preserve"> (sum of order_amount) — appended to </w:t>
      </w:r>
      <w:r>
        <w:rPr>
          <w:rFonts w:ascii="Consolas" w:hAnsi="Consolas"/>
          <w:sz w:val="20"/>
          <w:shd w:val="clear" w:color="auto" w:fill="F3F4F6"/>
        </w:rPr>
        <w:t>atliq.streaming.gold_revenue_5min</w:t>
      </w:r>
      <w:r>
        <w:t>.</w:t>
      </w:r>
    </w:p>
    <w:p w14:paraId="1BBC27F3" w14:textId="77777777" w:rsidR="005A71D6" w:rsidRDefault="00000000">
      <w:r>
        <w:rPr>
          <w:b/>
        </w:rPr>
        <w:t>Checkpoint:</w:t>
      </w:r>
      <w:r>
        <w:t xml:space="preserve"> after ~10 minutes of producing, windows appear:</w:t>
      </w:r>
    </w:p>
    <w:p w14:paraId="1C554A08" w14:textId="77777777" w:rsidR="005A71D6" w:rsidRDefault="00000000">
      <w:pPr>
        <w:pBdr>
          <w:top w:val="single" w:sz="4" w:space="8" w:color="E5E7EB"/>
          <w:left w:val="single" w:sz="24" w:space="8" w:color="3B82F6"/>
          <w:bottom w:val="single" w:sz="4" w:space="8" w:color="E5E7EB"/>
          <w:right w:val="single" w:sz="4" w:space="8" w:color="E5E7EB"/>
        </w:pBdr>
        <w:shd w:val="clear" w:color="auto" w:fill="F3F4F6"/>
        <w:spacing w:before="80" w:after="200"/>
        <w:ind w:left="57"/>
      </w:pPr>
      <w:r>
        <w:rPr>
          <w:rFonts w:ascii="Consolas" w:hAnsi="Consolas"/>
          <w:color w:val="24292E"/>
          <w:sz w:val="19"/>
        </w:rPr>
        <w:t>SELECT * FROM atliq.streaming.gold_revenue_5min ORDER BY window_start DESC;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98"/>
      </w:tblGrid>
      <w:tr w:rsidR="005A71D6" w14:paraId="6B2D318C" w14:textId="77777777">
        <w:tc>
          <w:tcPr>
            <w:tcW w:w="9298" w:type="dxa"/>
            <w:tcBorders>
              <w:left w:val="single" w:sz="24" w:space="0" w:color="3B82F6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5C397" w14:textId="77777777" w:rsidR="005A71D6" w:rsidRDefault="00000000">
            <w:pPr>
              <w:spacing w:after="0"/>
            </w:pPr>
            <w:r>
              <w:rPr>
                <w:b/>
                <w:color w:val="3B82F6"/>
                <w:sz w:val="21"/>
              </w:rPr>
              <w:t xml:space="preserve">Note  </w:t>
            </w:r>
            <w:r>
              <w:t xml:space="preserve">Windows only appear </w:t>
            </w:r>
            <w:r>
              <w:rPr>
                <w:b/>
              </w:rPr>
              <w:t>after they close</w:t>
            </w:r>
            <w:r>
              <w:t xml:space="preserve"> — the watermark must pass the window's end first. So rows show up 10–15 minutes behind real time. That is correctness (waiting for late events), not a bug. Explaining </w:t>
            </w:r>
            <w:r>
              <w:rPr>
                <w:i/>
              </w:rPr>
              <w:t>why</w:t>
            </w:r>
            <w:r>
              <w:t xml:space="preserve"> is part of your write-up.</w:t>
            </w:r>
          </w:p>
        </w:tc>
      </w:tr>
    </w:tbl>
    <w:p w14:paraId="3FD2C2D1" w14:textId="77777777" w:rsidR="005A71D6" w:rsidRDefault="005A71D6">
      <w:pPr>
        <w:spacing w:after="40"/>
      </w:pPr>
    </w:p>
    <w:p w14:paraId="1388A89D" w14:textId="77777777" w:rsidR="005A71D6" w:rsidRDefault="00000000">
      <w:pPr>
        <w:keepNext/>
        <w:pBdr>
          <w:bottom w:val="single" w:sz="6" w:space="4" w:color="DCE7FB"/>
        </w:pBdr>
        <w:spacing w:before="280" w:after="80"/>
      </w:pPr>
      <w:r>
        <w:rPr>
          <w:b/>
          <w:color w:val="3B82F6"/>
          <w:sz w:val="30"/>
        </w:rPr>
        <w:t>7. Task 4 — Airflow Runs the Scheduled Work</w:t>
      </w:r>
    </w:p>
    <w:p w14:paraId="7CB95CF5" w14:textId="77777777" w:rsidR="005A71D6" w:rsidRDefault="00000000">
      <w:r>
        <w:rPr>
          <w:b/>
        </w:rPr>
        <w:t>Build:</w:t>
      </w:r>
      <w:r>
        <w:t xml:space="preserve"> complete the four TODOs in the DAG starter so an hourly DAG guards and maintains the streaming tables: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</w:tblGrid>
      <w:tr w:rsidR="005A71D6" w14:paraId="03F857AF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01F9B" w14:textId="77777777" w:rsidR="005A71D6" w:rsidRDefault="00000000">
            <w:pPr>
              <w:spacing w:after="0"/>
            </w:pPr>
            <w:r>
              <w:rPr>
                <w:b/>
              </w:rPr>
              <w:t>Task you build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AF1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98035" w14:textId="77777777" w:rsidR="005A71D6" w:rsidRDefault="00000000">
            <w:pPr>
              <w:spacing w:after="0"/>
            </w:pPr>
            <w:r>
              <w:rPr>
                <w:b/>
              </w:rPr>
              <w:t>Requirement</w:t>
            </w:r>
          </w:p>
        </w:tc>
      </w:tr>
      <w:tr w:rsidR="005A71D6" w14:paraId="138E1523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893A9" w14:textId="77777777" w:rsidR="005A71D6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lastRenderedPageBreak/>
              <w:t>check_fresh_events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5B85A" w14:textId="77777777" w:rsidR="005A71D6" w:rsidRDefault="00000000">
            <w:pPr>
              <w:spacing w:after="0"/>
            </w:pPr>
            <w:r>
              <w:rPr>
                <w:b/>
              </w:rPr>
              <w:t>Fails</w:t>
            </w:r>
            <w:r>
              <w:t xml:space="preserve"> when no events landed in the last 2 hours (hint: Databricks SQL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assert_true</w:t>
            </w:r>
            <w:r>
              <w:t>)</w:t>
            </w:r>
          </w:p>
        </w:tc>
      </w:tr>
      <w:tr w:rsidR="005A71D6" w14:paraId="352BF78A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D9B48" w14:textId="77777777" w:rsidR="005A71D6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optimize_tables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B0282" w14:textId="77777777" w:rsidR="005A71D6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OPTIMIZE</w:t>
            </w:r>
            <w:r>
              <w:t xml:space="preserve"> on the Silver and Gold tables (streaming creates many small files)</w:t>
            </w:r>
          </w:p>
        </w:tc>
      </w:tr>
      <w:tr w:rsidR="005A71D6" w14:paraId="77376F56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43974" w14:textId="77777777" w:rsidR="005A71D6" w:rsidRDefault="00000000">
            <w:pPr>
              <w:spacing w:after="0"/>
            </w:pPr>
            <w:r>
              <w:rPr>
                <w:rFonts w:ascii="Consolas" w:hAnsi="Consolas"/>
                <w:sz w:val="20"/>
                <w:shd w:val="clear" w:color="auto" w:fill="F3F4F6"/>
              </w:rPr>
              <w:t>refresh_daily_summary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D0C8D" w14:textId="77777777" w:rsidR="005A71D6" w:rsidRDefault="00000000">
            <w:pPr>
              <w:spacing w:after="0"/>
            </w:pPr>
            <w:r>
              <w:t xml:space="preserve">Rebuilds </w:t>
            </w:r>
            <w:r>
              <w:rPr>
                <w:rFonts w:ascii="Consolas" w:hAnsi="Consolas"/>
                <w:sz w:val="20"/>
                <w:shd w:val="clear" w:color="auto" w:fill="F3F4F6"/>
              </w:rPr>
              <w:t>gold_daily_summary</w:t>
            </w:r>
            <w:r>
              <w:t>: per date — orders placed / paid / cancelled, revenue</w:t>
            </w:r>
          </w:p>
        </w:tc>
      </w:tr>
      <w:tr w:rsidR="005A71D6" w14:paraId="03553A60" w14:textId="77777777"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728A9" w14:textId="77777777" w:rsidR="005A71D6" w:rsidRDefault="00000000">
            <w:pPr>
              <w:spacing w:after="0"/>
            </w:pPr>
            <w:r>
              <w:t>chaining</w:t>
            </w:r>
          </w:p>
        </w:tc>
        <w:tc>
          <w:tcPr>
            <w:tcW w:w="4649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F9CF5" w14:textId="77777777" w:rsidR="005A71D6" w:rsidRDefault="00000000">
            <w:pPr>
              <w:spacing w:after="0"/>
            </w:pPr>
            <w:r>
              <w:t>The three run in sequence, hourly</w:t>
            </w:r>
          </w:p>
        </w:tc>
      </w:tr>
    </w:tbl>
    <w:p w14:paraId="77AD2068" w14:textId="77777777" w:rsidR="005A71D6" w:rsidRDefault="005A71D6">
      <w:pPr>
        <w:spacing w:after="40"/>
      </w:pPr>
    </w:p>
    <w:p w14:paraId="47C12414" w14:textId="77777777" w:rsidR="005A71D6" w:rsidRDefault="00000000">
      <w:r>
        <w:t xml:space="preserve">Setup steps (provider package, </w:t>
      </w:r>
      <w:r>
        <w:rPr>
          <w:rFonts w:ascii="Consolas" w:hAnsi="Consolas"/>
          <w:sz w:val="20"/>
          <w:shd w:val="clear" w:color="auto" w:fill="F3F4F6"/>
        </w:rPr>
        <w:t>databricks_default</w:t>
      </w:r>
      <w:r>
        <w:t xml:space="preserve"> connection, SQL warehouse HTTP path) are in the DAG's docstring.</w:t>
      </w:r>
    </w:p>
    <w:p w14:paraId="5791EC34" w14:textId="77777777" w:rsidR="005A71D6" w:rsidRDefault="00000000">
      <w:r>
        <w:rPr>
          <w:b/>
        </w:rPr>
        <w:t>Checkpoint:</w:t>
      </w:r>
      <w:r>
        <w:t xml:space="preserve"> Graph view all green — then </w:t>
      </w:r>
      <w:r>
        <w:rPr>
          <w:b/>
        </w:rPr>
        <w:t>stop the producer, wait, trigger the DAG</w:t>
      </w:r>
      <w:r>
        <w:t xml:space="preserve">, and watch </w:t>
      </w:r>
      <w:r>
        <w:rPr>
          <w:rFonts w:ascii="Consolas" w:hAnsi="Consolas"/>
          <w:sz w:val="20"/>
          <w:shd w:val="clear" w:color="auto" w:fill="F3F4F6"/>
        </w:rPr>
        <w:t>check_fresh_events</w:t>
      </w:r>
      <w:r>
        <w:t xml:space="preserve"> fail. A quality gate you cannot make fail is not a quality gate.</w:t>
      </w:r>
    </w:p>
    <w:p w14:paraId="141F7809" w14:textId="77777777" w:rsidR="005A71D6" w:rsidRDefault="00000000">
      <w:pPr>
        <w:keepNext/>
        <w:pBdr>
          <w:bottom w:val="single" w:sz="6" w:space="4" w:color="DCE7FB"/>
        </w:pBdr>
        <w:spacing w:before="280" w:after="80"/>
      </w:pPr>
      <w:r>
        <w:rPr>
          <w:b/>
          <w:color w:val="3B82F6"/>
          <w:sz w:val="30"/>
        </w:rPr>
        <w:t>8. What You Submit</w:t>
      </w:r>
    </w:p>
    <w:p w14:paraId="164CAF63" w14:textId="77777777" w:rsidR="005A71D6" w:rsidRDefault="00000000">
      <w:r>
        <w:t>A Git repository containing:</w:t>
      </w:r>
    </w:p>
    <w:p w14:paraId="16F132B2" w14:textId="77777777" w:rsidR="005A71D6" w:rsidRDefault="00000000">
      <w:pPr>
        <w:pStyle w:val="ListBullet"/>
        <w:spacing w:after="60"/>
      </w:pPr>
      <w:r>
        <w:t xml:space="preserve">Your completed producer (commit </w:t>
      </w:r>
      <w:r>
        <w:rPr>
          <w:rFonts w:ascii="Consolas" w:hAnsi="Consolas"/>
          <w:sz w:val="20"/>
          <w:shd w:val="clear" w:color="auto" w:fill="F3F4F6"/>
        </w:rPr>
        <w:t>.env.example</w:t>
      </w:r>
      <w:r>
        <w:t xml:space="preserve">, </w:t>
      </w:r>
      <w:r>
        <w:rPr>
          <w:b/>
        </w:rPr>
        <w:t>never</w:t>
      </w:r>
      <w:r>
        <w:t xml:space="preserve"> the real </w:t>
      </w:r>
      <w:r>
        <w:rPr>
          <w:rFonts w:ascii="Consolas" w:hAnsi="Consolas"/>
          <w:sz w:val="20"/>
          <w:shd w:val="clear" w:color="auto" w:fill="F3F4F6"/>
        </w:rPr>
        <w:t>.env</w:t>
      </w:r>
      <w:r>
        <w:t>).</w:t>
      </w:r>
    </w:p>
    <w:p w14:paraId="3E32A650" w14:textId="77777777" w:rsidR="005A71D6" w:rsidRDefault="00000000">
      <w:pPr>
        <w:pStyle w:val="ListBullet"/>
        <w:spacing w:after="60"/>
      </w:pPr>
      <w:r>
        <w:t>The streaming notebook with all three streams and separate checkpoints.</w:t>
      </w:r>
    </w:p>
    <w:p w14:paraId="38232820" w14:textId="77777777" w:rsidR="005A71D6" w:rsidRDefault="00000000">
      <w:pPr>
        <w:pStyle w:val="ListBullet"/>
        <w:spacing w:after="60"/>
      </w:pPr>
      <w:r>
        <w:t xml:space="preserve">The completed Airflow DAG, plus </w:t>
      </w:r>
      <w:r>
        <w:rPr>
          <w:b/>
        </w:rPr>
        <w:t>two screenshots</w:t>
      </w:r>
      <w:r>
        <w:t>: a green run, and the DQ task failing while the producer is stopped.</w:t>
      </w:r>
    </w:p>
    <w:p w14:paraId="37C71E08" w14:textId="77777777" w:rsidR="005A71D6" w:rsidRDefault="00000000">
      <w:pPr>
        <w:pStyle w:val="ListBullet"/>
        <w:spacing w:after="60"/>
      </w:pPr>
      <w:r>
        <w:t xml:space="preserve">A half-page write-up: how the speed lane relates to Phase 1's batch lane — when does a business need each? Include why Gold windows appear late and why events are keyed by </w:t>
      </w:r>
      <w:r>
        <w:rPr>
          <w:rFonts w:ascii="Consolas" w:hAnsi="Consolas"/>
          <w:sz w:val="20"/>
          <w:shd w:val="clear" w:color="auto" w:fill="F3F4F6"/>
        </w:rPr>
        <w:t>order_id</w:t>
      </w:r>
      <w:r>
        <w:t>.</w:t>
      </w:r>
    </w:p>
    <w:sectPr w:rsidR="005A71D6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62960" w14:textId="77777777" w:rsidR="00B034C2" w:rsidRDefault="00B034C2">
      <w:pPr>
        <w:spacing w:after="0" w:line="240" w:lineRule="auto"/>
      </w:pPr>
      <w:r>
        <w:separator/>
      </w:r>
    </w:p>
  </w:endnote>
  <w:endnote w:type="continuationSeparator" w:id="0">
    <w:p w14:paraId="37E413C8" w14:textId="77777777" w:rsidR="00B034C2" w:rsidRDefault="00B03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9E255" w14:textId="77777777" w:rsidR="005A71D6" w:rsidRDefault="00000000">
    <w:pPr>
      <w:pStyle w:val="Footer"/>
      <w:pBdr>
        <w:top w:val="single" w:sz="4" w:space="4" w:color="D9DEE5"/>
      </w:pBdr>
      <w:tabs>
        <w:tab w:val="right" w:pos="9298"/>
      </w:tabs>
    </w:pPr>
    <w:r>
      <w:rPr>
        <w:color w:val="6B7280"/>
        <w:sz w:val="17"/>
      </w:rPr>
      <w:t>Codebasics — Data Engineering Bootcamp</w:t>
    </w:r>
    <w:r>
      <w:tab/>
    </w:r>
    <w:r>
      <w:rPr>
        <w:color w:val="6B7280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F089B" w14:textId="77777777" w:rsidR="00B034C2" w:rsidRDefault="00B034C2">
      <w:pPr>
        <w:spacing w:after="0" w:line="240" w:lineRule="auto"/>
      </w:pPr>
      <w:r>
        <w:separator/>
      </w:r>
    </w:p>
  </w:footnote>
  <w:footnote w:type="continuationSeparator" w:id="0">
    <w:p w14:paraId="6B302D7A" w14:textId="77777777" w:rsidR="00B034C2" w:rsidRDefault="00B034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AB1A79"/>
    <w:multiLevelType w:val="multilevel"/>
    <w:tmpl w:val="B2B8EAF6"/>
    <w:lvl w:ilvl="0">
      <w:start w:val="1"/>
      <w:numFmt w:val="decimal"/>
      <w:lvlText w:val="%1."/>
      <w:lvlJc w:val="left"/>
      <w:pPr>
        <w:ind w:left="60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84381198">
    <w:abstractNumId w:val="8"/>
  </w:num>
  <w:num w:numId="2" w16cid:durableId="10842063">
    <w:abstractNumId w:val="6"/>
  </w:num>
  <w:num w:numId="3" w16cid:durableId="648172914">
    <w:abstractNumId w:val="5"/>
  </w:num>
  <w:num w:numId="4" w16cid:durableId="1683629488">
    <w:abstractNumId w:val="4"/>
  </w:num>
  <w:num w:numId="5" w16cid:durableId="1051885479">
    <w:abstractNumId w:val="7"/>
  </w:num>
  <w:num w:numId="6" w16cid:durableId="1815871915">
    <w:abstractNumId w:val="3"/>
  </w:num>
  <w:num w:numId="7" w16cid:durableId="551620597">
    <w:abstractNumId w:val="2"/>
  </w:num>
  <w:num w:numId="8" w16cid:durableId="1037511433">
    <w:abstractNumId w:val="1"/>
  </w:num>
  <w:num w:numId="9" w16cid:durableId="1710186194">
    <w:abstractNumId w:val="0"/>
  </w:num>
  <w:num w:numId="10" w16cid:durableId="9476596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2D2"/>
    <w:rsid w:val="00124881"/>
    <w:rsid w:val="0015074B"/>
    <w:rsid w:val="0029639D"/>
    <w:rsid w:val="00326F90"/>
    <w:rsid w:val="005A71D6"/>
    <w:rsid w:val="00AA1D8D"/>
    <w:rsid w:val="00B034C2"/>
    <w:rsid w:val="00B47730"/>
    <w:rsid w:val="00B57D96"/>
    <w:rsid w:val="00CB0664"/>
    <w:rsid w:val="00CF0347"/>
    <w:rsid w:val="00F153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9BCECA"/>
  <w14:defaultImageDpi w14:val="300"/>
  <w15:docId w15:val="{CA8786E3-4C3C-4428-8A5B-83418F5AF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Arial" w:hAnsi="Arial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982</Words>
  <Characters>5600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Kirandeep Marala</cp:lastModifiedBy>
  <cp:revision>3</cp:revision>
  <dcterms:created xsi:type="dcterms:W3CDTF">2013-12-23T23:15:00Z</dcterms:created>
  <dcterms:modified xsi:type="dcterms:W3CDTF">2026-08-16T09:13:00Z</dcterms:modified>
  <cp:category/>
</cp:coreProperties>
</file>