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9568E" w14:textId="68C75C99" w:rsidR="00CB1FA1" w:rsidRPr="00A13D9C" w:rsidRDefault="00CB1FA1" w:rsidP="00CB1FA1">
      <w:pPr>
        <w:jc w:val="center"/>
        <w:rPr>
          <w:sz w:val="36"/>
          <w:szCs w:val="36"/>
          <w:lang w:val="en-IN"/>
        </w:rPr>
      </w:pPr>
      <w:r>
        <w:rPr>
          <w:sz w:val="36"/>
          <w:szCs w:val="36"/>
          <w:highlight w:val="green"/>
          <w:lang w:val="en-IN"/>
        </w:rPr>
        <w:t xml:space="preserve">PROCESS MANAGEMENT </w:t>
      </w:r>
      <w:r w:rsidRPr="00A13D9C">
        <w:rPr>
          <w:sz w:val="36"/>
          <w:szCs w:val="36"/>
          <w:highlight w:val="green"/>
          <w:lang w:val="en-IN"/>
        </w:rPr>
        <w:t xml:space="preserve"> </w:t>
      </w:r>
    </w:p>
    <w:p w14:paraId="2B5A33F8" w14:textId="77777777" w:rsidR="00CB1FA1" w:rsidRDefault="00CB1FA1" w:rsidP="00CB1FA1">
      <w:pPr>
        <w:pStyle w:val="ListParagraph"/>
        <w:jc w:val="center"/>
        <w:rPr>
          <w:sz w:val="36"/>
          <w:szCs w:val="36"/>
          <w:lang w:val="en-IN"/>
        </w:rPr>
      </w:pPr>
    </w:p>
    <w:p w14:paraId="27C947E2" w14:textId="557122D3" w:rsidR="006F43FE" w:rsidRDefault="004148B2" w:rsidP="004148B2">
      <w:pPr>
        <w:pStyle w:val="ListParagraph"/>
        <w:numPr>
          <w:ilvl w:val="0"/>
          <w:numId w:val="1"/>
        </w:numPr>
      </w:pPr>
      <w:r w:rsidRPr="004148B2">
        <w:rPr>
          <w:b/>
          <w:bCs/>
          <w:sz w:val="28"/>
          <w:szCs w:val="28"/>
          <w:highlight w:val="green"/>
        </w:rPr>
        <w:t>Process Scheduling Algorithm (Pre-emptive and Non-Preemptive)</w:t>
      </w:r>
      <w:r w:rsidR="00CB1FA1" w:rsidRPr="004148B2">
        <w:rPr>
          <w:b/>
          <w:bCs/>
          <w:sz w:val="28"/>
          <w:szCs w:val="28"/>
          <w:highlight w:val="green"/>
        </w:rPr>
        <w:t xml:space="preserve">  </w:t>
      </w:r>
    </w:p>
    <w:p w14:paraId="4082B096" w14:textId="783A8680"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 xml:space="preserve">Process Scheduling </w:t>
      </w:r>
      <w:r w:rsidRPr="00D65C07">
        <w:rPr>
          <w:rFonts w:ascii="Times New Roman" w:hAnsi="Times New Roman" w:cs="Times New Roman"/>
          <w:sz w:val="24"/>
          <w:szCs w:val="24"/>
          <w:highlight w:val="yellow"/>
        </w:rPr>
        <w:t>handles</w:t>
      </w:r>
      <w:r w:rsidRPr="00D65C07">
        <w:rPr>
          <w:rFonts w:ascii="Times New Roman" w:hAnsi="Times New Roman" w:cs="Times New Roman"/>
          <w:sz w:val="24"/>
          <w:szCs w:val="24"/>
        </w:rPr>
        <w:t xml:space="preserve"> the </w:t>
      </w:r>
      <w:r w:rsidRPr="00D65C07">
        <w:rPr>
          <w:rFonts w:ascii="Times New Roman" w:hAnsi="Times New Roman" w:cs="Times New Roman"/>
          <w:b/>
          <w:bCs/>
          <w:sz w:val="24"/>
          <w:szCs w:val="24"/>
          <w:highlight w:val="yellow"/>
        </w:rPr>
        <w:t>efficient allocation of system resources</w:t>
      </w:r>
      <w:r w:rsidRPr="00D65C07">
        <w:rPr>
          <w:rFonts w:ascii="Times New Roman" w:hAnsi="Times New Roman" w:cs="Times New Roman"/>
          <w:sz w:val="24"/>
          <w:szCs w:val="24"/>
        </w:rPr>
        <w:t xml:space="preserve"> like CPU time and memory </w:t>
      </w:r>
      <w:r w:rsidRPr="00D65C07">
        <w:rPr>
          <w:rFonts w:ascii="Times New Roman" w:hAnsi="Times New Roman" w:cs="Times New Roman"/>
          <w:sz w:val="24"/>
          <w:szCs w:val="24"/>
          <w:highlight w:val="yellow"/>
        </w:rPr>
        <w:t>to multiple processes or threads running at the same time</w:t>
      </w:r>
      <w:r w:rsidRPr="00D65C07">
        <w:rPr>
          <w:rFonts w:ascii="Times New Roman" w:hAnsi="Times New Roman" w:cs="Times New Roman"/>
          <w:sz w:val="24"/>
          <w:szCs w:val="24"/>
        </w:rPr>
        <w:t>. It ensures processes are executed in a way that </w:t>
      </w:r>
      <w:r w:rsidRPr="00D65C07">
        <w:rPr>
          <w:rFonts w:ascii="Times New Roman" w:hAnsi="Times New Roman" w:cs="Times New Roman"/>
          <w:b/>
          <w:bCs/>
          <w:sz w:val="24"/>
          <w:szCs w:val="24"/>
        </w:rPr>
        <w:t>optimises system performance</w:t>
      </w:r>
      <w:r w:rsidRPr="00D65C07">
        <w:rPr>
          <w:rFonts w:ascii="Times New Roman" w:hAnsi="Times New Roman" w:cs="Times New Roman"/>
          <w:sz w:val="24"/>
          <w:szCs w:val="24"/>
        </w:rPr>
        <w:t>, resource utilisation, and user responsiveness.</w:t>
      </w:r>
    </w:p>
    <w:p w14:paraId="70BD4860" w14:textId="64FB87F9"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drawing>
          <wp:inline distT="0" distB="0" distL="0" distR="0" wp14:anchorId="652892EE" wp14:editId="39FA959B">
            <wp:extent cx="3810000" cy="1440180"/>
            <wp:effectExtent l="0" t="0" r="0" b="7620"/>
            <wp:docPr id="976025707" name="Picture 6" descr="Process Schedul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cess Scheduling Illustr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0" cy="1440180"/>
                    </a:xfrm>
                    <a:prstGeom prst="rect">
                      <a:avLst/>
                    </a:prstGeom>
                    <a:noFill/>
                    <a:ln>
                      <a:noFill/>
                    </a:ln>
                  </pic:spPr>
                </pic:pic>
              </a:graphicData>
            </a:graphic>
          </wp:inline>
        </w:drawing>
      </w:r>
    </w:p>
    <w:p w14:paraId="288E7B92"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This mechanism allows the operating system to select a process from the </w:t>
      </w:r>
      <w:r w:rsidRPr="00D65C07">
        <w:rPr>
          <w:rFonts w:ascii="Times New Roman" w:hAnsi="Times New Roman" w:cs="Times New Roman"/>
          <w:b/>
          <w:bCs/>
          <w:sz w:val="24"/>
          <w:szCs w:val="24"/>
        </w:rPr>
        <w:t>ready queue</w:t>
      </w:r>
      <w:r w:rsidRPr="00D65C07">
        <w:rPr>
          <w:rFonts w:ascii="Times New Roman" w:hAnsi="Times New Roman" w:cs="Times New Roman"/>
          <w:sz w:val="24"/>
          <w:szCs w:val="24"/>
        </w:rPr>
        <w:t> and give it CPU time for execution. It decides which process should run next, how long it should run, and when to preempt or suspend it to let other processes execute.</w:t>
      </w:r>
    </w:p>
    <w:p w14:paraId="7D274AB4"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Pre-emptive and Non-Preemptive Scheduling</w:t>
      </w:r>
    </w:p>
    <w:p w14:paraId="6769E435"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Preemptive Scheduling</w:t>
      </w:r>
    </w:p>
    <w:p w14:paraId="6464B92B"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In </w:t>
      </w:r>
      <w:r w:rsidRPr="00D65C07">
        <w:rPr>
          <w:rFonts w:ascii="Times New Roman" w:hAnsi="Times New Roman" w:cs="Times New Roman"/>
          <w:b/>
          <w:bCs/>
          <w:sz w:val="24"/>
          <w:szCs w:val="24"/>
        </w:rPr>
        <w:t>Preemptive Scheduling</w:t>
      </w:r>
      <w:r w:rsidRPr="00D65C07">
        <w:rPr>
          <w:rFonts w:ascii="Times New Roman" w:hAnsi="Times New Roman" w:cs="Times New Roman"/>
          <w:sz w:val="24"/>
          <w:szCs w:val="24"/>
        </w:rPr>
        <w:t>, the operating system can </w:t>
      </w:r>
      <w:r w:rsidRPr="00D65C07">
        <w:rPr>
          <w:rFonts w:ascii="Times New Roman" w:hAnsi="Times New Roman" w:cs="Times New Roman"/>
          <w:b/>
          <w:bCs/>
          <w:sz w:val="24"/>
          <w:szCs w:val="24"/>
        </w:rPr>
        <w:t>interrupt a currently running process</w:t>
      </w:r>
      <w:r w:rsidRPr="00D65C07">
        <w:rPr>
          <w:rFonts w:ascii="Times New Roman" w:hAnsi="Times New Roman" w:cs="Times New Roman"/>
          <w:sz w:val="24"/>
          <w:szCs w:val="24"/>
        </w:rPr>
        <w:t> and give the CPU to another process. This can happen if a higher-priority process arrives, a timer indicates the current process's time slice is over, or an event needing immediate attention occurs.</w:t>
      </w:r>
    </w:p>
    <w:p w14:paraId="07208064"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In preemptive scheduling, processes may be </w:t>
      </w:r>
      <w:r w:rsidRPr="00D65C07">
        <w:rPr>
          <w:rFonts w:ascii="Times New Roman" w:hAnsi="Times New Roman" w:cs="Times New Roman"/>
          <w:b/>
          <w:bCs/>
          <w:sz w:val="24"/>
          <w:szCs w:val="24"/>
        </w:rPr>
        <w:t>suspended or preempted</w:t>
      </w:r>
      <w:r w:rsidRPr="00D65C07">
        <w:rPr>
          <w:rFonts w:ascii="Times New Roman" w:hAnsi="Times New Roman" w:cs="Times New Roman"/>
          <w:sz w:val="24"/>
          <w:szCs w:val="24"/>
        </w:rPr>
        <w:t> even if they haven't voluntarily given up the CPU. The operating system has more control over process execution, which allows it to allocate CPU resources dynamically.</w:t>
      </w:r>
    </w:p>
    <w:p w14:paraId="04EA20AC"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This type of scheduling is ideal for situations where </w:t>
      </w:r>
      <w:r w:rsidRPr="00D65C07">
        <w:rPr>
          <w:rFonts w:ascii="Times New Roman" w:hAnsi="Times New Roman" w:cs="Times New Roman"/>
          <w:b/>
          <w:bCs/>
          <w:sz w:val="24"/>
          <w:szCs w:val="24"/>
        </w:rPr>
        <w:t>responsiveness and fairness</w:t>
      </w:r>
      <w:r w:rsidRPr="00D65C07">
        <w:rPr>
          <w:rFonts w:ascii="Times New Roman" w:hAnsi="Times New Roman" w:cs="Times New Roman"/>
          <w:sz w:val="24"/>
          <w:szCs w:val="24"/>
        </w:rPr>
        <w:t> are crucial, such as in real-time systems and multitasking environments.</w:t>
      </w:r>
    </w:p>
    <w:p w14:paraId="24F41DA2" w14:textId="2D5D28BB"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lastRenderedPageBreak/>
        <w:drawing>
          <wp:inline distT="0" distB="0" distL="0" distR="0" wp14:anchorId="60999917" wp14:editId="13B8F779">
            <wp:extent cx="3810000" cy="4213860"/>
            <wp:effectExtent l="0" t="0" r="0" b="0"/>
            <wp:docPr id="106039462" name="Picture 5" descr="Preemptive Schedul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emptive Scheduling 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4213860"/>
                    </a:xfrm>
                    <a:prstGeom prst="rect">
                      <a:avLst/>
                    </a:prstGeom>
                    <a:noFill/>
                    <a:ln>
                      <a:noFill/>
                    </a:ln>
                  </pic:spPr>
                </pic:pic>
              </a:graphicData>
            </a:graphic>
          </wp:inline>
        </w:drawing>
      </w:r>
    </w:p>
    <w:p w14:paraId="44219DB4"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Non-Preemptive Scheduling</w:t>
      </w:r>
    </w:p>
    <w:p w14:paraId="58ABD1AA"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In </w:t>
      </w:r>
      <w:r w:rsidRPr="00D65C07">
        <w:rPr>
          <w:rFonts w:ascii="Times New Roman" w:hAnsi="Times New Roman" w:cs="Times New Roman"/>
          <w:b/>
          <w:bCs/>
          <w:sz w:val="24"/>
          <w:szCs w:val="24"/>
        </w:rPr>
        <w:t>Non-Preemptive Scheduling</w:t>
      </w:r>
      <w:r w:rsidRPr="00D65C07">
        <w:rPr>
          <w:rFonts w:ascii="Times New Roman" w:hAnsi="Times New Roman" w:cs="Times New Roman"/>
          <w:sz w:val="24"/>
          <w:szCs w:val="24"/>
        </w:rPr>
        <w:t>, a running process keeps the CPU until it voluntarily releases it by completing its task, waiting for an I/O operation, or entering a waiting state.</w:t>
      </w:r>
    </w:p>
    <w:p w14:paraId="52974757"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Here, processes are </w:t>
      </w:r>
      <w:r w:rsidRPr="00D65C07">
        <w:rPr>
          <w:rFonts w:ascii="Times New Roman" w:hAnsi="Times New Roman" w:cs="Times New Roman"/>
          <w:b/>
          <w:bCs/>
          <w:sz w:val="24"/>
          <w:szCs w:val="24"/>
        </w:rPr>
        <w:t>not interrupted</w:t>
      </w:r>
      <w:r w:rsidRPr="00D65C07">
        <w:rPr>
          <w:rFonts w:ascii="Times New Roman" w:hAnsi="Times New Roman" w:cs="Times New Roman"/>
          <w:sz w:val="24"/>
          <w:szCs w:val="24"/>
        </w:rPr>
        <w:t> while executing. They keep control of the CPU until they finish or willingly yield it. This type of scheduling is easier to implement and usually has </w:t>
      </w:r>
      <w:r w:rsidRPr="00D65C07">
        <w:rPr>
          <w:rFonts w:ascii="Times New Roman" w:hAnsi="Times New Roman" w:cs="Times New Roman"/>
          <w:b/>
          <w:bCs/>
          <w:sz w:val="24"/>
          <w:szCs w:val="24"/>
        </w:rPr>
        <w:t>lower overhead</w:t>
      </w:r>
      <w:r w:rsidRPr="00D65C07">
        <w:rPr>
          <w:rFonts w:ascii="Times New Roman" w:hAnsi="Times New Roman" w:cs="Times New Roman"/>
          <w:sz w:val="24"/>
          <w:szCs w:val="24"/>
        </w:rPr>
        <w:t> compared to preemptive scheduling, but it might lead to </w:t>
      </w:r>
      <w:r w:rsidRPr="00D65C07">
        <w:rPr>
          <w:rFonts w:ascii="Times New Roman" w:hAnsi="Times New Roman" w:cs="Times New Roman"/>
          <w:b/>
          <w:bCs/>
          <w:sz w:val="24"/>
          <w:szCs w:val="24"/>
        </w:rPr>
        <w:t>slower responsiveness</w:t>
      </w:r>
      <w:r w:rsidRPr="00D65C07">
        <w:rPr>
          <w:rFonts w:ascii="Times New Roman" w:hAnsi="Times New Roman" w:cs="Times New Roman"/>
          <w:sz w:val="24"/>
          <w:szCs w:val="24"/>
        </w:rPr>
        <w:t> if long-running processes dominate CPU time.</w:t>
      </w:r>
    </w:p>
    <w:p w14:paraId="1098B39E" w14:textId="0E9FFE01"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lastRenderedPageBreak/>
        <w:drawing>
          <wp:inline distT="0" distB="0" distL="0" distR="0" wp14:anchorId="7F92DF05" wp14:editId="3A66A3A0">
            <wp:extent cx="5731510" cy="5187315"/>
            <wp:effectExtent l="0" t="0" r="2540" b="0"/>
            <wp:docPr id="2110544701" name="Picture 4" descr="Non-Preemptive Schedul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n-Preemptive Scheduling Illust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87315"/>
                    </a:xfrm>
                    <a:prstGeom prst="rect">
                      <a:avLst/>
                    </a:prstGeom>
                    <a:noFill/>
                    <a:ln>
                      <a:noFill/>
                    </a:ln>
                  </pic:spPr>
                </pic:pic>
              </a:graphicData>
            </a:graphic>
          </wp:inline>
        </w:drawing>
      </w:r>
    </w:p>
    <w:p w14:paraId="4D2F7429"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Differences between Pre-emptive and Non-Preemptive Scheduling</w:t>
      </w:r>
    </w:p>
    <w:tbl>
      <w:tblPr>
        <w:tblW w:w="0" w:type="auto"/>
        <w:tblBorders>
          <w:top w:val="single" w:sz="2" w:space="0" w:color="auto"/>
          <w:left w:val="single" w:sz="2" w:space="0" w:color="auto"/>
          <w:bottom w:val="single" w:sz="2" w:space="0" w:color="auto"/>
          <w:right w:val="single" w:sz="2" w:space="0" w:color="auto"/>
        </w:tblBorders>
        <w:shd w:val="clear" w:color="auto" w:fill="050505"/>
        <w:tblCellMar>
          <w:top w:w="15" w:type="dxa"/>
          <w:left w:w="15" w:type="dxa"/>
          <w:bottom w:w="15" w:type="dxa"/>
          <w:right w:w="15" w:type="dxa"/>
        </w:tblCellMar>
        <w:tblLook w:val="04A0" w:firstRow="1" w:lastRow="0" w:firstColumn="1" w:lastColumn="0" w:noHBand="0" w:noVBand="1"/>
      </w:tblPr>
      <w:tblGrid>
        <w:gridCol w:w="1921"/>
        <w:gridCol w:w="3203"/>
        <w:gridCol w:w="3896"/>
      </w:tblGrid>
      <w:tr w:rsidR="00D65C07" w:rsidRPr="00D65C07" w14:paraId="61DD3516"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08838D7"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Aspect</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4F951D1"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Preemptive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BC4A43B"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Non-Preemptive</w:t>
            </w:r>
          </w:p>
        </w:tc>
      </w:tr>
      <w:tr w:rsidR="00D65C07" w:rsidRPr="00D65C07" w14:paraId="50E62F03"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E4A7C08"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b/>
                <w:bCs/>
                <w:sz w:val="24"/>
                <w:szCs w:val="24"/>
              </w:rPr>
              <w:t>Interruption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A854675"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Processes can be interrupted while executing</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5EC9A3F"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Processes cannot be interrupted while executing</w:t>
            </w:r>
          </w:p>
        </w:tc>
      </w:tr>
      <w:tr w:rsidR="00D65C07" w:rsidRPr="00D65C07" w14:paraId="7600C418"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9A674E9"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b/>
                <w:bCs/>
                <w:sz w:val="24"/>
                <w:szCs w:val="24"/>
              </w:rPr>
              <w:t>Control of CPU</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71DFDAEB"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Operating system controls CPU allocation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3DE6621"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Processes retain control of the CPU until completion</w:t>
            </w:r>
          </w:p>
        </w:tc>
      </w:tr>
      <w:tr w:rsidR="00D65C07" w:rsidRPr="00D65C07" w14:paraId="50F677C4"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66FD132"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b/>
                <w:bCs/>
                <w:sz w:val="24"/>
                <w:szCs w:val="24"/>
              </w:rPr>
              <w:t>Response Time</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AB92409"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Typically shorter response times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BA841F1"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Response times may be longer</w:t>
            </w:r>
          </w:p>
        </w:tc>
      </w:tr>
      <w:tr w:rsidR="00D65C07" w:rsidRPr="00D65C07" w14:paraId="29D65162"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A5D8368"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b/>
                <w:bCs/>
                <w:sz w:val="24"/>
                <w:szCs w:val="24"/>
              </w:rPr>
              <w:t>Fairness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086E129"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Allows for fairness by using priority-based scheduling</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21789419"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May face fairness issues if long-running processes dominate the CPU</w:t>
            </w:r>
          </w:p>
        </w:tc>
      </w:tr>
      <w:tr w:rsidR="00D65C07" w:rsidRPr="00D65C07" w14:paraId="3E77908B"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1DFCEF53"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b/>
                <w:bCs/>
                <w:sz w:val="24"/>
                <w:szCs w:val="24"/>
              </w:rPr>
              <w:t>Complexity</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B760B03"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More complex due to dynamic process switching</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A912CFC"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Simpler to implement and manage</w:t>
            </w:r>
          </w:p>
        </w:tc>
      </w:tr>
      <w:tr w:rsidR="00D65C07" w:rsidRPr="00D65C07" w14:paraId="566C17FB"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BF10BE7"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b/>
                <w:bCs/>
                <w:sz w:val="24"/>
                <w:szCs w:val="24"/>
              </w:rPr>
              <w:t>Resource Utilisation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39624382"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Generally more efficient CPU utilisation</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9C49A9C"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May be less efficient if processes monopolise CPU</w:t>
            </w:r>
          </w:p>
        </w:tc>
      </w:tr>
      <w:tr w:rsidR="00D65C07" w:rsidRPr="00D65C07" w14:paraId="3646D78B" w14:textId="77777777" w:rsidTr="00D65C07">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0BE0D2B3"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b/>
                <w:bCs/>
                <w:sz w:val="24"/>
                <w:szCs w:val="24"/>
              </w:rPr>
              <w:lastRenderedPageBreak/>
              <w:t>Suitable Environments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4AFFE0B0"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Ideal for multitasking and real-time systems</w:t>
            </w:r>
          </w:p>
        </w:tc>
        <w:tc>
          <w:tcPr>
            <w:tcW w:w="0" w:type="auto"/>
            <w:tcBorders>
              <w:top w:val="single" w:sz="2" w:space="0" w:color="E5E7EB"/>
              <w:left w:val="single" w:sz="2" w:space="0" w:color="E5E7EB"/>
              <w:bottom w:val="single" w:sz="2" w:space="0" w:color="E5E7EB"/>
              <w:right w:val="single" w:sz="2" w:space="0" w:color="E5E7EB"/>
            </w:tcBorders>
            <w:shd w:val="clear" w:color="auto" w:fill="050505"/>
            <w:vAlign w:val="center"/>
            <w:hideMark/>
          </w:tcPr>
          <w:p w14:paraId="555B9A9A" w14:textId="77777777" w:rsidR="00D65C07" w:rsidRPr="00D65C07" w:rsidRDefault="00D65C07" w:rsidP="00D65C07">
            <w:pPr>
              <w:rPr>
                <w:rFonts w:ascii="Times New Roman" w:hAnsi="Times New Roman" w:cs="Times New Roman"/>
                <w:sz w:val="24"/>
                <w:szCs w:val="24"/>
              </w:rPr>
            </w:pPr>
            <w:r w:rsidRPr="00D65C07">
              <w:rPr>
                <w:rFonts w:ascii="Times New Roman" w:hAnsi="Times New Roman" w:cs="Times New Roman"/>
                <w:sz w:val="24"/>
                <w:szCs w:val="24"/>
              </w:rPr>
              <w:t>Suitable for simpler systems or those needing predictable behavior</w:t>
            </w:r>
          </w:p>
        </w:tc>
      </w:tr>
    </w:tbl>
    <w:p w14:paraId="56C7C1EB"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Real-world Examples</w:t>
      </w:r>
    </w:p>
    <w:p w14:paraId="486726B8"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Preemptive Scheduling</w:t>
      </w:r>
    </w:p>
    <w:p w14:paraId="38452C39" w14:textId="77777777" w:rsidR="00D65C07" w:rsidRPr="00D65C07" w:rsidRDefault="00D65C07" w:rsidP="00D65C07">
      <w:pPr>
        <w:numPr>
          <w:ilvl w:val="0"/>
          <w:numId w:val="2"/>
        </w:numPr>
        <w:rPr>
          <w:rFonts w:ascii="Times New Roman" w:hAnsi="Times New Roman" w:cs="Times New Roman"/>
          <w:sz w:val="24"/>
          <w:szCs w:val="24"/>
        </w:rPr>
      </w:pPr>
      <w:r w:rsidRPr="00D65C07">
        <w:rPr>
          <w:rFonts w:ascii="Times New Roman" w:hAnsi="Times New Roman" w:cs="Times New Roman"/>
          <w:sz w:val="24"/>
          <w:szCs w:val="24"/>
        </w:rPr>
        <w:t>Preemptive scheduling is crucial for modern multitasking operating systems like Windows, macOS, and Linux. These systems run multiple processes at the same time and ensure each process gets fair CPU time, allowing high-priority tasks to be executed promptly.</w:t>
      </w:r>
    </w:p>
    <w:p w14:paraId="50BE5635" w14:textId="77777777" w:rsidR="00D65C07" w:rsidRPr="00D65C07" w:rsidRDefault="00D65C07" w:rsidP="00D65C07">
      <w:pPr>
        <w:numPr>
          <w:ilvl w:val="0"/>
          <w:numId w:val="2"/>
        </w:numPr>
        <w:rPr>
          <w:rFonts w:ascii="Times New Roman" w:hAnsi="Times New Roman" w:cs="Times New Roman"/>
          <w:sz w:val="24"/>
          <w:szCs w:val="24"/>
        </w:rPr>
      </w:pPr>
      <w:r w:rsidRPr="00D65C07">
        <w:rPr>
          <w:rFonts w:ascii="Times New Roman" w:hAnsi="Times New Roman" w:cs="Times New Roman"/>
          <w:sz w:val="24"/>
          <w:szCs w:val="24"/>
        </w:rPr>
        <w:t>In </w:t>
      </w:r>
      <w:r w:rsidRPr="00D65C07">
        <w:rPr>
          <w:rFonts w:ascii="Times New Roman" w:hAnsi="Times New Roman" w:cs="Times New Roman"/>
          <w:b/>
          <w:bCs/>
          <w:sz w:val="24"/>
          <w:szCs w:val="24"/>
        </w:rPr>
        <w:t>real-time systems</w:t>
      </w:r>
      <w:r w:rsidRPr="00D65C07">
        <w:rPr>
          <w:rFonts w:ascii="Times New Roman" w:hAnsi="Times New Roman" w:cs="Times New Roman"/>
          <w:sz w:val="24"/>
          <w:szCs w:val="24"/>
        </w:rPr>
        <w:t>, such as automotive systems, preemptive scheduling ensures timely responses to sensor inputs or critical actions like applying brakes, which requires quick reactions.</w:t>
      </w:r>
    </w:p>
    <w:p w14:paraId="30FDFE61" w14:textId="77777777" w:rsidR="00D65C07" w:rsidRPr="00D65C07" w:rsidRDefault="00D65C07" w:rsidP="00D65C07">
      <w:pPr>
        <w:numPr>
          <w:ilvl w:val="0"/>
          <w:numId w:val="2"/>
        </w:numPr>
        <w:rPr>
          <w:rFonts w:ascii="Times New Roman" w:hAnsi="Times New Roman" w:cs="Times New Roman"/>
          <w:sz w:val="24"/>
          <w:szCs w:val="24"/>
        </w:rPr>
      </w:pPr>
      <w:r w:rsidRPr="00D65C07">
        <w:rPr>
          <w:rFonts w:ascii="Times New Roman" w:hAnsi="Times New Roman" w:cs="Times New Roman"/>
          <w:sz w:val="24"/>
          <w:szCs w:val="24"/>
        </w:rPr>
        <w:t>For </w:t>
      </w:r>
      <w:r w:rsidRPr="00D65C07">
        <w:rPr>
          <w:rFonts w:ascii="Times New Roman" w:hAnsi="Times New Roman" w:cs="Times New Roman"/>
          <w:b/>
          <w:bCs/>
          <w:sz w:val="24"/>
          <w:szCs w:val="24"/>
        </w:rPr>
        <w:t>network servers</w:t>
      </w:r>
      <w:r w:rsidRPr="00D65C07">
        <w:rPr>
          <w:rFonts w:ascii="Times New Roman" w:hAnsi="Times New Roman" w:cs="Times New Roman"/>
          <w:sz w:val="24"/>
          <w:szCs w:val="24"/>
        </w:rPr>
        <w:t>, preemptive scheduling is beneficial for handling multiple client requests simultaneously. It ensures that no single client request dominates CPU resources, keeping the system responsive for all clients.</w:t>
      </w:r>
    </w:p>
    <w:p w14:paraId="1B14A1E3" w14:textId="77777777" w:rsidR="00D65C07" w:rsidRPr="00D65C07" w:rsidRDefault="00D65C07" w:rsidP="00D65C07">
      <w:pPr>
        <w:rPr>
          <w:rFonts w:ascii="Times New Roman" w:hAnsi="Times New Roman" w:cs="Times New Roman"/>
          <w:b/>
          <w:bCs/>
          <w:sz w:val="24"/>
          <w:szCs w:val="24"/>
        </w:rPr>
      </w:pPr>
      <w:r w:rsidRPr="00D65C07">
        <w:rPr>
          <w:rFonts w:ascii="Times New Roman" w:hAnsi="Times New Roman" w:cs="Times New Roman"/>
          <w:b/>
          <w:bCs/>
          <w:sz w:val="24"/>
          <w:szCs w:val="24"/>
        </w:rPr>
        <w:t>Non-Preemptive Scheduling</w:t>
      </w:r>
    </w:p>
    <w:p w14:paraId="0193425B" w14:textId="77777777" w:rsidR="00D65C07" w:rsidRPr="00D65C07" w:rsidRDefault="00D65C07" w:rsidP="00D65C07">
      <w:pPr>
        <w:numPr>
          <w:ilvl w:val="0"/>
          <w:numId w:val="3"/>
        </w:numPr>
        <w:rPr>
          <w:rFonts w:ascii="Times New Roman" w:hAnsi="Times New Roman" w:cs="Times New Roman"/>
          <w:sz w:val="24"/>
          <w:szCs w:val="24"/>
        </w:rPr>
      </w:pPr>
      <w:r w:rsidRPr="00D65C07">
        <w:rPr>
          <w:rFonts w:ascii="Times New Roman" w:hAnsi="Times New Roman" w:cs="Times New Roman"/>
          <w:sz w:val="24"/>
          <w:szCs w:val="24"/>
        </w:rPr>
        <w:t>Non-preemptive scheduling is used in </w:t>
      </w:r>
      <w:r w:rsidRPr="00D65C07">
        <w:rPr>
          <w:rFonts w:ascii="Times New Roman" w:hAnsi="Times New Roman" w:cs="Times New Roman"/>
          <w:b/>
          <w:bCs/>
          <w:sz w:val="24"/>
          <w:szCs w:val="24"/>
        </w:rPr>
        <w:t>resource-constrained embedded systems</w:t>
      </w:r>
      <w:r w:rsidRPr="00D65C07">
        <w:rPr>
          <w:rFonts w:ascii="Times New Roman" w:hAnsi="Times New Roman" w:cs="Times New Roman"/>
          <w:sz w:val="24"/>
          <w:szCs w:val="24"/>
        </w:rPr>
        <w:t> where timing requirements are strict. It simplifies timing analysis and ensures predictable execution, which is ideal for systems like industrial automation or IoT devices.</w:t>
      </w:r>
    </w:p>
    <w:p w14:paraId="09655C14" w14:textId="77777777" w:rsidR="00D65C07" w:rsidRPr="00D65C07" w:rsidRDefault="00D65C07" w:rsidP="00D65C07">
      <w:pPr>
        <w:numPr>
          <w:ilvl w:val="0"/>
          <w:numId w:val="3"/>
        </w:numPr>
        <w:rPr>
          <w:rFonts w:ascii="Times New Roman" w:hAnsi="Times New Roman" w:cs="Times New Roman"/>
          <w:sz w:val="24"/>
          <w:szCs w:val="24"/>
        </w:rPr>
      </w:pPr>
      <w:r w:rsidRPr="00D65C07">
        <w:rPr>
          <w:rFonts w:ascii="Times New Roman" w:hAnsi="Times New Roman" w:cs="Times New Roman"/>
          <w:sz w:val="24"/>
          <w:szCs w:val="24"/>
        </w:rPr>
        <w:t>It is also suitable for </w:t>
      </w:r>
      <w:r w:rsidRPr="00D65C07">
        <w:rPr>
          <w:rFonts w:ascii="Times New Roman" w:hAnsi="Times New Roman" w:cs="Times New Roman"/>
          <w:b/>
          <w:bCs/>
          <w:sz w:val="24"/>
          <w:szCs w:val="24"/>
        </w:rPr>
        <w:t>batch processing systems</w:t>
      </w:r>
      <w:r w:rsidRPr="00D65C07">
        <w:rPr>
          <w:rFonts w:ascii="Times New Roman" w:hAnsi="Times New Roman" w:cs="Times New Roman"/>
          <w:sz w:val="24"/>
          <w:szCs w:val="24"/>
        </w:rPr>
        <w:t> where tasks run sequentially without interruption. For example, in payroll systems, each calculation task can complete uninterrupted, ensuring data consistency.</w:t>
      </w:r>
    </w:p>
    <w:p w14:paraId="108A1588" w14:textId="77777777" w:rsidR="00D65C07" w:rsidRPr="00D65C07" w:rsidRDefault="00D65C07" w:rsidP="00D65C07">
      <w:pPr>
        <w:numPr>
          <w:ilvl w:val="0"/>
          <w:numId w:val="3"/>
        </w:numPr>
        <w:rPr>
          <w:rFonts w:ascii="Times New Roman" w:hAnsi="Times New Roman" w:cs="Times New Roman"/>
          <w:sz w:val="24"/>
          <w:szCs w:val="24"/>
        </w:rPr>
      </w:pPr>
      <w:r w:rsidRPr="00D65C07">
        <w:rPr>
          <w:rFonts w:ascii="Times New Roman" w:hAnsi="Times New Roman" w:cs="Times New Roman"/>
          <w:sz w:val="24"/>
          <w:szCs w:val="24"/>
        </w:rPr>
        <w:t>Non-preemptive scheduling can be used in </w:t>
      </w:r>
      <w:r w:rsidRPr="00D65C07">
        <w:rPr>
          <w:rFonts w:ascii="Times New Roman" w:hAnsi="Times New Roman" w:cs="Times New Roman"/>
          <w:b/>
          <w:bCs/>
          <w:sz w:val="24"/>
          <w:szCs w:val="24"/>
        </w:rPr>
        <w:t>single-user systems</w:t>
      </w:r>
      <w:r w:rsidRPr="00D65C07">
        <w:rPr>
          <w:rFonts w:ascii="Times New Roman" w:hAnsi="Times New Roman" w:cs="Times New Roman"/>
          <w:sz w:val="24"/>
          <w:szCs w:val="24"/>
        </w:rPr>
        <w:t> where users expect consistent behavior rather than responsiveness, such as in personal computers running desktop applications.</w:t>
      </w:r>
    </w:p>
    <w:p w14:paraId="1F1484BA" w14:textId="77777777" w:rsidR="00D65C07" w:rsidRPr="00D65C07" w:rsidRDefault="00D65C07" w:rsidP="00D65C07">
      <w:pPr>
        <w:rPr>
          <w:rFonts w:ascii="Times New Roman" w:hAnsi="Times New Roman" w:cs="Times New Roman"/>
          <w:sz w:val="24"/>
          <w:szCs w:val="24"/>
        </w:rPr>
      </w:pPr>
    </w:p>
    <w:sectPr w:rsidR="00D65C07" w:rsidRPr="00D65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65A28"/>
    <w:multiLevelType w:val="multilevel"/>
    <w:tmpl w:val="EB2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81B9A"/>
    <w:multiLevelType w:val="multilevel"/>
    <w:tmpl w:val="42E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5111BF"/>
    <w:multiLevelType w:val="hybridMultilevel"/>
    <w:tmpl w:val="4D9A75DE"/>
    <w:lvl w:ilvl="0" w:tplc="D6065AA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879184">
    <w:abstractNumId w:val="2"/>
  </w:num>
  <w:num w:numId="2" w16cid:durableId="243685879">
    <w:abstractNumId w:val="0"/>
  </w:num>
  <w:num w:numId="3" w16cid:durableId="408426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C9"/>
    <w:rsid w:val="000062B9"/>
    <w:rsid w:val="002363EE"/>
    <w:rsid w:val="002551B1"/>
    <w:rsid w:val="004148B2"/>
    <w:rsid w:val="006F43FE"/>
    <w:rsid w:val="0083454E"/>
    <w:rsid w:val="00C941F4"/>
    <w:rsid w:val="00CB1FA1"/>
    <w:rsid w:val="00D639C9"/>
    <w:rsid w:val="00D65C0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6DB7"/>
  <w15:chartTrackingRefBased/>
  <w15:docId w15:val="{A7D9881E-9F31-450C-BB46-312EA690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FA1"/>
    <w:rPr>
      <w:noProof/>
    </w:rPr>
  </w:style>
  <w:style w:type="paragraph" w:styleId="Heading1">
    <w:name w:val="heading 1"/>
    <w:basedOn w:val="Normal"/>
    <w:next w:val="Normal"/>
    <w:link w:val="Heading1Char"/>
    <w:uiPriority w:val="9"/>
    <w:qFormat/>
    <w:rsid w:val="00D63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3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3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3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3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3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C9"/>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D639C9"/>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D639C9"/>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D639C9"/>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D639C9"/>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D639C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639C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639C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639C9"/>
    <w:rPr>
      <w:rFonts w:eastAsiaTheme="majorEastAsia" w:cstheme="majorBidi"/>
      <w:noProof/>
      <w:color w:val="272727" w:themeColor="text1" w:themeTint="D8"/>
    </w:rPr>
  </w:style>
  <w:style w:type="paragraph" w:styleId="Title">
    <w:name w:val="Title"/>
    <w:basedOn w:val="Normal"/>
    <w:next w:val="Normal"/>
    <w:link w:val="TitleChar"/>
    <w:uiPriority w:val="10"/>
    <w:qFormat/>
    <w:rsid w:val="00D63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9C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63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9C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639C9"/>
    <w:pPr>
      <w:spacing w:before="160"/>
      <w:jc w:val="center"/>
    </w:pPr>
    <w:rPr>
      <w:i/>
      <w:iCs/>
      <w:color w:val="404040" w:themeColor="text1" w:themeTint="BF"/>
    </w:rPr>
  </w:style>
  <w:style w:type="character" w:customStyle="1" w:styleId="QuoteChar">
    <w:name w:val="Quote Char"/>
    <w:basedOn w:val="DefaultParagraphFont"/>
    <w:link w:val="Quote"/>
    <w:uiPriority w:val="29"/>
    <w:rsid w:val="00D639C9"/>
    <w:rPr>
      <w:i/>
      <w:iCs/>
      <w:noProof/>
      <w:color w:val="404040" w:themeColor="text1" w:themeTint="BF"/>
    </w:rPr>
  </w:style>
  <w:style w:type="paragraph" w:styleId="ListParagraph">
    <w:name w:val="List Paragraph"/>
    <w:basedOn w:val="Normal"/>
    <w:uiPriority w:val="34"/>
    <w:qFormat/>
    <w:rsid w:val="00D639C9"/>
    <w:pPr>
      <w:ind w:left="720"/>
      <w:contextualSpacing/>
    </w:pPr>
  </w:style>
  <w:style w:type="character" w:styleId="IntenseEmphasis">
    <w:name w:val="Intense Emphasis"/>
    <w:basedOn w:val="DefaultParagraphFont"/>
    <w:uiPriority w:val="21"/>
    <w:qFormat/>
    <w:rsid w:val="00D639C9"/>
    <w:rPr>
      <w:i/>
      <w:iCs/>
      <w:color w:val="2F5496" w:themeColor="accent1" w:themeShade="BF"/>
    </w:rPr>
  </w:style>
  <w:style w:type="paragraph" w:styleId="IntenseQuote">
    <w:name w:val="Intense Quote"/>
    <w:basedOn w:val="Normal"/>
    <w:next w:val="Normal"/>
    <w:link w:val="IntenseQuoteChar"/>
    <w:uiPriority w:val="30"/>
    <w:qFormat/>
    <w:rsid w:val="00D63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39C9"/>
    <w:rPr>
      <w:i/>
      <w:iCs/>
      <w:noProof/>
      <w:color w:val="2F5496" w:themeColor="accent1" w:themeShade="BF"/>
    </w:rPr>
  </w:style>
  <w:style w:type="character" w:styleId="IntenseReference">
    <w:name w:val="Intense Reference"/>
    <w:basedOn w:val="DefaultParagraphFont"/>
    <w:uiPriority w:val="32"/>
    <w:qFormat/>
    <w:rsid w:val="00D639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40349">
      <w:bodyDiv w:val="1"/>
      <w:marLeft w:val="0"/>
      <w:marRight w:val="0"/>
      <w:marTop w:val="0"/>
      <w:marBottom w:val="0"/>
      <w:divBdr>
        <w:top w:val="none" w:sz="0" w:space="0" w:color="auto"/>
        <w:left w:val="none" w:sz="0" w:space="0" w:color="auto"/>
        <w:bottom w:val="none" w:sz="0" w:space="0" w:color="auto"/>
        <w:right w:val="none" w:sz="0" w:space="0" w:color="auto"/>
      </w:divBdr>
    </w:div>
    <w:div w:id="14801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S D</dc:creator>
  <cp:keywords/>
  <dc:description/>
  <cp:lastModifiedBy>KISHAN KUMAR S D</cp:lastModifiedBy>
  <cp:revision>6</cp:revision>
  <dcterms:created xsi:type="dcterms:W3CDTF">2025-05-12T04:44:00Z</dcterms:created>
  <dcterms:modified xsi:type="dcterms:W3CDTF">2025-05-12T04:52:00Z</dcterms:modified>
</cp:coreProperties>
</file>