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9mvbz8hpkv81" w:id="0"/>
      <w:bookmarkEnd w:id="0"/>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HERO ==</w:t>
      </w:r>
    </w:p>
    <w:p w:rsidR="00000000" w:rsidDel="00000000" w:rsidP="00000000" w:rsidRDefault="00000000" w:rsidRPr="00000000" w14:paraId="00000003">
      <w:pPr>
        <w:rPr/>
      </w:pPr>
      <w:r w:rsidDel="00000000" w:rsidR="00000000" w:rsidRPr="00000000">
        <w:rPr>
          <w:rtl w:val="0"/>
        </w:rPr>
        <w:t xml:space="preserve">Headline: Cut From Old Sugar, New Light.</w:t>
      </w:r>
    </w:p>
    <w:p w:rsidR="00000000" w:rsidDel="00000000" w:rsidP="00000000" w:rsidRDefault="00000000" w:rsidRPr="00000000" w14:paraId="00000004">
      <w:pPr>
        <w:rPr/>
      </w:pPr>
      <w:r w:rsidDel="00000000" w:rsidR="00000000" w:rsidRPr="00000000">
        <w:rPr>
          <w:rtl w:val="0"/>
        </w:rPr>
        <w:t xml:space="preserve">Subtext: Misri Lane bakes Surat's everyday moments into clean, modern pastry — rooted in nostalgia, finished with precision.</w:t>
      </w:r>
    </w:p>
    <w:p w:rsidR="00000000" w:rsidDel="00000000" w:rsidP="00000000" w:rsidRDefault="00000000" w:rsidRPr="00000000" w14:paraId="00000005">
      <w:pPr>
        <w:rPr/>
      </w:pPr>
      <w:r w:rsidDel="00000000" w:rsidR="00000000" w:rsidRPr="00000000">
        <w:rPr>
          <w:rtl w:val="0"/>
        </w:rPr>
        <w:t xml:space="preserve">CTA Button 1: Order Online</w:t>
      </w:r>
    </w:p>
    <w:p w:rsidR="00000000" w:rsidDel="00000000" w:rsidP="00000000" w:rsidRDefault="00000000" w:rsidRPr="00000000" w14:paraId="00000006">
      <w:pPr>
        <w:rPr/>
      </w:pPr>
      <w:r w:rsidDel="00000000" w:rsidR="00000000" w:rsidRPr="00000000">
        <w:rPr>
          <w:rtl w:val="0"/>
        </w:rPr>
        <w:t xml:space="preserve">CTA Button 2: Visit Us</w:t>
      </w:r>
    </w:p>
    <w:p w:rsidR="00000000" w:rsidDel="00000000" w:rsidP="00000000" w:rsidRDefault="00000000" w:rsidRPr="00000000" w14:paraId="00000007">
      <w:pPr>
        <w:rPr/>
        <w:sectPr>
          <w:headerReference r:id="rId6"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4" w:w="11909" w:orient="portrait"/>
          <w:pgMar w:bottom="1440.0000000000002" w:top="1440.0000000000002" w:left="1440.0000000000002" w:right="1440.0000000000002" w:header="720" w:footer="720"/>
          <w:pgNumType w:start="1"/>
        </w:sectPr>
      </w:pPr>
      <w:bookmarkStart w:colFirst="0" w:colLast="0" w:name="_t6b4on8f082n" w:id="1"/>
      <w:bookmarkEnd w:id="1"/>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ABOUT ==</w:t>
      </w:r>
    </w:p>
    <w:p w:rsidR="00000000" w:rsidDel="00000000" w:rsidP="00000000" w:rsidRDefault="00000000" w:rsidRPr="00000000" w14:paraId="0000000A">
      <w:pPr>
        <w:rPr/>
      </w:pPr>
      <w:r w:rsidDel="00000000" w:rsidR="00000000" w:rsidRPr="00000000">
        <w:rPr>
          <w:rtl w:val="0"/>
        </w:rPr>
        <w:t xml:space="preserve">Section label: OUR CRAFT</w:t>
      </w:r>
    </w:p>
    <w:p w:rsidR="00000000" w:rsidDel="00000000" w:rsidP="00000000" w:rsidRDefault="00000000" w:rsidRPr="00000000" w14:paraId="0000000B">
      <w:pPr>
        <w:rPr/>
      </w:pPr>
      <w:r w:rsidDel="00000000" w:rsidR="00000000" w:rsidRPr="00000000">
        <w:rPr>
          <w:rtl w:val="0"/>
        </w:rPr>
        <w:t xml:space="preserve">Main Title: Born From Old Sugar</w:t>
      </w:r>
    </w:p>
    <w:p w:rsidR="00000000" w:rsidDel="00000000" w:rsidP="00000000" w:rsidRDefault="00000000" w:rsidRPr="00000000" w14:paraId="0000000C">
      <w:pPr>
        <w:rPr/>
      </w:pPr>
      <w:r w:rsidDel="00000000" w:rsidR="00000000" w:rsidRPr="00000000">
        <w:rPr>
          <w:rtl w:val="0"/>
        </w:rPr>
        <w:t xml:space="preserve">Body: My grandmother kept misri in a steel jar on the kitchen shelf — pressed into my palm before exams, journeys, anything uncertain. Misri Lane began with that small ritual of comfort. I trained as a baker years later, but never stopped thinking about how something so plain could hold so much tenderness. Every loaf and pastry here is my attempt at translating that feeling into form — precise edges, honest flavor, nothing rushed. A bakery built on memory, shaped by patience, finished with light.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ectPr>
          <w:headerReference r:id="rId8"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6834" w:w="11909" w:orient="portrait"/>
          <w:pgMar w:bottom="1440.0000000000002" w:top="1440.0000000000002" w:left="1440.0000000000002" w:right="1440.0000000000002" w:header="720" w:footer="720"/>
          <w:pgNumType w:start="1"/>
        </w:sectPr>
      </w:pPr>
      <w:bookmarkStart w:colFirst="0" w:colLast="0" w:name="_z1etj9ys2co4" w:id="2"/>
      <w:bookmarkEnd w:id="2"/>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MENU ITEMS ==</w:t>
      </w:r>
    </w:p>
    <w:p w:rsidR="00000000" w:rsidDel="00000000" w:rsidP="00000000" w:rsidRDefault="00000000" w:rsidRPr="00000000" w14:paraId="00000011">
      <w:pPr>
        <w:rPr/>
      </w:pPr>
      <w:r w:rsidDel="00000000" w:rsidR="00000000" w:rsidRPr="00000000">
        <w:rPr>
          <w:rtl w:val="0"/>
        </w:rPr>
        <w:t xml:space="preserve">Misri Lane Cookie Box (8pc) | ₹340 | Eight signature cookies — buttery, spiced, citrus-bright — no two visits ever quite the same.</w:t>
      </w:r>
    </w:p>
    <w:p w:rsidR="00000000" w:rsidDel="00000000" w:rsidP="00000000" w:rsidRDefault="00000000" w:rsidRPr="00000000" w14:paraId="00000012">
      <w:pPr>
        <w:rPr/>
      </w:pPr>
      <w:r w:rsidDel="00000000" w:rsidR="00000000" w:rsidRPr="00000000">
        <w:rPr>
          <w:rtl w:val="0"/>
        </w:rPr>
        <w:t xml:space="preserve">Blueberry Crumble Muffin | ₹120 | Bursting with blueberries under a crackling sugar crust, best eaten still warm.</w:t>
      </w:r>
    </w:p>
    <w:p w:rsidR="00000000" w:rsidDel="00000000" w:rsidP="00000000" w:rsidRDefault="00000000" w:rsidRPr="00000000" w14:paraId="00000013">
      <w:pPr>
        <w:rPr/>
      </w:pPr>
      <w:r w:rsidDel="00000000" w:rsidR="00000000" w:rsidRPr="00000000">
        <w:rPr>
          <w:rtl w:val="0"/>
        </w:rPr>
        <w:t xml:space="preserve">Dark Chocolate Tart | ₹290 | Bittersweet ganache set in a crisp shell, finished with sea salt and gold leaf.</w:t>
      </w:r>
    </w:p>
    <w:p w:rsidR="00000000" w:rsidDel="00000000" w:rsidP="00000000" w:rsidRDefault="00000000" w:rsidRPr="00000000" w14:paraId="00000014">
      <w:pPr>
        <w:rPr/>
      </w:pPr>
      <w:r w:rsidDel="00000000" w:rsidR="00000000" w:rsidRPr="00000000">
        <w:rPr>
          <w:rtl w:val="0"/>
        </w:rPr>
        <w:t xml:space="preserve">Fig &amp; Walnut Levain | ₹260 | Studded with dried figs and toasted walnuts, baked until the crust nearly caramelizes.</w:t>
      </w:r>
    </w:p>
    <w:p w:rsidR="00000000" w:rsidDel="00000000" w:rsidP="00000000" w:rsidRDefault="00000000" w:rsidRPr="00000000" w14:paraId="00000015">
      <w:pPr>
        <w:rPr/>
      </w:pPr>
      <w:r w:rsidDel="00000000" w:rsidR="00000000" w:rsidRPr="00000000">
        <w:rPr>
          <w:rtl w:val="0"/>
        </w:rPr>
        <w:t xml:space="preserve">Misri Crystal Croissant | ₹160 | Laminated croissant rolled in coarse rock sugar for a glassy, crackling bite.</w:t>
      </w:r>
    </w:p>
    <w:p w:rsidR="00000000" w:rsidDel="00000000" w:rsidP="00000000" w:rsidRDefault="00000000" w:rsidRPr="00000000" w14:paraId="00000016">
      <w:pPr>
        <w:rPr/>
      </w:pPr>
      <w:r w:rsidDel="00000000" w:rsidR="00000000" w:rsidRPr="00000000">
        <w:rPr>
          <w:rtl w:val="0"/>
        </w:rPr>
        <w:t xml:space="preserve">Lemon Thyme Drizzle Cake | ₹240 | Citrus-soaked sponge glazed bright yellow, finished with a sprig of fresh thyme.</w:t>
      </w:r>
    </w:p>
    <w:p w:rsidR="00000000" w:rsidDel="00000000" w:rsidP="00000000" w:rsidRDefault="00000000" w:rsidRPr="00000000" w14:paraId="00000017">
      <w:pPr>
        <w:rPr/>
      </w:pPr>
      <w:r w:rsidDel="00000000" w:rsidR="00000000" w:rsidRPr="00000000">
        <w:rPr>
          <w:rtl w:val="0"/>
        </w:rPr>
        <w:t xml:space="preserve">Classic Pain au Chocolat | ₹170 | Dark chocolate batons folded into butter-laminated dough, baked until deeply bronzed.</w:t>
      </w:r>
    </w:p>
    <w:p w:rsidR="00000000" w:rsidDel="00000000" w:rsidP="00000000" w:rsidRDefault="00000000" w:rsidRPr="00000000" w14:paraId="00000018">
      <w:pPr>
        <w:rPr/>
      </w:pPr>
      <w:r w:rsidDel="00000000" w:rsidR="00000000" w:rsidRPr="00000000">
        <w:rPr>
          <w:rtl w:val="0"/>
        </w:rPr>
        <w:t xml:space="preserve">Rock Sugar Sourdough | ₹220 | Slow-fermented loaf with a faint sweetness — crackling crust, soft tender crumb inside.</w:t>
      </w:r>
    </w:p>
    <w:p w:rsidR="00000000" w:rsidDel="00000000" w:rsidP="00000000" w:rsidRDefault="00000000" w:rsidRPr="00000000" w14:paraId="00000019">
      <w:pPr>
        <w:rPr/>
      </w:pPr>
      <w:r w:rsidDel="00000000" w:rsidR="00000000" w:rsidRPr="00000000">
        <w:rPr>
          <w:rtl w:val="0"/>
        </w:rPr>
        <w:t xml:space="preserve">Strawberry Cardamom Danish | ₹190 | Flaky danish crowned with fresh strawberries and a whisper of cardamom glaze.</w:t>
      </w:r>
    </w:p>
    <w:p w:rsidR="00000000" w:rsidDel="00000000" w:rsidP="00000000" w:rsidRDefault="00000000" w:rsidRPr="00000000" w14:paraId="0000001A">
      <w:pPr>
        <w:rPr/>
      </w:pPr>
      <w:r w:rsidDel="00000000" w:rsidR="00000000" w:rsidRPr="00000000">
        <w:rPr>
          <w:rtl w:val="0"/>
        </w:rPr>
        <w:t xml:space="preserve">Rock Sugar Cinnamon Roll | ₹150 | Soft-proofed roll layered with cinnamon, finished in a glaze of crushed rock sugar.</w:t>
      </w:r>
    </w:p>
    <w:p w:rsidR="00000000" w:rsidDel="00000000" w:rsidP="00000000" w:rsidRDefault="00000000" w:rsidRPr="00000000" w14:paraId="0000001B">
      <w:pPr>
        <w:rPr/>
        <w:sectPr>
          <w:headerReference r:id="rId10"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6834" w:w="11909" w:orient="portrait"/>
          <w:pgMar w:bottom="1440.0000000000002" w:top="1440.0000000000002" w:left="1440.0000000000002" w:right="1440.0000000000002" w:header="720" w:footer="720"/>
          <w:pgNumType w:start="1"/>
        </w:sectPr>
      </w:pPr>
      <w:bookmarkStart w:colFirst="0" w:colLast="0" w:name="_1ibifnx8czm0" w:id="3"/>
      <w:bookmarkEnd w:id="3"/>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GALLERY CAPTIONS ==</w:t>
      </w:r>
    </w:p>
    <w:p w:rsidR="00000000" w:rsidDel="00000000" w:rsidP="00000000" w:rsidRDefault="00000000" w:rsidRPr="00000000" w14:paraId="0000001E">
      <w:pPr>
        <w:rPr/>
      </w:pPr>
      <w:r w:rsidDel="00000000" w:rsidR="00000000" w:rsidRPr="00000000">
        <w:rPr>
          <w:rtl w:val="0"/>
        </w:rPr>
        <w:t xml:space="preserve">Sugar catching morning light.</w:t>
      </w:r>
    </w:p>
    <w:p w:rsidR="00000000" w:rsidDel="00000000" w:rsidP="00000000" w:rsidRDefault="00000000" w:rsidRPr="00000000" w14:paraId="0000001F">
      <w:pPr>
        <w:rPr/>
      </w:pPr>
      <w:r w:rsidDel="00000000" w:rsidR="00000000" w:rsidRPr="00000000">
        <w:rPr>
          <w:rtl w:val="0"/>
        </w:rPr>
        <w:t xml:space="preserve">Crumb softer than memory.</w:t>
      </w:r>
    </w:p>
    <w:p w:rsidR="00000000" w:rsidDel="00000000" w:rsidP="00000000" w:rsidRDefault="00000000" w:rsidRPr="00000000" w14:paraId="00000020">
      <w:pPr>
        <w:rPr/>
      </w:pPr>
      <w:r w:rsidDel="00000000" w:rsidR="00000000" w:rsidRPr="00000000">
        <w:rPr>
          <w:rtl w:val="0"/>
        </w:rPr>
        <w:t xml:space="preserve">Crust cracked just right.</w:t>
      </w:r>
    </w:p>
    <w:p w:rsidR="00000000" w:rsidDel="00000000" w:rsidP="00000000" w:rsidRDefault="00000000" w:rsidRPr="00000000" w14:paraId="00000021">
      <w:pPr>
        <w:rPr/>
      </w:pPr>
      <w:r w:rsidDel="00000000" w:rsidR="00000000" w:rsidRPr="00000000">
        <w:rPr>
          <w:rtl w:val="0"/>
        </w:rPr>
        <w:t xml:space="preserve">Sweetness, cut into facets.</w:t>
      </w:r>
    </w:p>
    <w:p w:rsidR="00000000" w:rsidDel="00000000" w:rsidP="00000000" w:rsidRDefault="00000000" w:rsidRPr="00000000" w14:paraId="00000022">
      <w:pPr>
        <w:rPr/>
      </w:pPr>
      <w:r w:rsidDel="00000000" w:rsidR="00000000" w:rsidRPr="00000000">
        <w:rPr>
          <w:rtl w:val="0"/>
        </w:rPr>
        <w:t xml:space="preserve">Butter, laminated into patience.</w:t>
      </w:r>
    </w:p>
    <w:p w:rsidR="00000000" w:rsidDel="00000000" w:rsidP="00000000" w:rsidRDefault="00000000" w:rsidRPr="00000000" w14:paraId="00000023">
      <w:pPr>
        <w:rPr/>
      </w:pPr>
      <w:r w:rsidDel="00000000" w:rsidR="00000000" w:rsidRPr="00000000">
        <w:rPr>
          <w:rtl w:val="0"/>
        </w:rPr>
        <w:t xml:space="preserve">Glaze like spun glass.</w:t>
      </w:r>
    </w:p>
    <w:p w:rsidR="00000000" w:rsidDel="00000000" w:rsidP="00000000" w:rsidRDefault="00000000" w:rsidRPr="00000000" w14:paraId="00000024">
      <w:pPr>
        <w:rPr/>
      </w:pPr>
      <w:r w:rsidDel="00000000" w:rsidR="00000000" w:rsidRPr="00000000">
        <w:rPr>
          <w:rtl w:val="0"/>
        </w:rPr>
        <w:t xml:space="preserve">Warmth, waiting on the counter.</w:t>
      </w:r>
    </w:p>
    <w:p w:rsidR="00000000" w:rsidDel="00000000" w:rsidP="00000000" w:rsidRDefault="00000000" w:rsidRPr="00000000" w14:paraId="00000025">
      <w:pPr>
        <w:rPr/>
      </w:pPr>
      <w:r w:rsidDel="00000000" w:rsidR="00000000" w:rsidRPr="00000000">
        <w:rPr>
          <w:rtl w:val="0"/>
        </w:rPr>
        <w:t xml:space="preserve">Old recipes, new edges.</w:t>
      </w:r>
    </w:p>
    <w:p w:rsidR="00000000" w:rsidDel="00000000" w:rsidP="00000000" w:rsidRDefault="00000000" w:rsidRPr="00000000" w14:paraId="00000026">
      <w:pPr>
        <w:rPr/>
        <w:sectPr>
          <w:headerReference r:id="rId12"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1440.0000000000002" w:top="1440.0000000000002" w:left="1440.0000000000002" w:right="1440.0000000000002" w:header="720" w:footer="720"/>
          <w:pgNumType w:start="1"/>
        </w:sectPr>
      </w:pPr>
      <w:bookmarkStart w:colFirst="0" w:colLast="0" w:name="_ov8i6as76hdp" w:id="4"/>
      <w:bookmarkEnd w:id="4"/>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TESTIMONIALS ==</w:t>
      </w:r>
    </w:p>
    <w:p w:rsidR="00000000" w:rsidDel="00000000" w:rsidP="00000000" w:rsidRDefault="00000000" w:rsidRPr="00000000" w14:paraId="00000029">
      <w:pPr>
        <w:rPr/>
      </w:pPr>
      <w:r w:rsidDel="00000000" w:rsidR="00000000" w:rsidRPr="00000000">
        <w:rPr>
          <w:rtl w:val="0"/>
        </w:rPr>
        <w:t xml:space="preserve">"I stopped by for bread and left with four things I hadn't planned on buying. Everything tastes like it was made by someone who actually cares about texture." — Priya Mehta, Surat</w:t>
      </w:r>
    </w:p>
    <w:p w:rsidR="00000000" w:rsidDel="00000000" w:rsidP="00000000" w:rsidRDefault="00000000" w:rsidRPr="00000000" w14:paraId="0000002A">
      <w:pPr>
        <w:rPr/>
      </w:pPr>
      <w:r w:rsidDel="00000000" w:rsidR="00000000" w:rsidRPr="00000000">
        <w:rPr>
          <w:rtl w:val="0"/>
        </w:rPr>
        <w:t xml:space="preserve">"The croissants remind me of bakeries I used to visit abroad, but the cardamom gives them something distinctly ours. I've become a regular without even trying." — Arjun Shah, Ahmedabad</w:t>
      </w:r>
    </w:p>
    <w:p w:rsidR="00000000" w:rsidDel="00000000" w:rsidP="00000000" w:rsidRDefault="00000000" w:rsidRPr="00000000" w14:paraId="0000002B">
      <w:pPr>
        <w:rPr/>
      </w:pPr>
      <w:r w:rsidDel="00000000" w:rsidR="00000000" w:rsidRPr="00000000">
        <w:rPr>
          <w:rtl w:val="0"/>
        </w:rPr>
        <w:t xml:space="preserve">"My mother used to make misri prasad at home, so the name caught my eye before the food did. Turns out the cake is just as thoughtful as the name." — Kavita Iyer, Mumbai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headerReference r:id="rId14"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6834" w:w="11909" w:orient="portrait"/>
          <w:pgMar w:bottom="1440.0000000000002" w:top="1440.0000000000002" w:left="1440.0000000000002" w:right="1440.0000000000002" w:header="720" w:footer="720"/>
          <w:pgNumType w:start="1"/>
        </w:sectPr>
      </w:pPr>
      <w:bookmarkStart w:colFirst="0" w:colLast="0" w:name="_fuvbzoy2pig" w:id="5"/>
      <w:bookmarkEnd w:id="5"/>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FAQ ==</w:t>
      </w:r>
    </w:p>
    <w:p w:rsidR="00000000" w:rsidDel="00000000" w:rsidP="00000000" w:rsidRDefault="00000000" w:rsidRPr="00000000" w14:paraId="00000030">
      <w:pPr>
        <w:rPr/>
      </w:pPr>
      <w:r w:rsidDel="00000000" w:rsidR="00000000" w:rsidRPr="00000000">
        <w:rPr>
          <w:rtl w:val="0"/>
        </w:rPr>
        <w:t xml:space="preserve">Q: Do you take custom orders for cakes or events? | A: Yes — give us at least 48 hours' notice for custom cakes and we'll work out flavors and design with you directly. For larger events, reach out a week ahead so we can plan properly.</w:t>
      </w:r>
    </w:p>
    <w:p w:rsidR="00000000" w:rsidDel="00000000" w:rsidP="00000000" w:rsidRDefault="00000000" w:rsidRPr="00000000" w14:paraId="00000031">
      <w:pPr>
        <w:rPr/>
      </w:pPr>
      <w:r w:rsidDel="00000000" w:rsidR="00000000" w:rsidRPr="00000000">
        <w:rPr>
          <w:rtl w:val="0"/>
        </w:rPr>
        <w:t xml:space="preserve">Q: How long do your breads and pastries stay fresh? | A: Breads are best within 2 days at room temperature, and pastries are happiest eaten the same day they're picked up. We bake in small batches daily, so there's rarely anything sitting around waiting.</w:t>
      </w:r>
    </w:p>
    <w:p w:rsidR="00000000" w:rsidDel="00000000" w:rsidP="00000000" w:rsidRDefault="00000000" w:rsidRPr="00000000" w14:paraId="00000032">
      <w:pPr>
        <w:rPr/>
      </w:pPr>
      <w:r w:rsidDel="00000000" w:rsidR="00000000" w:rsidRPr="00000000">
        <w:rPr>
          <w:rtl w:val="0"/>
        </w:rPr>
        <w:t xml:space="preserve">Q: Do you deliver, and where? | A: We currently deliver across Surat through our partner riders, usually within 60–90 minutes of ordering. For areas slightly outside the city, just message us and we'll see what we can work out.</w:t>
      </w:r>
    </w:p>
    <w:p w:rsidR="00000000" w:rsidDel="00000000" w:rsidP="00000000" w:rsidRDefault="00000000" w:rsidRPr="00000000" w14:paraId="00000033">
      <w:pPr>
        <w:rPr/>
      </w:pPr>
      <w:r w:rsidDel="00000000" w:rsidR="00000000" w:rsidRPr="00000000">
        <w:rPr>
          <w:rtl w:val="0"/>
        </w:rPr>
        <w:t xml:space="preserve">Q: Can I order something for gifting? | A: Definitely — our cookie boxes and tart sets travel well and come in simple, giftable packaging. Let us know the occasion and we can help you pick something that fits.</w:t>
      </w:r>
    </w:p>
    <w:p w:rsidR="00000000" w:rsidDel="00000000" w:rsidP="00000000" w:rsidRDefault="00000000" w:rsidRPr="00000000" w14:paraId="00000034">
      <w:pPr>
        <w:rPr/>
      </w:pPr>
      <w:r w:rsidDel="00000000" w:rsidR="00000000" w:rsidRPr="00000000">
        <w:rPr>
          <w:rtl w:val="0"/>
        </w:rPr>
        <w:t xml:space="preserve">Q: Do you have options for dietary restrictions or allergies? | A: We have a small selection of eggless bakes available daily, and we're happy to flag common allergens like nuts or dairy on request. We don't run a fully allergen-free kitchen, so please ask before ordering if you have a serious allergy.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ectPr>
          <w:headerReference r:id="rId16"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6834" w:w="11909" w:orient="portrait"/>
          <w:pgMar w:bottom="1440.0000000000002" w:top="1440.0000000000002" w:left="1440.0000000000002" w:right="1440.0000000000002" w:header="720" w:footer="720"/>
          <w:pgNumType w:start="1"/>
        </w:sectPr>
      </w:pPr>
      <w:bookmarkStart w:colFirst="0" w:colLast="0" w:name="_jtgklu4edhd0" w:id="6"/>
      <w:bookmarkEnd w:id="6"/>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CONTACT INFO ==</w:t>
      </w:r>
    </w:p>
    <w:p w:rsidR="00000000" w:rsidDel="00000000" w:rsidP="00000000" w:rsidRDefault="00000000" w:rsidRPr="00000000" w14:paraId="00000039">
      <w:pPr>
        <w:rPr/>
      </w:pPr>
      <w:r w:rsidDel="00000000" w:rsidR="00000000" w:rsidRPr="00000000">
        <w:rPr>
          <w:rtl w:val="0"/>
        </w:rPr>
        <w:t xml:space="preserve">Address: 12, Silver Arc Complex, Surat, Gujarat 395001</w:t>
      </w:r>
    </w:p>
    <w:p w:rsidR="00000000" w:rsidDel="00000000" w:rsidP="00000000" w:rsidRDefault="00000000" w:rsidRPr="00000000" w14:paraId="0000003A">
      <w:pPr>
        <w:rPr/>
      </w:pPr>
      <w:r w:rsidDel="00000000" w:rsidR="00000000" w:rsidRPr="00000000">
        <w:rPr>
          <w:rtl w:val="0"/>
        </w:rPr>
        <w:t xml:space="preserve">Phone: +91 98765 43210</w:t>
      </w:r>
    </w:p>
    <w:p w:rsidR="00000000" w:rsidDel="00000000" w:rsidP="00000000" w:rsidRDefault="00000000" w:rsidRPr="00000000" w14:paraId="0000003B">
      <w:pPr>
        <w:rPr/>
      </w:pPr>
      <w:r w:rsidDel="00000000" w:rsidR="00000000" w:rsidRPr="00000000">
        <w:rPr>
          <w:rtl w:val="0"/>
        </w:rPr>
        <w:t xml:space="preserve">Email: hello@misrilane.com</w:t>
      </w:r>
    </w:p>
    <w:p w:rsidR="00000000" w:rsidDel="00000000" w:rsidP="00000000" w:rsidRDefault="00000000" w:rsidRPr="00000000" w14:paraId="0000003C">
      <w:pPr>
        <w:rPr/>
      </w:pPr>
      <w:r w:rsidDel="00000000" w:rsidR="00000000" w:rsidRPr="00000000">
        <w:rPr>
          <w:rtl w:val="0"/>
        </w:rPr>
        <w:t xml:space="preserve">Hours: Mon–Sat 9:00 AM – 8:30 PM · Sun 10:00 AM – 6:00 PM</w:t>
      </w:r>
    </w:p>
    <w:p w:rsidR="00000000" w:rsidDel="00000000" w:rsidP="00000000" w:rsidRDefault="00000000" w:rsidRPr="00000000" w14:paraId="0000003D">
      <w:pPr>
        <w:rPr/>
        <w:sectPr>
          <w:headerReference r:id="rId18"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6834" w:w="11909" w:orient="portrait"/>
          <w:pgMar w:bottom="1440.0000000000002" w:top="1440.0000000000002" w:left="1440.0000000000002" w:right="1440.0000000000002" w:header="720" w:footer="720"/>
          <w:pgNumType w:start="1"/>
        </w:sectPr>
      </w:pPr>
      <w:bookmarkStart w:colFirst="0" w:colLast="0" w:name="_okb16rjj20nt" w:id="7"/>
      <w:bookmarkEnd w:id="7"/>
      <w:r w:rsidDel="00000000" w:rsidR="00000000" w:rsidRPr="00000000">
        <w:rPr>
          <w:rFonts w:ascii="Manrope" w:cs="Manrope" w:eastAsia="Manrope" w:hAnsi="Manrope"/>
          <w:b w:val="1"/>
          <w:bCs w:val="1"/>
          <w:i w:val="0"/>
          <w:iCs w:val="0"/>
          <w:smallCaps w:val="0"/>
          <w:strike w:val="0"/>
          <w:color w:val="111827"/>
          <w:sz w:val="80"/>
          <w:szCs w:val="80"/>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FOOTER TAGLINE ==</w:t>
      </w:r>
    </w:p>
    <w:p w:rsidR="00000000" w:rsidDel="00000000" w:rsidP="00000000" w:rsidRDefault="00000000" w:rsidRPr="00000000" w14:paraId="00000041">
      <w:pPr>
        <w:rPr/>
      </w:pPr>
      <w:r w:rsidDel="00000000" w:rsidR="00000000" w:rsidRPr="00000000">
        <w:rPr>
          <w:rtl w:val="0"/>
        </w:rPr>
        <w:t xml:space="preserve">A little sugar, a little light.</w:t>
      </w:r>
    </w:p>
    <w:p w:rsidR="00000000" w:rsidDel="00000000" w:rsidP="00000000" w:rsidRDefault="00000000" w:rsidRPr="00000000" w14:paraId="00000042">
      <w:pPr>
        <w:rPr/>
      </w:pPr>
      <w:r w:rsidDel="00000000" w:rsidR="00000000" w:rsidRPr="00000000">
        <w:rPr>
          <w:rtl w:val="0"/>
        </w:rPr>
      </w:r>
    </w:p>
    <w:sectPr>
      <w:headerReference r:id="rId20" w:type="default"/>
      <w:type w:val="nextPage"/>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t xml:space="preserve">Hero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t xml:space="preserve">About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t xml:space="preserve">Menu section</w:t>
    </w:r>
  </w:p>
  <w:p w:rsidR="00000000" w:rsidDel="00000000" w:rsidP="00000000" w:rsidRDefault="00000000" w:rsidRPr="00000000" w14:paraId="00000048">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t xml:space="preserve">Gallery</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t xml:space="preserve">Testimonial</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t xml:space="preserve">FAQ</w:t>
    </w:r>
  </w:p>
  <w:p w:rsidR="00000000" w:rsidDel="00000000" w:rsidP="00000000" w:rsidRDefault="00000000" w:rsidRPr="00000000" w14:paraId="0000004F">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Contact Info</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t xml:space="preserve">Footer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anrope" w:cs="Manrope" w:eastAsia="Manrope" w:hAnsi="Manrope"/>
      <w:b w:val="1"/>
      <w:bCs w:val="1"/>
      <w:i w:val="0"/>
      <w:iCs w:val="0"/>
      <w:color w:val="111827"/>
      <w:sz w:val="64"/>
      <w:szCs w:val="64"/>
    </w:rPr>
  </w:style>
  <w:style w:type="paragraph" w:styleId="Heading2">
    <w:name w:val="heading 2"/>
    <w:basedOn w:val="Normal"/>
    <w:next w:val="Normal"/>
    <w:pPr>
      <w:keepNext w:val="1"/>
      <w:keepLines w:val="1"/>
      <w:pageBreakBefore w:val="0"/>
      <w:spacing w:after="80" w:before="360" w:line="240" w:lineRule="auto"/>
    </w:pPr>
    <w:rPr>
      <w:rFonts w:ascii="Manrope" w:cs="Manrope" w:eastAsia="Manrope" w:hAnsi="Manrope"/>
      <w:b w:val="1"/>
      <w:bCs w:val="1"/>
      <w:i w:val="0"/>
      <w:iCs w:val="0"/>
      <w:color w:val="1f2937"/>
      <w:sz w:val="48"/>
      <w:szCs w:val="48"/>
    </w:rPr>
  </w:style>
  <w:style w:type="paragraph" w:styleId="Heading3">
    <w:name w:val="heading 3"/>
    <w:basedOn w:val="Normal"/>
    <w:next w:val="Normal"/>
    <w:pPr>
      <w:keepNext w:val="1"/>
      <w:keepLines w:val="1"/>
      <w:pageBreakBefore w:val="0"/>
      <w:spacing w:after="80" w:before="280" w:line="240" w:lineRule="auto"/>
    </w:pPr>
    <w:rPr>
      <w:rFonts w:ascii="Manrope" w:cs="Manrope" w:eastAsia="Manrope" w:hAnsi="Manrope"/>
      <w:b w:val="1"/>
      <w:bCs w:val="1"/>
      <w:i w:val="0"/>
      <w:iCs w:val="0"/>
      <w:color w:val="37415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anrope" w:cs="Manrope" w:eastAsia="Manrope" w:hAnsi="Manrope"/>
      <w:b w:val="1"/>
      <w:bCs w:val="1"/>
      <w:i w:val="0"/>
      <w:iCs w:val="0"/>
      <w:color w:val="111827"/>
      <w:sz w:val="80"/>
      <w:szCs w:val="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5" Type="http://schemas.openxmlformats.org/officeDocument/2006/relationships/styles" Target="styles.xml"/><Relationship Id="rId19" Type="http://schemas.openxmlformats.org/officeDocument/2006/relationships/header" Target="header14.xml"/><Relationship Id="rId6" Type="http://schemas.openxmlformats.org/officeDocument/2006/relationships/header" Target="header1.xml"/><Relationship Id="rId18" Type="http://schemas.openxmlformats.org/officeDocument/2006/relationships/header" Target="header13.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anrope-regular.ttf"/><Relationship Id="rId6"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