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15F13"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14092902" w14:textId="77777777" w:rsidR="00024230" w:rsidRPr="00E90CB2" w:rsidRDefault="00024230" w:rsidP="00E90CB2">
      <w:pPr>
        <w:contextualSpacing/>
        <w:rPr>
          <w:rFonts w:ascii="Times New Roman" w:hAnsi="Times New Roman"/>
          <w:b/>
          <w:bCs/>
          <w:color w:val="000000"/>
          <w:sz w:val="22"/>
          <w:szCs w:val="22"/>
          <w:u w:val="single"/>
        </w:rPr>
      </w:pPr>
    </w:p>
    <w:p w14:paraId="3E76E1AE"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14:paraId="71BCB3A3"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6F4475D7" w14:textId="77777777" w:rsidR="009066EA" w:rsidRPr="00E90CB2" w:rsidRDefault="009066EA" w:rsidP="00E90CB2">
      <w:pPr>
        <w:contextualSpacing/>
        <w:rPr>
          <w:rFonts w:ascii="Times New Roman" w:hAnsi="Times New Roman"/>
          <w:b/>
          <w:bCs/>
          <w:sz w:val="22"/>
          <w:szCs w:val="22"/>
          <w:u w:val="single"/>
        </w:rPr>
      </w:pPr>
    </w:p>
    <w:p w14:paraId="30699C3D"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5E9B8F9F" w14:textId="77777777" w:rsidR="00CB0783" w:rsidRPr="00E90CB2" w:rsidRDefault="00CB0783" w:rsidP="00E90CB2">
      <w:pPr>
        <w:contextualSpacing/>
        <w:rPr>
          <w:rFonts w:ascii="Times New Roman" w:hAnsi="Times New Roman"/>
          <w:b/>
          <w:bCs/>
          <w:color w:val="000000"/>
          <w:sz w:val="22"/>
          <w:szCs w:val="22"/>
        </w:rPr>
      </w:pPr>
    </w:p>
    <w:p w14:paraId="10E1C133"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w:t>
      </w:r>
      <w:proofErr w:type="gramStart"/>
      <w:r w:rsidR="00CB0783" w:rsidRPr="00E90CB2">
        <w:rPr>
          <w:rFonts w:ascii="Times New Roman" w:hAnsi="Times New Roman"/>
          <w:sz w:val="22"/>
          <w:szCs w:val="22"/>
        </w:rPr>
        <w:t>Delivering</w:t>
      </w:r>
      <w:proofErr w:type="gramEnd"/>
      <w:r w:rsidR="00CB0783" w:rsidRPr="00E90CB2">
        <w:rPr>
          <w:rFonts w:ascii="Times New Roman" w:hAnsi="Times New Roman"/>
          <w:sz w:val="22"/>
          <w:szCs w:val="22"/>
        </w:rPr>
        <w:t xml:space="preserve"> value through improving agility, quality and reliability</w:t>
      </w:r>
    </w:p>
    <w:p w14:paraId="3FBD6D5C" w14:textId="77777777" w:rsidR="005F4A81" w:rsidRPr="00E90CB2" w:rsidRDefault="005F4A81" w:rsidP="00E90CB2">
      <w:pPr>
        <w:contextualSpacing/>
        <w:rPr>
          <w:rFonts w:ascii="Times New Roman" w:hAnsi="Times New Roman"/>
          <w:b/>
          <w:bCs/>
          <w:sz w:val="22"/>
          <w:szCs w:val="22"/>
          <w:u w:val="single"/>
        </w:rPr>
      </w:pPr>
    </w:p>
    <w:p w14:paraId="6119463A"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21A7F6D0" w14:textId="77777777" w:rsidR="00CB0783" w:rsidRPr="00E90CB2" w:rsidRDefault="00CB0783" w:rsidP="00E90CB2">
      <w:pPr>
        <w:contextualSpacing/>
        <w:rPr>
          <w:rFonts w:ascii="Times New Roman" w:hAnsi="Times New Roman"/>
          <w:sz w:val="22"/>
          <w:szCs w:val="22"/>
        </w:rPr>
      </w:pPr>
    </w:p>
    <w:p w14:paraId="43B457F0"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proofErr w:type="gramStart"/>
      <w:r w:rsidR="00C261C4" w:rsidRPr="00E90CB2">
        <w:rPr>
          <w:rFonts w:ascii="Times New Roman" w:hAnsi="Times New Roman"/>
          <w:sz w:val="22"/>
          <w:szCs w:val="22"/>
        </w:rPr>
        <w:t>Support ,</w:t>
      </w:r>
      <w:proofErr w:type="gramEnd"/>
      <w:r w:rsidR="00C261C4" w:rsidRPr="00E90CB2">
        <w:rPr>
          <w:rFonts w:ascii="Times New Roman" w:hAnsi="Times New Roman"/>
          <w:sz w:val="22"/>
          <w:szCs w:val="22"/>
        </w:rPr>
        <w:t xml:space="preserve"> </w:t>
      </w:r>
      <w:proofErr w:type="spellStart"/>
      <w:proofErr w:type="gram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w:t>
      </w:r>
      <w:proofErr w:type="gramEnd"/>
      <w:r w:rsidR="00C261C4" w:rsidRPr="00E90CB2">
        <w:rPr>
          <w:rFonts w:ascii="Times New Roman" w:hAnsi="Times New Roman"/>
          <w:sz w:val="22"/>
          <w:szCs w:val="22"/>
        </w:rPr>
        <w:t xml:space="preserve"> </w:t>
      </w:r>
      <w:proofErr w:type="gramStart"/>
      <w:r w:rsidR="00C261C4" w:rsidRPr="00E90CB2">
        <w:rPr>
          <w:rFonts w:ascii="Times New Roman" w:hAnsi="Times New Roman"/>
          <w:sz w:val="22"/>
          <w:szCs w:val="22"/>
        </w:rPr>
        <w:t>upgrades ,</w:t>
      </w:r>
      <w:r w:rsidRPr="00E90CB2">
        <w:rPr>
          <w:rFonts w:ascii="Times New Roman" w:hAnsi="Times New Roman"/>
          <w:sz w:val="22"/>
          <w:szCs w:val="22"/>
        </w:rPr>
        <w:t>configuration</w:t>
      </w:r>
      <w:proofErr w:type="gramEnd"/>
      <w:r w:rsidRPr="00E90CB2">
        <w:rPr>
          <w:rFonts w:ascii="Times New Roman" w:hAnsi="Times New Roman"/>
          <w:sz w:val="22"/>
          <w:szCs w:val="22"/>
        </w:rPr>
        <w:t>,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xml:space="preserve">, </w:t>
      </w:r>
      <w:proofErr w:type="gramStart"/>
      <w:r w:rsidR="00C261C4" w:rsidRPr="00E90CB2">
        <w:rPr>
          <w:rFonts w:ascii="Times New Roman" w:hAnsi="Times New Roman"/>
          <w:sz w:val="22"/>
          <w:szCs w:val="22"/>
        </w:rPr>
        <w:t>PUM  and</w:t>
      </w:r>
      <w:proofErr w:type="gramEnd"/>
      <w:r w:rsidR="00C261C4" w:rsidRPr="00E90CB2">
        <w:rPr>
          <w:rFonts w:ascii="Times New Roman" w:hAnsi="Times New Roman"/>
          <w:sz w:val="22"/>
          <w:szCs w:val="22"/>
        </w:rPr>
        <w:t xml:space="preserve"> SES</w:t>
      </w:r>
      <w:r w:rsidR="009F581D" w:rsidRPr="00E90CB2">
        <w:rPr>
          <w:rFonts w:ascii="Times New Roman" w:hAnsi="Times New Roman"/>
          <w:sz w:val="22"/>
          <w:szCs w:val="22"/>
        </w:rPr>
        <w:t>.</w:t>
      </w:r>
    </w:p>
    <w:p w14:paraId="789E6BE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709D5A7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5FA4B59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4CD72F6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7642828B"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w:t>
      </w:r>
      <w:proofErr w:type="gramStart"/>
      <w:r w:rsidRPr="00E90CB2">
        <w:rPr>
          <w:rFonts w:ascii="Times New Roman" w:hAnsi="Times New Roman"/>
          <w:sz w:val="22"/>
          <w:szCs w:val="22"/>
        </w:rPr>
        <w:t>2 ,</w:t>
      </w:r>
      <w:proofErr w:type="gramEnd"/>
      <w:r w:rsidRPr="00E90CB2">
        <w:rPr>
          <w:rFonts w:ascii="Times New Roman" w:hAnsi="Times New Roman"/>
          <w:sz w:val="22"/>
          <w:szCs w:val="22"/>
        </w:rPr>
        <w:t xml:space="preserve"> 12cR1 and 12cR2</w:t>
      </w:r>
    </w:p>
    <w:p w14:paraId="7096FF8F"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6BD714E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35499073"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62375DF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011CFD44"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502CCB15"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14:paraId="6177B301"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481B1284"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14:paraId="51A23409"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14:paraId="56B30E3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xml:space="preserve">, HCM </w:t>
      </w:r>
      <w:proofErr w:type="gramStart"/>
      <w:r w:rsidRPr="00E90CB2">
        <w:rPr>
          <w:sz w:val="22"/>
          <w:szCs w:val="22"/>
        </w:rPr>
        <w:t>9.1,Weblogic</w:t>
      </w:r>
      <w:proofErr w:type="gramEnd"/>
      <w:r w:rsidRPr="00E90CB2">
        <w:rPr>
          <w:sz w:val="22"/>
          <w:szCs w:val="22"/>
        </w:rPr>
        <w:t xml:space="preserve"> 10.3, Tuxedo 10.3, Oracle 10g R2 and People Books 8.50 on Windows Server 2003 and Oracle Enterprise Linux 5.</w:t>
      </w:r>
    </w:p>
    <w:p w14:paraId="2E344E3C"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on PeopleSoft Update Manager (</w:t>
      </w:r>
      <w:proofErr w:type="gramStart"/>
      <w:r w:rsidRPr="00E90CB2">
        <w:rPr>
          <w:sz w:val="22"/>
          <w:szCs w:val="22"/>
        </w:rPr>
        <w:t>PUM)  for</w:t>
      </w:r>
      <w:proofErr w:type="gramEnd"/>
      <w:r w:rsidRPr="00E90CB2">
        <w:rPr>
          <w:sz w:val="22"/>
          <w:szCs w:val="22"/>
        </w:rPr>
        <w:t xml:space="preserve">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14:paraId="27AA24DF"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4555470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739253A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4F9FD00F"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40FDB7AD"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607C34B9"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17FF84FC"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409D80F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7569D0F5"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7782348C"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5926CE4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40C45787"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475EB8CC"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17E45363"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2D5FB84F"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Monitor the log </w:t>
      </w:r>
      <w:proofErr w:type="gramStart"/>
      <w:r w:rsidRPr="00E90CB2">
        <w:rPr>
          <w:rFonts w:ascii="Times New Roman" w:hAnsi="Times New Roman"/>
          <w:color w:val="000000"/>
          <w:sz w:val="22"/>
          <w:szCs w:val="22"/>
        </w:rPr>
        <w:t>files  to</w:t>
      </w:r>
      <w:proofErr w:type="gramEnd"/>
      <w:r w:rsidRPr="00E90CB2">
        <w:rPr>
          <w:rFonts w:ascii="Times New Roman" w:hAnsi="Times New Roman"/>
          <w:color w:val="000000"/>
          <w:sz w:val="22"/>
          <w:szCs w:val="22"/>
        </w:rPr>
        <w:t xml:space="preserve"> find out bottleneck of the status of servers</w:t>
      </w:r>
    </w:p>
    <w:p w14:paraId="4C2E832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2F69F11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0E53DB1A"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420927B2"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7444BACB"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In Depth </w:t>
      </w:r>
      <w:proofErr w:type="gramStart"/>
      <w:r w:rsidRPr="00E90CB2">
        <w:rPr>
          <w:rFonts w:ascii="Times New Roman" w:hAnsi="Times New Roman"/>
          <w:snapToGrid w:val="0"/>
          <w:sz w:val="22"/>
          <w:szCs w:val="22"/>
        </w:rPr>
        <w:t>Experience  in</w:t>
      </w:r>
      <w:proofErr w:type="gramEnd"/>
      <w:r w:rsidRPr="00E90CB2">
        <w:rPr>
          <w:rFonts w:ascii="Times New Roman" w:hAnsi="Times New Roman"/>
          <w:snapToGrid w:val="0"/>
          <w:sz w:val="22"/>
          <w:szCs w:val="22"/>
        </w:rPr>
        <w:t xml:space="preserve"> PeopleSoft Database Performance and Tuning</w:t>
      </w:r>
    </w:p>
    <w:p w14:paraId="0BBEE381"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352A72C1"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38811401"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4AE9458D"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721E0E3B" w14:textId="77777777" w:rsidR="00992315" w:rsidRPr="00E90CB2" w:rsidRDefault="00992315" w:rsidP="00E90CB2">
      <w:pPr>
        <w:widowControl/>
        <w:ind w:left="448"/>
        <w:contextualSpacing/>
        <w:rPr>
          <w:rFonts w:ascii="Times New Roman" w:hAnsi="Times New Roman"/>
          <w:color w:val="000000"/>
          <w:sz w:val="22"/>
          <w:szCs w:val="22"/>
        </w:rPr>
      </w:pPr>
    </w:p>
    <w:p w14:paraId="0614EFBD" w14:textId="77777777" w:rsidR="00992315" w:rsidRPr="00E90CB2" w:rsidRDefault="00992315" w:rsidP="00E90CB2">
      <w:pPr>
        <w:widowControl/>
        <w:ind w:left="448"/>
        <w:contextualSpacing/>
        <w:rPr>
          <w:rFonts w:ascii="Times New Roman" w:hAnsi="Times New Roman"/>
          <w:color w:val="000000"/>
          <w:sz w:val="22"/>
          <w:szCs w:val="22"/>
        </w:rPr>
      </w:pPr>
    </w:p>
    <w:p w14:paraId="6C3DD457" w14:textId="77777777" w:rsidR="00532BE7" w:rsidRPr="00E90CB2" w:rsidRDefault="00532BE7" w:rsidP="00E90CB2">
      <w:pPr>
        <w:widowControl/>
        <w:ind w:left="448"/>
        <w:contextualSpacing/>
        <w:rPr>
          <w:rFonts w:ascii="Times New Roman" w:hAnsi="Times New Roman"/>
          <w:color w:val="000000"/>
          <w:sz w:val="22"/>
          <w:szCs w:val="22"/>
        </w:rPr>
      </w:pPr>
    </w:p>
    <w:p w14:paraId="1B07EDAB"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1A356781"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14:paraId="63E594CC" w14:textId="77777777" w:rsidTr="006705AE">
        <w:tc>
          <w:tcPr>
            <w:tcW w:w="4788" w:type="dxa"/>
            <w:shd w:val="clear" w:color="auto" w:fill="FFFFFF"/>
          </w:tcPr>
          <w:p w14:paraId="0DD0840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1366A571"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4940E8D5" w14:textId="77777777" w:rsidTr="006705AE">
        <w:tc>
          <w:tcPr>
            <w:tcW w:w="4788" w:type="dxa"/>
            <w:shd w:val="clear" w:color="auto" w:fill="FFFFFF"/>
          </w:tcPr>
          <w:p w14:paraId="798A518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4A661503" w14:textId="77777777"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w:t>
            </w:r>
            <w:proofErr w:type="gramStart"/>
            <w:r w:rsidR="00CB0783" w:rsidRPr="00E90CB2">
              <w:rPr>
                <w:rFonts w:ascii="Times New Roman" w:hAnsi="Times New Roman"/>
                <w:sz w:val="22"/>
                <w:szCs w:val="22"/>
              </w:rPr>
              <w:t>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hange</w:t>
            </w:r>
            <w:proofErr w:type="gramEnd"/>
            <w:r w:rsidR="00CB0783" w:rsidRPr="00E90CB2">
              <w:rPr>
                <w:rFonts w:ascii="Times New Roman" w:hAnsi="Times New Roman"/>
                <w:sz w:val="22"/>
                <w:szCs w:val="22"/>
              </w:rPr>
              <w:t xml:space="preserv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proofErr w:type="gramStart"/>
            <w:r w:rsidR="00416BE6" w:rsidRPr="00E90CB2">
              <w:rPr>
                <w:rFonts w:ascii="Times New Roman" w:hAnsi="Times New Roman"/>
                <w:sz w:val="22"/>
                <w:szCs w:val="22"/>
              </w:rPr>
              <w:t xml:space="preserve">) </w:t>
            </w:r>
            <w:r w:rsidR="00D631D0" w:rsidRPr="00E90CB2">
              <w:rPr>
                <w:rFonts w:ascii="Times New Roman" w:hAnsi="Times New Roman"/>
                <w:sz w:val="22"/>
                <w:szCs w:val="22"/>
              </w:rPr>
              <w:t>,</w:t>
            </w:r>
            <w:proofErr w:type="gramEnd"/>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61388375" w14:textId="77777777" w:rsidTr="006705AE">
        <w:tc>
          <w:tcPr>
            <w:tcW w:w="4788" w:type="dxa"/>
            <w:shd w:val="clear" w:color="auto" w:fill="FFFFFF"/>
          </w:tcPr>
          <w:p w14:paraId="5A311DED"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2955F22D"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279E99FD" w14:textId="77777777" w:rsidTr="006705AE">
        <w:tc>
          <w:tcPr>
            <w:tcW w:w="4788" w:type="dxa"/>
            <w:shd w:val="clear" w:color="auto" w:fill="FFFFFF"/>
          </w:tcPr>
          <w:p w14:paraId="50181AE9"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47CD3CB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236F8190" w14:textId="77777777" w:rsidTr="006705AE">
        <w:tc>
          <w:tcPr>
            <w:tcW w:w="4788" w:type="dxa"/>
            <w:shd w:val="clear" w:color="auto" w:fill="FFFFFF"/>
          </w:tcPr>
          <w:p w14:paraId="0A863529"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59B22CDA"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3C12B41A" w14:textId="77777777" w:rsidTr="006705AE">
        <w:tc>
          <w:tcPr>
            <w:tcW w:w="4788" w:type="dxa"/>
            <w:shd w:val="clear" w:color="auto" w:fill="FFFFFF"/>
          </w:tcPr>
          <w:p w14:paraId="07CA270A"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7148672C"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01AAFA33" w14:textId="77777777"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174D29B5"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0645BA8F"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3B3DB68E" w14:textId="77777777" w:rsidTr="006705AE">
        <w:tc>
          <w:tcPr>
            <w:tcW w:w="4788" w:type="dxa"/>
            <w:shd w:val="clear" w:color="auto" w:fill="FFFFFF"/>
          </w:tcPr>
          <w:p w14:paraId="34940D1B"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2EC79F79"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w:t>
            </w:r>
            <w:proofErr w:type="gramStart"/>
            <w:r w:rsidR="00BE5422" w:rsidRPr="00E90CB2">
              <w:rPr>
                <w:rFonts w:ascii="Times New Roman" w:hAnsi="Times New Roman"/>
                <w:sz w:val="22"/>
                <w:szCs w:val="22"/>
              </w:rPr>
              <w:t>2 ,</w:t>
            </w:r>
            <w:r w:rsidR="002447C5" w:rsidRPr="00E90CB2">
              <w:rPr>
                <w:rFonts w:ascii="Times New Roman" w:hAnsi="Times New Roman"/>
                <w:sz w:val="22"/>
                <w:szCs w:val="22"/>
              </w:rPr>
              <w:t>MS</w:t>
            </w:r>
            <w:proofErr w:type="gramEnd"/>
            <w:r w:rsidR="002447C5" w:rsidRPr="00E90CB2">
              <w:rPr>
                <w:rFonts w:ascii="Times New Roman" w:hAnsi="Times New Roman"/>
                <w:sz w:val="22"/>
                <w:szCs w:val="22"/>
              </w:rPr>
              <w:t xml:space="preserve"> SQL Server 2008/2012</w:t>
            </w:r>
          </w:p>
        </w:tc>
      </w:tr>
    </w:tbl>
    <w:p w14:paraId="49913802"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631E7712" w14:textId="77777777" w:rsidR="002D6EAD" w:rsidRPr="00E90CB2" w:rsidRDefault="002D6EAD" w:rsidP="00E90CB2">
      <w:pPr>
        <w:contextualSpacing/>
        <w:rPr>
          <w:rFonts w:ascii="Times New Roman" w:hAnsi="Times New Roman"/>
          <w:sz w:val="22"/>
          <w:szCs w:val="22"/>
        </w:rPr>
      </w:pPr>
    </w:p>
    <w:p w14:paraId="22CADF48" w14:textId="77777777"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5BE49CA7"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6C5AA827"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proofErr w:type="gramStart"/>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w:t>
      </w:r>
      <w:proofErr w:type="gramEnd"/>
      <w:r w:rsidR="00FA7895" w:rsidRPr="00E90CB2">
        <w:rPr>
          <w:rFonts w:ascii="Times New Roman" w:hAnsi="Times New Roman"/>
          <w:sz w:val="22"/>
          <w:szCs w:val="22"/>
        </w:rPr>
        <w:t xml:space="preserve">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6CF1D92D"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proofErr w:type="gramStart"/>
      <w:r w:rsidRPr="00E90CB2">
        <w:rPr>
          <w:rFonts w:ascii="Times New Roman" w:hAnsi="Times New Roman"/>
          <w:sz w:val="22"/>
          <w:szCs w:val="22"/>
        </w:rPr>
        <w:t>Worked  as</w:t>
      </w:r>
      <w:proofErr w:type="gramEnd"/>
      <w:r w:rsidRPr="00E90CB2">
        <w:rPr>
          <w:rFonts w:ascii="Times New Roman" w:hAnsi="Times New Roman"/>
          <w:sz w:val="22"/>
          <w:szCs w:val="22"/>
        </w:rPr>
        <w:t xml:space="preserve"> PeopleSoft Administrator/ PeopleSoft DBA with San Information Technology Solutions Pvt. Ltd from Sep 2016 to July 2019</w:t>
      </w:r>
    </w:p>
    <w:p w14:paraId="15257AAD"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59E004E8"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02290BC1"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7BB4ABEC" w14:textId="77777777" w:rsidR="005530A1" w:rsidRPr="00E90CB2" w:rsidRDefault="005530A1" w:rsidP="00E90CB2">
      <w:pPr>
        <w:contextualSpacing/>
        <w:rPr>
          <w:rFonts w:ascii="Times New Roman" w:hAnsi="Times New Roman"/>
          <w:sz w:val="22"/>
          <w:szCs w:val="22"/>
          <w:lang w:eastAsia="x-none"/>
        </w:rPr>
      </w:pPr>
    </w:p>
    <w:p w14:paraId="5D348182"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4259440C"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759468CE"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5985AEFB"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7896AEAB"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47B7CE02"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7166EE2D"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14CC312E"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proofErr w:type="gramStart"/>
      <w:r w:rsidRPr="00E90CB2">
        <w:rPr>
          <w:rFonts w:ascii="Times New Roman" w:hAnsi="Times New Roman"/>
          <w:sz w:val="22"/>
          <w:szCs w:val="22"/>
        </w:rPr>
        <w:t xml:space="preserve">  </w:t>
      </w:r>
      <w:r w:rsidRPr="00E90CB2">
        <w:rPr>
          <w:rFonts w:ascii="Times New Roman" w:hAnsi="Times New Roman"/>
          <w:b/>
          <w:sz w:val="22"/>
          <w:szCs w:val="22"/>
        </w:rPr>
        <w:t>:</w:t>
      </w:r>
      <w:proofErr w:type="gramEnd"/>
      <w:r w:rsidRPr="00E90CB2">
        <w:rPr>
          <w:rFonts w:ascii="Times New Roman" w:hAnsi="Times New Roman"/>
          <w:sz w:val="22"/>
          <w:szCs w:val="22"/>
        </w:rPr>
        <w:t xml:space="preserve">           July 2019 to Jan 2021</w:t>
      </w:r>
    </w:p>
    <w:p w14:paraId="78877CDC" w14:textId="77777777" w:rsidR="00122E62" w:rsidRPr="00E90CB2" w:rsidRDefault="00122E62" w:rsidP="00E90CB2">
      <w:pPr>
        <w:contextualSpacing/>
        <w:rPr>
          <w:rFonts w:ascii="Times New Roman" w:hAnsi="Times New Roman"/>
          <w:b/>
          <w:sz w:val="22"/>
          <w:szCs w:val="22"/>
          <w:u w:val="single"/>
        </w:rPr>
      </w:pPr>
    </w:p>
    <w:p w14:paraId="00CE0B3F"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7B922528"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14:paraId="30A8755B"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49AAF2CF"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3E31C55E"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166D7CA5"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01538316"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7BD89EDB"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40533CC8"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544FA863"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14:paraId="0EFBAEBE"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686B5B27"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7994E6D8"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6068DA16"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3183744E"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w:t>
      </w:r>
      <w:proofErr w:type="gramStart"/>
      <w:r w:rsidR="008A08A4" w:rsidRPr="00E90CB2">
        <w:rPr>
          <w:rFonts w:ascii="Times New Roman" w:hAnsi="Times New Roman"/>
          <w:snapToGrid w:val="0"/>
          <w:sz w:val="22"/>
          <w:szCs w:val="22"/>
        </w:rPr>
        <w:t>Designer .</w:t>
      </w:r>
      <w:proofErr w:type="gramEnd"/>
    </w:p>
    <w:p w14:paraId="1B11A6E9"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0F3CF291"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303267D0"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18C566D0"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680601A4"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4979E6BD"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6495CBA8"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61B2D48E"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14:paraId="24913456"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71919E88"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7A7BB8B2"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77697714" w14:textId="77777777" w:rsidR="00BB7401" w:rsidRPr="00E90CB2" w:rsidRDefault="00BB7401" w:rsidP="00E90CB2">
      <w:pPr>
        <w:contextualSpacing/>
        <w:rPr>
          <w:rFonts w:ascii="Times New Roman" w:hAnsi="Times New Roman"/>
          <w:b/>
          <w:sz w:val="22"/>
          <w:szCs w:val="22"/>
        </w:rPr>
      </w:pPr>
    </w:p>
    <w:p w14:paraId="240A2231"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33CE893E"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1573E864"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1AA70824"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14F00F51"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58885FC8"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02CF4ED5"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w:t>
      </w:r>
      <w:proofErr w:type="gramStart"/>
      <w:r w:rsidR="00BC59EB" w:rsidRPr="00E90CB2">
        <w:rPr>
          <w:rFonts w:ascii="Times New Roman" w:hAnsi="Times New Roman"/>
          <w:sz w:val="22"/>
          <w:szCs w:val="22"/>
        </w:rPr>
        <w:t>2,</w:t>
      </w:r>
      <w:r w:rsidR="001B2185" w:rsidRPr="00E90CB2">
        <w:rPr>
          <w:rFonts w:ascii="Times New Roman" w:hAnsi="Times New Roman"/>
          <w:sz w:val="22"/>
          <w:szCs w:val="22"/>
        </w:rPr>
        <w:t>Oracle</w:t>
      </w:r>
      <w:proofErr w:type="gramEnd"/>
      <w:r w:rsidR="001B2185" w:rsidRPr="00E90CB2">
        <w:rPr>
          <w:rFonts w:ascii="Times New Roman" w:hAnsi="Times New Roman"/>
          <w:sz w:val="22"/>
          <w:szCs w:val="22"/>
        </w:rPr>
        <w:t xml:space="preserv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660FE651"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0B03A053"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proofErr w:type="gramStart"/>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proofErr w:type="gramEnd"/>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252A540A" w14:textId="77777777" w:rsidR="00424894" w:rsidRPr="00E90CB2" w:rsidRDefault="00424894" w:rsidP="00E90CB2">
      <w:pPr>
        <w:contextualSpacing/>
        <w:rPr>
          <w:rFonts w:ascii="Times New Roman" w:hAnsi="Times New Roman"/>
          <w:sz w:val="22"/>
          <w:szCs w:val="22"/>
        </w:rPr>
      </w:pPr>
    </w:p>
    <w:p w14:paraId="63E6CCD6"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284D1957"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30D1F227"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014389F4"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17100992"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5D4BD4CB"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412F6246"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51D9F696"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31D5CC8F"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14:paraId="72154B49"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14:paraId="35F61858"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14:paraId="3D10C64E"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47946C1D"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24045CD8"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566A88CF"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500F4BD5"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75DD1406"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3D562EBA"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2E4B7BD9"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20DB0B5A"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0E4F352B"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0FB77250"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0BA929AD"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73B097AE"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58B7D323"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1F2BD95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703D4FC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7B2A13C0"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1844AF34"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1E021A83"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lastRenderedPageBreak/>
        <w:t>Maintaining integrity and internal consistency of the database using DDDAUDIT, SYSAUDIT, ALTERAUDIT reports periodically.</w:t>
      </w:r>
    </w:p>
    <w:p w14:paraId="51BFC50B"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44F70C5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54A13B2C"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4867F17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56A6F39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5DDCAD4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75F004BB"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13F283E1" w14:textId="77777777"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w14:anchorId="59BA1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830220272">
    <w:abstractNumId w:val="14"/>
  </w:num>
  <w:num w:numId="2" w16cid:durableId="1325475624">
    <w:abstractNumId w:val="11"/>
  </w:num>
  <w:num w:numId="3" w16cid:durableId="1554849300">
    <w:abstractNumId w:val="2"/>
  </w:num>
  <w:num w:numId="4" w16cid:durableId="424234571">
    <w:abstractNumId w:val="3"/>
  </w:num>
  <w:num w:numId="5" w16cid:durableId="1174808970">
    <w:abstractNumId w:val="6"/>
  </w:num>
  <w:num w:numId="6" w16cid:durableId="1205290375">
    <w:abstractNumId w:val="17"/>
  </w:num>
  <w:num w:numId="7" w16cid:durableId="2134517636">
    <w:abstractNumId w:val="28"/>
  </w:num>
  <w:num w:numId="8" w16cid:durableId="718556441">
    <w:abstractNumId w:val="15"/>
  </w:num>
  <w:num w:numId="9" w16cid:durableId="2075155897">
    <w:abstractNumId w:val="27"/>
  </w:num>
  <w:num w:numId="10" w16cid:durableId="1296449858">
    <w:abstractNumId w:val="3"/>
  </w:num>
  <w:num w:numId="11" w16cid:durableId="810557967">
    <w:abstractNumId w:val="16"/>
  </w:num>
  <w:num w:numId="12" w16cid:durableId="1589846330">
    <w:abstractNumId w:val="1"/>
  </w:num>
  <w:num w:numId="13" w16cid:durableId="1741368984">
    <w:abstractNumId w:val="0"/>
  </w:num>
  <w:num w:numId="14" w16cid:durableId="801194511">
    <w:abstractNumId w:val="22"/>
  </w:num>
  <w:num w:numId="15" w16cid:durableId="13706">
    <w:abstractNumId w:val="19"/>
  </w:num>
  <w:num w:numId="16" w16cid:durableId="484400908">
    <w:abstractNumId w:val="7"/>
  </w:num>
  <w:num w:numId="17" w16cid:durableId="269240810">
    <w:abstractNumId w:val="8"/>
  </w:num>
  <w:num w:numId="18" w16cid:durableId="1508641670">
    <w:abstractNumId w:val="5"/>
  </w:num>
  <w:num w:numId="19" w16cid:durableId="911542947">
    <w:abstractNumId w:val="26"/>
  </w:num>
  <w:num w:numId="20" w16cid:durableId="1123696795">
    <w:abstractNumId w:val="25"/>
  </w:num>
  <w:num w:numId="21" w16cid:durableId="1062290562">
    <w:abstractNumId w:val="20"/>
  </w:num>
  <w:num w:numId="22" w16cid:durableId="2128426209">
    <w:abstractNumId w:val="24"/>
  </w:num>
  <w:num w:numId="23" w16cid:durableId="1469325080">
    <w:abstractNumId w:val="12"/>
  </w:num>
  <w:num w:numId="24" w16cid:durableId="129061533">
    <w:abstractNumId w:val="18"/>
  </w:num>
  <w:num w:numId="25" w16cid:durableId="392892111">
    <w:abstractNumId w:val="13"/>
  </w:num>
  <w:num w:numId="26" w16cid:durableId="1188176559">
    <w:abstractNumId w:val="4"/>
  </w:num>
  <w:num w:numId="27" w16cid:durableId="1548369421">
    <w:abstractNumId w:val="14"/>
    <w:lvlOverride w:ilvl="0"/>
    <w:lvlOverride w:ilvl="1"/>
    <w:lvlOverride w:ilvl="2"/>
    <w:lvlOverride w:ilvl="3"/>
    <w:lvlOverride w:ilvl="4"/>
    <w:lvlOverride w:ilvl="5"/>
    <w:lvlOverride w:ilvl="6"/>
    <w:lvlOverride w:ilvl="7"/>
    <w:lvlOverride w:ilvl="8"/>
  </w:num>
  <w:num w:numId="28" w16cid:durableId="83534579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2374078">
    <w:abstractNumId w:val="9"/>
  </w:num>
  <w:num w:numId="30" w16cid:durableId="1196887455">
    <w:abstractNumId w:val="21"/>
  </w:num>
  <w:num w:numId="31" w16cid:durableId="1302808524">
    <w:abstractNumId w:val="10"/>
  </w:num>
  <w:num w:numId="32" w16cid:durableId="7488848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27F0"/>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E18C9E"/>
  <w15:chartTrackingRefBased/>
  <w15:docId w15:val="{4783FC32-1E96-418B-BACD-432979E9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kishan senjaliya</cp:lastModifiedBy>
  <cp:revision>2</cp:revision>
  <cp:lastPrinted>1601-01-01T00:00:00Z</cp:lastPrinted>
  <dcterms:created xsi:type="dcterms:W3CDTF">2025-09-12T08:51:00Z</dcterms:created>
  <dcterms:modified xsi:type="dcterms:W3CDTF">2025-09-12T08:51:00Z</dcterms:modified>
</cp:coreProperties>
</file>