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AC58B" w14:textId="2C1FD121" w:rsidR="00500B5A" w:rsidRPr="0034383D" w:rsidRDefault="00500B5A" w:rsidP="00500B5A">
      <w:pPr>
        <w:pStyle w:val="Title"/>
      </w:pPr>
      <w:r w:rsidRPr="0034383D">
        <w:t>Component Diagram</w:t>
      </w:r>
      <w:r w:rsidR="0034383D" w:rsidRPr="0034383D">
        <w:t xml:space="preserve"> of </w:t>
      </w:r>
      <w:proofErr w:type="spellStart"/>
      <w:r w:rsidR="0034383D" w:rsidRPr="0034383D">
        <w:t>SmartCity</w:t>
      </w:r>
      <w:proofErr w:type="spellEnd"/>
      <w:r w:rsidR="0034383D" w:rsidRPr="0034383D">
        <w:t xml:space="preserve"> Project</w:t>
      </w:r>
    </w:p>
    <w:p w14:paraId="5BA6B335" w14:textId="77777777" w:rsidR="0034383D" w:rsidRDefault="0034383D" w:rsidP="0034383D"/>
    <w:p w14:paraId="0762786C" w14:textId="7C570970" w:rsidR="00500B5A" w:rsidRPr="0034383D" w:rsidRDefault="0034383D" w:rsidP="00500B5A">
      <w:pPr>
        <w:rPr>
          <w:sz w:val="28"/>
          <w:szCs w:val="28"/>
        </w:rPr>
      </w:pPr>
      <w:r w:rsidRPr="0034383D">
        <w:rPr>
          <w:sz w:val="28"/>
          <w:szCs w:val="28"/>
        </w:rPr>
        <w:t>The diagram shows</w:t>
      </w:r>
      <w:r>
        <w:rPr>
          <w:sz w:val="28"/>
          <w:szCs w:val="28"/>
        </w:rPr>
        <w:t xml:space="preserve"> the view of internal structure of the </w:t>
      </w:r>
      <w:proofErr w:type="spellStart"/>
      <w:r>
        <w:rPr>
          <w:sz w:val="28"/>
          <w:szCs w:val="28"/>
        </w:rPr>
        <w:t>SmartCity</w:t>
      </w:r>
      <w:proofErr w:type="spellEnd"/>
      <w:r>
        <w:rPr>
          <w:sz w:val="28"/>
          <w:szCs w:val="28"/>
        </w:rPr>
        <w:t xml:space="preserve"> project.</w:t>
      </w:r>
      <w:bookmarkStart w:id="0" w:name="_GoBack"/>
      <w:bookmarkEnd w:id="0"/>
    </w:p>
    <w:p w14:paraId="44F91440" w14:textId="77777777" w:rsidR="00500B5A" w:rsidRDefault="00500B5A"/>
    <w:p w14:paraId="4E278E07" w14:textId="77777777" w:rsidR="00A76C53" w:rsidRDefault="00035CD3">
      <w:r>
        <w:rPr>
          <w:noProof/>
          <w:lang w:eastAsia="en-GB"/>
        </w:rPr>
        <w:drawing>
          <wp:inline distT="0" distB="0" distL="0" distR="0" wp14:anchorId="5E80800D" wp14:editId="02BD66F1">
            <wp:extent cx="5727700" cy="308419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City Component Diagram - P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53" w:rsidSect="00651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75B63" w14:textId="77777777" w:rsidR="00DD6F92" w:rsidRDefault="00DD6F92" w:rsidP="00035CD3">
      <w:r>
        <w:separator/>
      </w:r>
    </w:p>
  </w:endnote>
  <w:endnote w:type="continuationSeparator" w:id="0">
    <w:p w14:paraId="1D485C54" w14:textId="77777777" w:rsidR="00DD6F92" w:rsidRDefault="00DD6F92" w:rsidP="0003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9D32F" w14:textId="77777777" w:rsidR="00DD6F92" w:rsidRDefault="00DD6F92" w:rsidP="00035CD3">
      <w:r>
        <w:separator/>
      </w:r>
    </w:p>
  </w:footnote>
  <w:footnote w:type="continuationSeparator" w:id="0">
    <w:p w14:paraId="7DC546DA" w14:textId="77777777" w:rsidR="00DD6F92" w:rsidRDefault="00DD6F92" w:rsidP="00035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D3"/>
    <w:rsid w:val="00035CD3"/>
    <w:rsid w:val="0034383D"/>
    <w:rsid w:val="00500B5A"/>
    <w:rsid w:val="00651030"/>
    <w:rsid w:val="007D06DA"/>
    <w:rsid w:val="00A76C53"/>
    <w:rsid w:val="00D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C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CD3"/>
  </w:style>
  <w:style w:type="paragraph" w:styleId="Footer">
    <w:name w:val="footer"/>
    <w:basedOn w:val="Normal"/>
    <w:link w:val="FooterChar"/>
    <w:uiPriority w:val="99"/>
    <w:unhideWhenUsed/>
    <w:rsid w:val="00035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CD3"/>
  </w:style>
  <w:style w:type="paragraph" w:styleId="Title">
    <w:name w:val="Title"/>
    <w:basedOn w:val="Normal"/>
    <w:next w:val="Normal"/>
    <w:link w:val="TitleChar"/>
    <w:uiPriority w:val="10"/>
    <w:qFormat/>
    <w:rsid w:val="00500B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1B0D41-95EC-4443-BAF4-8C5A1F51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3</cp:revision>
  <dcterms:created xsi:type="dcterms:W3CDTF">2017-10-05T00:22:00Z</dcterms:created>
  <dcterms:modified xsi:type="dcterms:W3CDTF">2017-10-05T00:39:00Z</dcterms:modified>
</cp:coreProperties>
</file>