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DF4B5" w14:textId="77777777" w:rsidR="008E4A94" w:rsidRPr="000108D0" w:rsidRDefault="008E4A94" w:rsidP="0001499C"/>
    <w:p w14:paraId="50318743" w14:textId="77777777" w:rsidR="008E4A94" w:rsidRDefault="008E4A94">
      <w:pPr>
        <w:jc w:val="center"/>
      </w:pPr>
    </w:p>
    <w:p w14:paraId="171F086F" w14:textId="77777777" w:rsidR="008E4A94" w:rsidRPr="000108D0" w:rsidRDefault="003C007C">
      <w:pPr>
        <w:jc w:val="center"/>
        <w:rPr>
          <w:b/>
          <w:sz w:val="40"/>
          <w:szCs w:val="40"/>
        </w:rPr>
      </w:pPr>
      <w:r>
        <w:rPr>
          <w:b/>
          <w:sz w:val="40"/>
          <w:szCs w:val="40"/>
        </w:rPr>
        <w:t>Project Charter Document</w:t>
      </w:r>
    </w:p>
    <w:p w14:paraId="1C933DCD" w14:textId="77777777" w:rsidR="008E4A94" w:rsidRDefault="00AE6F2E">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6B529FB0" w:rsidR="008E4A94" w:rsidRPr="00424BCD" w:rsidRDefault="003C007C">
      <w:pPr>
        <w:tabs>
          <w:tab w:val="left" w:pos="1980"/>
        </w:tabs>
        <w:spacing w:before="120"/>
      </w:pPr>
      <w:r>
        <w:rPr>
          <w:b/>
          <w:sz w:val="22"/>
          <w:szCs w:val="22"/>
        </w:rPr>
        <w:t>Project Name:</w:t>
      </w:r>
      <w:r>
        <w:rPr>
          <w:sz w:val="22"/>
          <w:szCs w:val="22"/>
        </w:rPr>
        <w:tab/>
      </w:r>
      <w:r w:rsidR="0044650D">
        <w:t>Machine Downtime</w:t>
      </w:r>
    </w:p>
    <w:p w14:paraId="17036BD5" w14:textId="3DC8B799"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F51173">
        <w:t>Manufacturing (Automotive Manufacturing)</w:t>
      </w:r>
    </w:p>
    <w:p w14:paraId="794C989A" w14:textId="61D20258"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F51173">
        <w:t>Maintenance/operation De</w:t>
      </w:r>
      <w:r w:rsidR="006D1057">
        <w:t>partment</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AE6F2E">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441B2BB5" w:rsidR="008E4A94" w:rsidRDefault="00AE6F2E" w:rsidP="00AE6F2E">
            <w:pPr>
              <w:pBdr>
                <w:top w:val="nil"/>
                <w:left w:val="nil"/>
                <w:bottom w:val="nil"/>
                <w:right w:val="nil"/>
                <w:between w:val="nil"/>
              </w:pBdr>
              <w:spacing w:before="20" w:after="60"/>
              <w:rPr>
                <w:color w:val="000000"/>
              </w:rPr>
            </w:pPr>
            <w:r>
              <w:rPr>
                <w:color w:val="000000"/>
              </w:rPr>
              <w:t>KISHAN SINGH</w:t>
            </w:r>
          </w:p>
        </w:tc>
        <w:tc>
          <w:tcPr>
            <w:tcW w:w="4248" w:type="dxa"/>
            <w:tcMar>
              <w:top w:w="43" w:type="dxa"/>
              <w:bottom w:w="43" w:type="dxa"/>
            </w:tcMar>
          </w:tcPr>
          <w:p w14:paraId="7F3F8B0D" w14:textId="60765704" w:rsidR="008E4A94" w:rsidRDefault="00DD01B1">
            <w:pPr>
              <w:pBdr>
                <w:top w:val="nil"/>
                <w:left w:val="nil"/>
                <w:bottom w:val="nil"/>
                <w:right w:val="nil"/>
                <w:between w:val="nil"/>
              </w:pBdr>
              <w:spacing w:before="20" w:after="60"/>
              <w:ind w:left="14" w:hanging="14"/>
              <w:rPr>
                <w:color w:val="000000"/>
              </w:rPr>
            </w:pPr>
            <w:r>
              <w:rPr>
                <w:color w:val="000000"/>
              </w:rPr>
              <w:t>Data Analyst Intern</w:t>
            </w: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4AF5E51E" w:rsidR="008E4A94" w:rsidRDefault="00DD01B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w:t>
            </w:r>
            <w:r w:rsidR="000108D0">
              <w:rPr>
                <w:rFonts w:ascii="Times New Roman" w:eastAsia="Times New Roman" w:hAnsi="Times New Roman" w:cs="Times New Roman"/>
                <w:color w:val="0000FF"/>
                <w:sz w:val="22"/>
                <w:szCs w:val="22"/>
              </w:rPr>
              <w:t>4</w:t>
            </w:r>
            <w:r>
              <w:rPr>
                <w:rFonts w:ascii="Times New Roman" w:eastAsia="Times New Roman" w:hAnsi="Times New Roman" w:cs="Times New Roman"/>
                <w:color w:val="0000FF"/>
                <w:sz w:val="22"/>
                <w:szCs w:val="22"/>
              </w:rPr>
              <w:t>/06</w:t>
            </w:r>
            <w:r w:rsidR="003C007C">
              <w:rPr>
                <w:rFonts w:ascii="Times New Roman" w:eastAsia="Times New Roman" w:hAnsi="Times New Roman" w:cs="Times New Roman"/>
                <w:color w:val="0000FF"/>
                <w:sz w:val="22"/>
                <w:szCs w:val="22"/>
              </w:rPr>
              <w:t>/202</w:t>
            </w:r>
            <w:r>
              <w:rPr>
                <w:rFonts w:ascii="Times New Roman" w:eastAsia="Times New Roman" w:hAnsi="Times New Roman" w:cs="Times New Roman"/>
                <w:color w:val="0000FF"/>
                <w:sz w:val="22"/>
                <w:szCs w:val="22"/>
              </w:rPr>
              <w:t>4</w:t>
            </w:r>
          </w:p>
        </w:tc>
        <w:tc>
          <w:tcPr>
            <w:tcW w:w="1980" w:type="dxa"/>
            <w:tcMar>
              <w:top w:w="43" w:type="dxa"/>
              <w:bottom w:w="43" w:type="dxa"/>
            </w:tcMar>
          </w:tcPr>
          <w:p w14:paraId="70A5231B" w14:textId="1EA6CEF1" w:rsidR="008E4A94" w:rsidRDefault="00AE6F2E">
            <w:r>
              <w:rPr>
                <w:color w:val="000000"/>
              </w:rPr>
              <w:t>KISHAN SINGH</w:t>
            </w:r>
          </w:p>
        </w:tc>
        <w:tc>
          <w:tcPr>
            <w:tcW w:w="4320" w:type="dxa"/>
            <w:tcMar>
              <w:top w:w="43" w:type="dxa"/>
              <w:bottom w:w="43" w:type="dxa"/>
            </w:tcMar>
          </w:tcPr>
          <w:p w14:paraId="0A40BD52" w14:textId="6E438AF1" w:rsidR="008E4A94" w:rsidRDefault="000108D0">
            <w:r>
              <w:t xml:space="preserve">NDA </w:t>
            </w:r>
            <w:r w:rsidR="003C007C">
              <w:t>Document created</w:t>
            </w:r>
          </w:p>
        </w:tc>
      </w:tr>
      <w:tr w:rsidR="000108D0" w14:paraId="54F7BD3B" w14:textId="77777777">
        <w:trPr>
          <w:trHeight w:val="272"/>
        </w:trPr>
        <w:tc>
          <w:tcPr>
            <w:tcW w:w="1080" w:type="dxa"/>
            <w:tcMar>
              <w:top w:w="43" w:type="dxa"/>
              <w:bottom w:w="43" w:type="dxa"/>
            </w:tcMar>
          </w:tcPr>
          <w:p w14:paraId="0EDE1BDC" w14:textId="09EBF159" w:rsidR="000108D0" w:rsidRDefault="000108D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9DF7992" w14:textId="00F93B63" w:rsidR="000108D0" w:rsidRDefault="000108D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25/06/2024</w:t>
            </w:r>
          </w:p>
        </w:tc>
        <w:tc>
          <w:tcPr>
            <w:tcW w:w="1980" w:type="dxa"/>
            <w:tcMar>
              <w:top w:w="43" w:type="dxa"/>
              <w:bottom w:w="43" w:type="dxa"/>
            </w:tcMar>
          </w:tcPr>
          <w:p w14:paraId="0D47CE27" w14:textId="0205FBBA" w:rsidR="000108D0" w:rsidRDefault="00AE6F2E">
            <w:r>
              <w:rPr>
                <w:color w:val="000000"/>
              </w:rPr>
              <w:t>KISHAN SINGH</w:t>
            </w:r>
          </w:p>
        </w:tc>
        <w:tc>
          <w:tcPr>
            <w:tcW w:w="4320" w:type="dxa"/>
            <w:tcMar>
              <w:top w:w="43" w:type="dxa"/>
              <w:bottom w:w="43" w:type="dxa"/>
            </w:tcMar>
          </w:tcPr>
          <w:p w14:paraId="16BC683E" w14:textId="1967560D" w:rsidR="000108D0" w:rsidRDefault="000108D0">
            <w:r>
              <w:t>Data Analyst Check List</w:t>
            </w:r>
          </w:p>
        </w:tc>
      </w:tr>
      <w:tr w:rsidR="00AC3CB6" w14:paraId="08DB210E" w14:textId="77777777">
        <w:trPr>
          <w:trHeight w:val="272"/>
        </w:trPr>
        <w:tc>
          <w:tcPr>
            <w:tcW w:w="1080" w:type="dxa"/>
            <w:tcMar>
              <w:top w:w="43" w:type="dxa"/>
              <w:bottom w:w="43" w:type="dxa"/>
            </w:tcMar>
          </w:tcPr>
          <w:p w14:paraId="27F88DA1" w14:textId="51AAB848" w:rsidR="00AC3CB6" w:rsidRDefault="000108D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1.2</w:t>
            </w:r>
          </w:p>
        </w:tc>
        <w:tc>
          <w:tcPr>
            <w:tcW w:w="1260" w:type="dxa"/>
            <w:tcMar>
              <w:top w:w="43" w:type="dxa"/>
              <w:bottom w:w="43" w:type="dxa"/>
            </w:tcMar>
          </w:tcPr>
          <w:p w14:paraId="055E235F" w14:textId="43F94614" w:rsidR="00AC3CB6" w:rsidRDefault="000108D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26/06/2024</w:t>
            </w:r>
          </w:p>
        </w:tc>
        <w:tc>
          <w:tcPr>
            <w:tcW w:w="1980" w:type="dxa"/>
            <w:tcMar>
              <w:top w:w="43" w:type="dxa"/>
              <w:bottom w:w="43" w:type="dxa"/>
            </w:tcMar>
          </w:tcPr>
          <w:p w14:paraId="077FAABD" w14:textId="57720ABC" w:rsidR="00AC3CB6" w:rsidRDefault="00AE6F2E">
            <w:r>
              <w:rPr>
                <w:color w:val="000000"/>
              </w:rPr>
              <w:t>KISHAN SINGH</w:t>
            </w:r>
          </w:p>
        </w:tc>
        <w:tc>
          <w:tcPr>
            <w:tcW w:w="4320" w:type="dxa"/>
            <w:tcMar>
              <w:top w:w="43" w:type="dxa"/>
              <w:bottom w:w="43" w:type="dxa"/>
            </w:tcMar>
          </w:tcPr>
          <w:p w14:paraId="47C5C31E" w14:textId="18972EE8" w:rsidR="00AC3CB6" w:rsidRDefault="00AC3CB6">
            <w:r>
              <w:t>Research Tracker</w:t>
            </w:r>
          </w:p>
        </w:tc>
      </w:tr>
      <w:tr w:rsidR="00AC3CB6" w14:paraId="2AD81403" w14:textId="77777777">
        <w:trPr>
          <w:trHeight w:val="272"/>
        </w:trPr>
        <w:tc>
          <w:tcPr>
            <w:tcW w:w="1080" w:type="dxa"/>
            <w:tcMar>
              <w:top w:w="43" w:type="dxa"/>
              <w:bottom w:w="43" w:type="dxa"/>
            </w:tcMar>
          </w:tcPr>
          <w:p w14:paraId="31F0149A" w14:textId="09DF2135" w:rsidR="00AC3CB6" w:rsidRDefault="000108D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1.3</w:t>
            </w:r>
          </w:p>
        </w:tc>
        <w:tc>
          <w:tcPr>
            <w:tcW w:w="1260" w:type="dxa"/>
            <w:tcMar>
              <w:top w:w="43" w:type="dxa"/>
              <w:bottom w:w="43" w:type="dxa"/>
            </w:tcMar>
          </w:tcPr>
          <w:p w14:paraId="62532EA3" w14:textId="11C31897" w:rsidR="00AC3CB6" w:rsidRDefault="000108D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w:t>
            </w:r>
            <w:r w:rsidR="00BF6239">
              <w:rPr>
                <w:rFonts w:ascii="Times New Roman" w:eastAsia="Times New Roman" w:hAnsi="Times New Roman" w:cs="Times New Roman"/>
                <w:color w:val="0000FF"/>
                <w:sz w:val="22"/>
                <w:szCs w:val="22"/>
              </w:rPr>
              <w:t>7</w:t>
            </w:r>
            <w:r>
              <w:rPr>
                <w:rFonts w:ascii="Times New Roman" w:eastAsia="Times New Roman" w:hAnsi="Times New Roman" w:cs="Times New Roman"/>
                <w:color w:val="0000FF"/>
                <w:sz w:val="22"/>
                <w:szCs w:val="22"/>
              </w:rPr>
              <w:t>/06/2024</w:t>
            </w:r>
          </w:p>
        </w:tc>
        <w:tc>
          <w:tcPr>
            <w:tcW w:w="1980" w:type="dxa"/>
            <w:tcMar>
              <w:top w:w="43" w:type="dxa"/>
              <w:bottom w:w="43" w:type="dxa"/>
            </w:tcMar>
          </w:tcPr>
          <w:p w14:paraId="2C310320" w14:textId="53A01D0B" w:rsidR="00AC3CB6" w:rsidRDefault="00AE6F2E">
            <w:r>
              <w:rPr>
                <w:color w:val="000000"/>
              </w:rPr>
              <w:t>KISHAN SINGH</w:t>
            </w:r>
          </w:p>
        </w:tc>
        <w:tc>
          <w:tcPr>
            <w:tcW w:w="4320" w:type="dxa"/>
            <w:tcMar>
              <w:top w:w="43" w:type="dxa"/>
              <w:bottom w:w="43" w:type="dxa"/>
            </w:tcMar>
          </w:tcPr>
          <w:p w14:paraId="6F51A948" w14:textId="6DD91C7E" w:rsidR="00AC3CB6" w:rsidRDefault="00AC3CB6">
            <w:r>
              <w:t xml:space="preserve">Project </w:t>
            </w:r>
            <w:r w:rsidRPr="00AC3CB6">
              <w:t>architecture</w:t>
            </w:r>
            <w:r>
              <w:t xml:space="preserve"> created</w:t>
            </w:r>
          </w:p>
        </w:tc>
      </w:tr>
      <w:tr w:rsidR="008E4A94" w14:paraId="686FB5DA" w14:textId="77777777">
        <w:trPr>
          <w:trHeight w:val="287"/>
        </w:trPr>
        <w:tc>
          <w:tcPr>
            <w:tcW w:w="1080" w:type="dxa"/>
            <w:tcMar>
              <w:top w:w="43" w:type="dxa"/>
              <w:bottom w:w="43" w:type="dxa"/>
            </w:tcMar>
          </w:tcPr>
          <w:p w14:paraId="03FF516A" w14:textId="47F30795" w:rsidR="008E4A94" w:rsidRDefault="006D1057">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w:t>
            </w:r>
            <w:r w:rsidR="00BF6239">
              <w:rPr>
                <w:rFonts w:ascii="Times New Roman" w:eastAsia="Times New Roman" w:hAnsi="Times New Roman" w:cs="Times New Roman"/>
                <w:color w:val="0000FF"/>
                <w:sz w:val="22"/>
                <w:szCs w:val="22"/>
              </w:rPr>
              <w:t>4</w:t>
            </w:r>
          </w:p>
        </w:tc>
        <w:tc>
          <w:tcPr>
            <w:tcW w:w="1260" w:type="dxa"/>
            <w:tcMar>
              <w:top w:w="43" w:type="dxa"/>
              <w:bottom w:w="43" w:type="dxa"/>
            </w:tcMar>
          </w:tcPr>
          <w:p w14:paraId="74E2FD49" w14:textId="681458DF" w:rsidR="008E4A94"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28/06/2024</w:t>
            </w:r>
          </w:p>
        </w:tc>
        <w:tc>
          <w:tcPr>
            <w:tcW w:w="1980" w:type="dxa"/>
            <w:tcMar>
              <w:top w:w="43" w:type="dxa"/>
              <w:bottom w:w="43" w:type="dxa"/>
            </w:tcMar>
          </w:tcPr>
          <w:p w14:paraId="431BD90C" w14:textId="1DA2CE8D" w:rsidR="008E4A94" w:rsidRDefault="00AE6F2E">
            <w:r>
              <w:rPr>
                <w:color w:val="000000"/>
              </w:rPr>
              <w:t>KISHAN SINGH</w:t>
            </w:r>
          </w:p>
        </w:tc>
        <w:tc>
          <w:tcPr>
            <w:tcW w:w="4320" w:type="dxa"/>
            <w:tcMar>
              <w:top w:w="43" w:type="dxa"/>
              <w:bottom w:w="43" w:type="dxa"/>
            </w:tcMar>
          </w:tcPr>
          <w:p w14:paraId="553B8BD1" w14:textId="0C15AA66" w:rsidR="008E4A94" w:rsidRDefault="006D1057" w:rsidP="00261F00">
            <w:r>
              <w:t>Loading Data into SQL Server and Python</w:t>
            </w:r>
          </w:p>
        </w:tc>
      </w:tr>
      <w:tr w:rsidR="006D1057" w14:paraId="10F62066" w14:textId="77777777">
        <w:trPr>
          <w:trHeight w:val="287"/>
        </w:trPr>
        <w:tc>
          <w:tcPr>
            <w:tcW w:w="1080" w:type="dxa"/>
            <w:tcMar>
              <w:top w:w="43" w:type="dxa"/>
              <w:bottom w:w="43" w:type="dxa"/>
            </w:tcMar>
          </w:tcPr>
          <w:p w14:paraId="4CD1F1AC" w14:textId="06C28854" w:rsidR="006D1057"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1.5</w:t>
            </w:r>
          </w:p>
        </w:tc>
        <w:tc>
          <w:tcPr>
            <w:tcW w:w="1260" w:type="dxa"/>
            <w:tcMar>
              <w:top w:w="43" w:type="dxa"/>
              <w:bottom w:w="43" w:type="dxa"/>
            </w:tcMar>
          </w:tcPr>
          <w:p w14:paraId="2D313CE9" w14:textId="6A02B5D7" w:rsidR="006D1057"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28/06/2024</w:t>
            </w:r>
          </w:p>
        </w:tc>
        <w:tc>
          <w:tcPr>
            <w:tcW w:w="1980" w:type="dxa"/>
            <w:tcMar>
              <w:top w:w="43" w:type="dxa"/>
              <w:bottom w:w="43" w:type="dxa"/>
            </w:tcMar>
          </w:tcPr>
          <w:p w14:paraId="54FA7FEC" w14:textId="6EDC1D13" w:rsidR="006D1057" w:rsidRDefault="00AE6F2E">
            <w:r>
              <w:rPr>
                <w:color w:val="000000"/>
              </w:rPr>
              <w:t>KISHAN SINGH</w:t>
            </w:r>
          </w:p>
        </w:tc>
        <w:tc>
          <w:tcPr>
            <w:tcW w:w="4320" w:type="dxa"/>
            <w:tcMar>
              <w:top w:w="43" w:type="dxa"/>
              <w:bottom w:w="43" w:type="dxa"/>
            </w:tcMar>
          </w:tcPr>
          <w:p w14:paraId="290A734D" w14:textId="41400C83" w:rsidR="006D1057" w:rsidRDefault="006D1057" w:rsidP="00261F00">
            <w:r>
              <w:t>Data Cleaning</w:t>
            </w:r>
          </w:p>
        </w:tc>
      </w:tr>
      <w:tr w:rsidR="006D1057" w14:paraId="4F10DC86" w14:textId="77777777">
        <w:trPr>
          <w:trHeight w:val="287"/>
        </w:trPr>
        <w:tc>
          <w:tcPr>
            <w:tcW w:w="1080" w:type="dxa"/>
            <w:tcMar>
              <w:top w:w="43" w:type="dxa"/>
              <w:bottom w:w="43" w:type="dxa"/>
            </w:tcMar>
          </w:tcPr>
          <w:p w14:paraId="3C69F81A" w14:textId="360B017A" w:rsidR="006D1057"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2.0</w:t>
            </w:r>
          </w:p>
        </w:tc>
        <w:tc>
          <w:tcPr>
            <w:tcW w:w="1260" w:type="dxa"/>
            <w:tcMar>
              <w:top w:w="43" w:type="dxa"/>
              <w:bottom w:w="43" w:type="dxa"/>
            </w:tcMar>
          </w:tcPr>
          <w:p w14:paraId="485FE4C5" w14:textId="5A0AE1E2" w:rsidR="006D1057"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01/07/2024</w:t>
            </w:r>
          </w:p>
        </w:tc>
        <w:tc>
          <w:tcPr>
            <w:tcW w:w="1980" w:type="dxa"/>
            <w:tcMar>
              <w:top w:w="43" w:type="dxa"/>
              <w:bottom w:w="43" w:type="dxa"/>
            </w:tcMar>
          </w:tcPr>
          <w:p w14:paraId="21D845EA" w14:textId="38469B7C" w:rsidR="006D1057" w:rsidRDefault="00AE6F2E">
            <w:r>
              <w:rPr>
                <w:color w:val="000000"/>
              </w:rPr>
              <w:t>KISHAN SINGH</w:t>
            </w:r>
          </w:p>
        </w:tc>
        <w:tc>
          <w:tcPr>
            <w:tcW w:w="4320" w:type="dxa"/>
            <w:tcMar>
              <w:top w:w="43" w:type="dxa"/>
              <w:bottom w:w="43" w:type="dxa"/>
            </w:tcMar>
          </w:tcPr>
          <w:p w14:paraId="00FEEE84" w14:textId="046AD781" w:rsidR="006D1057" w:rsidRDefault="00E90ED3" w:rsidP="00261F00">
            <w:r>
              <w:t>EDA using Python</w:t>
            </w:r>
          </w:p>
        </w:tc>
      </w:tr>
      <w:tr w:rsidR="00BF6239" w14:paraId="4C44F352" w14:textId="77777777">
        <w:trPr>
          <w:trHeight w:val="287"/>
        </w:trPr>
        <w:tc>
          <w:tcPr>
            <w:tcW w:w="1080" w:type="dxa"/>
            <w:tcMar>
              <w:top w:w="43" w:type="dxa"/>
              <w:bottom w:w="43" w:type="dxa"/>
            </w:tcMar>
          </w:tcPr>
          <w:p w14:paraId="7EBAC439" w14:textId="133BB72A" w:rsidR="00BF6239"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2.1</w:t>
            </w:r>
          </w:p>
        </w:tc>
        <w:tc>
          <w:tcPr>
            <w:tcW w:w="1260" w:type="dxa"/>
            <w:tcMar>
              <w:top w:w="43" w:type="dxa"/>
              <w:bottom w:w="43" w:type="dxa"/>
            </w:tcMar>
          </w:tcPr>
          <w:p w14:paraId="5E06AB6D" w14:textId="1CCDE90A" w:rsidR="00BF6239"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02/07/2024</w:t>
            </w:r>
          </w:p>
        </w:tc>
        <w:tc>
          <w:tcPr>
            <w:tcW w:w="1980" w:type="dxa"/>
            <w:tcMar>
              <w:top w:w="43" w:type="dxa"/>
              <w:bottom w:w="43" w:type="dxa"/>
            </w:tcMar>
          </w:tcPr>
          <w:p w14:paraId="40EB6404" w14:textId="1845E981" w:rsidR="00BF6239" w:rsidRPr="00BF6239" w:rsidRDefault="00AE6F2E">
            <w:r>
              <w:rPr>
                <w:color w:val="000000"/>
              </w:rPr>
              <w:t>KISHAN SINGH</w:t>
            </w:r>
          </w:p>
        </w:tc>
        <w:tc>
          <w:tcPr>
            <w:tcW w:w="4320" w:type="dxa"/>
            <w:tcMar>
              <w:top w:w="43" w:type="dxa"/>
              <w:bottom w:w="43" w:type="dxa"/>
            </w:tcMar>
          </w:tcPr>
          <w:p w14:paraId="2168CB1E" w14:textId="0C377E30" w:rsidR="00BF6239" w:rsidRDefault="00BF6239" w:rsidP="00261F00">
            <w:r>
              <w:t>Data Visualization using matplotlib and seaborn</w:t>
            </w:r>
          </w:p>
        </w:tc>
      </w:tr>
      <w:tr w:rsidR="00AC3CB6" w14:paraId="72F7AC6C" w14:textId="77777777">
        <w:trPr>
          <w:trHeight w:val="287"/>
        </w:trPr>
        <w:tc>
          <w:tcPr>
            <w:tcW w:w="1080" w:type="dxa"/>
            <w:tcMar>
              <w:top w:w="43" w:type="dxa"/>
              <w:bottom w:w="43" w:type="dxa"/>
            </w:tcMar>
          </w:tcPr>
          <w:p w14:paraId="43392E1E" w14:textId="042EDF57" w:rsidR="00AC3CB6"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2.2</w:t>
            </w:r>
          </w:p>
        </w:tc>
        <w:tc>
          <w:tcPr>
            <w:tcW w:w="1260" w:type="dxa"/>
            <w:tcMar>
              <w:top w:w="43" w:type="dxa"/>
              <w:bottom w:w="43" w:type="dxa"/>
            </w:tcMar>
          </w:tcPr>
          <w:p w14:paraId="03AAFCAF" w14:textId="46BCD89F" w:rsidR="00AC3CB6"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05/07/2024</w:t>
            </w:r>
          </w:p>
        </w:tc>
        <w:tc>
          <w:tcPr>
            <w:tcW w:w="1980" w:type="dxa"/>
            <w:tcMar>
              <w:top w:w="43" w:type="dxa"/>
              <w:bottom w:w="43" w:type="dxa"/>
            </w:tcMar>
          </w:tcPr>
          <w:p w14:paraId="51AC7980" w14:textId="6496874A" w:rsidR="00AC3CB6" w:rsidRDefault="00AE6F2E">
            <w:r>
              <w:rPr>
                <w:color w:val="000000"/>
              </w:rPr>
              <w:t>KISHAN SINGH</w:t>
            </w:r>
          </w:p>
        </w:tc>
        <w:tc>
          <w:tcPr>
            <w:tcW w:w="4320" w:type="dxa"/>
            <w:tcMar>
              <w:top w:w="43" w:type="dxa"/>
              <w:bottom w:w="43" w:type="dxa"/>
            </w:tcMar>
          </w:tcPr>
          <w:p w14:paraId="60BDF89E" w14:textId="25DD1D65" w:rsidR="00AC3CB6" w:rsidRDefault="00AC3CB6" w:rsidP="00261F00">
            <w:r>
              <w:t>EDA using SQL</w:t>
            </w:r>
          </w:p>
        </w:tc>
      </w:tr>
      <w:tr w:rsidR="00AC3CB6" w14:paraId="7D1FA1ED" w14:textId="77777777">
        <w:trPr>
          <w:trHeight w:val="287"/>
        </w:trPr>
        <w:tc>
          <w:tcPr>
            <w:tcW w:w="1080" w:type="dxa"/>
            <w:tcMar>
              <w:top w:w="43" w:type="dxa"/>
              <w:bottom w:w="43" w:type="dxa"/>
            </w:tcMar>
          </w:tcPr>
          <w:p w14:paraId="50FCF23F" w14:textId="6E504EC7" w:rsidR="00AC3CB6"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2.3</w:t>
            </w:r>
          </w:p>
        </w:tc>
        <w:tc>
          <w:tcPr>
            <w:tcW w:w="1260" w:type="dxa"/>
            <w:tcMar>
              <w:top w:w="43" w:type="dxa"/>
              <w:bottom w:w="43" w:type="dxa"/>
            </w:tcMar>
          </w:tcPr>
          <w:p w14:paraId="12E6331E" w14:textId="5AD318F3" w:rsidR="00AC3CB6"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07/07/2024</w:t>
            </w:r>
          </w:p>
        </w:tc>
        <w:tc>
          <w:tcPr>
            <w:tcW w:w="1980" w:type="dxa"/>
            <w:tcMar>
              <w:top w:w="43" w:type="dxa"/>
              <w:bottom w:w="43" w:type="dxa"/>
            </w:tcMar>
          </w:tcPr>
          <w:p w14:paraId="2443C7FD" w14:textId="200E5B26" w:rsidR="00AC3CB6" w:rsidRDefault="00AE6F2E">
            <w:r>
              <w:rPr>
                <w:color w:val="000000"/>
              </w:rPr>
              <w:t>KISHAN SINGH</w:t>
            </w:r>
          </w:p>
        </w:tc>
        <w:tc>
          <w:tcPr>
            <w:tcW w:w="4320" w:type="dxa"/>
            <w:tcMar>
              <w:top w:w="43" w:type="dxa"/>
              <w:bottom w:w="43" w:type="dxa"/>
            </w:tcMar>
          </w:tcPr>
          <w:p w14:paraId="575BF054" w14:textId="37B48874" w:rsidR="00AC3CB6" w:rsidRDefault="00BF6239" w:rsidP="00261F00">
            <w:r>
              <w:t>Final Insights</w:t>
            </w:r>
          </w:p>
        </w:tc>
      </w:tr>
      <w:tr w:rsidR="00AC3CB6" w14:paraId="1A17963A" w14:textId="77777777">
        <w:trPr>
          <w:trHeight w:val="287"/>
        </w:trPr>
        <w:tc>
          <w:tcPr>
            <w:tcW w:w="1080" w:type="dxa"/>
            <w:tcMar>
              <w:top w:w="43" w:type="dxa"/>
              <w:bottom w:w="43" w:type="dxa"/>
            </w:tcMar>
          </w:tcPr>
          <w:p w14:paraId="0FF578B8" w14:textId="235E80F8" w:rsidR="00AC3CB6"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2.4</w:t>
            </w:r>
          </w:p>
        </w:tc>
        <w:tc>
          <w:tcPr>
            <w:tcW w:w="1260" w:type="dxa"/>
            <w:tcMar>
              <w:top w:w="43" w:type="dxa"/>
              <w:bottom w:w="43" w:type="dxa"/>
            </w:tcMar>
          </w:tcPr>
          <w:p w14:paraId="5724D986" w14:textId="49199817" w:rsidR="00AC3CB6"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09/07/2024</w:t>
            </w:r>
          </w:p>
        </w:tc>
        <w:tc>
          <w:tcPr>
            <w:tcW w:w="1980" w:type="dxa"/>
            <w:tcMar>
              <w:top w:w="43" w:type="dxa"/>
              <w:bottom w:w="43" w:type="dxa"/>
            </w:tcMar>
          </w:tcPr>
          <w:p w14:paraId="3BB9C9BD" w14:textId="0D87605B" w:rsidR="00AC3CB6" w:rsidRDefault="00AE6F2E">
            <w:r>
              <w:rPr>
                <w:color w:val="000000"/>
              </w:rPr>
              <w:t>KISHAN SINGH</w:t>
            </w:r>
          </w:p>
        </w:tc>
        <w:tc>
          <w:tcPr>
            <w:tcW w:w="4320" w:type="dxa"/>
            <w:tcMar>
              <w:top w:w="43" w:type="dxa"/>
              <w:bottom w:w="43" w:type="dxa"/>
            </w:tcMar>
          </w:tcPr>
          <w:p w14:paraId="617D2C41" w14:textId="7077BA55" w:rsidR="00AC3CB6" w:rsidRDefault="00BF6239" w:rsidP="00261F00">
            <w:r>
              <w:t>Presentation</w:t>
            </w:r>
          </w:p>
        </w:tc>
      </w:tr>
      <w:tr w:rsidR="00BF6239" w14:paraId="0F021186" w14:textId="77777777">
        <w:trPr>
          <w:trHeight w:val="287"/>
        </w:trPr>
        <w:tc>
          <w:tcPr>
            <w:tcW w:w="1080" w:type="dxa"/>
            <w:tcMar>
              <w:top w:w="43" w:type="dxa"/>
              <w:bottom w:w="43" w:type="dxa"/>
            </w:tcMar>
          </w:tcPr>
          <w:p w14:paraId="069A9C82" w14:textId="5EE1E89B" w:rsidR="00BF6239"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2.5</w:t>
            </w:r>
          </w:p>
        </w:tc>
        <w:tc>
          <w:tcPr>
            <w:tcW w:w="1260" w:type="dxa"/>
            <w:tcMar>
              <w:top w:w="43" w:type="dxa"/>
              <w:bottom w:w="43" w:type="dxa"/>
            </w:tcMar>
          </w:tcPr>
          <w:p w14:paraId="7472D501" w14:textId="25B27209" w:rsidR="00BF6239" w:rsidRDefault="00BF623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10/07/2024</w:t>
            </w:r>
          </w:p>
        </w:tc>
        <w:tc>
          <w:tcPr>
            <w:tcW w:w="1980" w:type="dxa"/>
            <w:tcMar>
              <w:top w:w="43" w:type="dxa"/>
              <w:bottom w:w="43" w:type="dxa"/>
            </w:tcMar>
          </w:tcPr>
          <w:p w14:paraId="746286E3" w14:textId="4152B0DC" w:rsidR="00BF6239" w:rsidRPr="00BF6239" w:rsidRDefault="00AE6F2E">
            <w:r>
              <w:rPr>
                <w:color w:val="000000"/>
              </w:rPr>
              <w:t>KISHAN SINGH</w:t>
            </w:r>
          </w:p>
        </w:tc>
        <w:tc>
          <w:tcPr>
            <w:tcW w:w="4320" w:type="dxa"/>
            <w:tcMar>
              <w:top w:w="43" w:type="dxa"/>
              <w:bottom w:w="43" w:type="dxa"/>
            </w:tcMar>
          </w:tcPr>
          <w:p w14:paraId="02DDB8AA" w14:textId="56EAA4AC" w:rsidR="00BF6239" w:rsidRDefault="00BF6239" w:rsidP="00261F00">
            <w:r>
              <w:t>Final Submission</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4DEE951A"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15/09/2021 End date: </w:t>
            </w:r>
            <w:r w:rsidR="00522B14">
              <w:rPr>
                <w:rStyle w:val="Hyperlink"/>
              </w:rPr>
              <w:t>0</w:t>
            </w:r>
            <w:r w:rsidR="001B4ADE">
              <w:rPr>
                <w:rStyle w:val="Hyperlink"/>
              </w:rPr>
              <w:t>5</w:t>
            </w:r>
            <w:r w:rsidR="00A97FA1" w:rsidRPr="006910B8">
              <w:rPr>
                <w:rStyle w:val="Hyperlink"/>
              </w:rPr>
              <w:t>/10/2021)</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AE6F2E">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74A1E6A9" w:rsidR="008E4A94" w:rsidRDefault="001D1BBF">
      <w:pPr>
        <w:numPr>
          <w:ilvl w:val="0"/>
          <w:numId w:val="3"/>
        </w:numPr>
        <w:spacing w:before="80"/>
        <w:ind w:left="900" w:hanging="310"/>
      </w:pPr>
      <w:r>
        <w:t>Business Problem</w:t>
      </w:r>
    </w:p>
    <w:p w14:paraId="5CA69865" w14:textId="591F661E" w:rsidR="001D1BBF" w:rsidRDefault="001D1BBF">
      <w:pPr>
        <w:numPr>
          <w:ilvl w:val="0"/>
          <w:numId w:val="3"/>
        </w:numPr>
        <w:spacing w:before="80"/>
        <w:ind w:left="900" w:hanging="310"/>
      </w:pPr>
      <w:r>
        <w:t>Business Objective</w:t>
      </w:r>
    </w:p>
    <w:p w14:paraId="48890F28" w14:textId="185CA255" w:rsidR="001D1BBF" w:rsidRDefault="001D1BBF">
      <w:pPr>
        <w:numPr>
          <w:ilvl w:val="0"/>
          <w:numId w:val="3"/>
        </w:numPr>
        <w:spacing w:before="80"/>
        <w:ind w:left="900" w:hanging="310"/>
      </w:pPr>
      <w:r>
        <w:t>Business Constraint</w:t>
      </w:r>
    </w:p>
    <w:p w14:paraId="1DCBA588" w14:textId="00D97DFF" w:rsidR="001D1BBF" w:rsidRDefault="001D1BBF">
      <w:pPr>
        <w:numPr>
          <w:ilvl w:val="0"/>
          <w:numId w:val="3"/>
        </w:numPr>
        <w:spacing w:before="80"/>
        <w:ind w:left="900" w:hanging="310"/>
      </w:pPr>
      <w:r>
        <w:t>Success Criteria:</w:t>
      </w:r>
    </w:p>
    <w:p w14:paraId="31EE2133" w14:textId="482BEDC5" w:rsidR="001D1BBF" w:rsidRDefault="001D1BBF" w:rsidP="001B4ADE">
      <w:pPr>
        <w:numPr>
          <w:ilvl w:val="1"/>
          <w:numId w:val="3"/>
        </w:numPr>
        <w:spacing w:before="80"/>
      </w:pPr>
      <w:r>
        <w:t>Business Success Criteria</w:t>
      </w:r>
    </w:p>
    <w:p w14:paraId="7AEB0D5A" w14:textId="55C5612D" w:rsidR="00FD6C70" w:rsidRDefault="001D1BBF" w:rsidP="001D1BBF">
      <w:pPr>
        <w:numPr>
          <w:ilvl w:val="1"/>
          <w:numId w:val="3"/>
        </w:numPr>
        <w:spacing w:before="80"/>
      </w:pPr>
      <w:r>
        <w:t>Economic Success Criteria</w:t>
      </w:r>
    </w:p>
    <w:p w14:paraId="1FFDAEA5" w14:textId="304512E4"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w:t>
      </w:r>
      <w:r w:rsidR="001B4ADE">
        <w:t>done.</w:t>
      </w:r>
      <w:r w:rsidR="001D1BBF">
        <w:t xml:space="preserve"> </w:t>
      </w:r>
    </w:p>
    <w:p w14:paraId="6221C5CF" w14:textId="1107D303" w:rsidR="00DE6982" w:rsidRDefault="00DE6982" w:rsidP="00DE6982">
      <w:pPr>
        <w:numPr>
          <w:ilvl w:val="0"/>
          <w:numId w:val="3"/>
        </w:numPr>
        <w:spacing w:before="80"/>
        <w:ind w:left="900" w:hanging="310"/>
      </w:pPr>
      <w:r>
        <w:t>S</w:t>
      </w:r>
      <w:r w:rsidR="003C007C">
        <w:t>cope</w:t>
      </w:r>
      <w:r w:rsidR="001D1BBF">
        <w:t xml:space="preserve">: If you are doing this for any specific department of the organization then please mention the same. </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2F1A3C75" w:rsidR="008E4A94" w:rsidRDefault="00EB3D33">
      <w:pPr>
        <w:numPr>
          <w:ilvl w:val="0"/>
          <w:numId w:val="3"/>
        </w:numPr>
        <w:spacing w:before="80"/>
        <w:ind w:left="900" w:hanging="310"/>
      </w:pPr>
      <w:r>
        <w:t>T</w:t>
      </w:r>
      <w:r w:rsidR="003C007C">
        <w:t>imeline</w:t>
      </w:r>
      <w:r w:rsidR="00224D7B">
        <w:t xml:space="preserve">: High level timeline of the project. E.g., Project will be for </w:t>
      </w:r>
      <w:r w:rsidR="001B4ADE">
        <w:t>20</w:t>
      </w:r>
      <w:r w:rsidR="00224D7B">
        <w:t xml:space="preserve"> to </w:t>
      </w:r>
      <w:r w:rsidR="001B4ADE">
        <w:t>2</w:t>
      </w:r>
      <w:r w:rsidR="00224D7B">
        <w:t xml:space="preserve">5 days. </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3907F62B" w14:textId="77777777" w:rsidR="008E4A94" w:rsidRDefault="00AE6F2E">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14:paraId="568788E6" w14:textId="77777777" w:rsidR="008E4A94" w:rsidRDefault="00AE6F2E">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DA72D24" w14:textId="77777777" w:rsidR="003C0A14" w:rsidRDefault="003C0A14" w:rsidP="003C0A14">
            <w:pPr>
              <w:pBdr>
                <w:top w:val="nil"/>
                <w:left w:val="nil"/>
                <w:bottom w:val="nil"/>
                <w:right w:val="nil"/>
                <w:between w:val="nil"/>
              </w:pBdr>
              <w:ind w:left="360"/>
            </w:pPr>
            <w:r>
              <w:t>● Deliverable 1.1—Identifying Constraints and Designing the Project Architecture.</w:t>
            </w:r>
          </w:p>
          <w:p w14:paraId="165F242D" w14:textId="77777777" w:rsidR="003C0A14" w:rsidRDefault="003C0A14" w:rsidP="003C0A14">
            <w:pPr>
              <w:pBdr>
                <w:top w:val="nil"/>
                <w:left w:val="nil"/>
                <w:bottom w:val="nil"/>
                <w:right w:val="nil"/>
                <w:between w:val="nil"/>
              </w:pBdr>
              <w:ind w:left="360"/>
            </w:pPr>
            <w:r>
              <w:t>● Deliverable 1.2—Exploring Various Public Forums to Collect Relevant Data.</w:t>
            </w:r>
          </w:p>
          <w:p w14:paraId="664BF58D" w14:textId="5FD5565D" w:rsidR="008E4A94" w:rsidRDefault="003C0A14" w:rsidP="003C0A14">
            <w:pPr>
              <w:pBdr>
                <w:top w:val="nil"/>
                <w:left w:val="nil"/>
                <w:bottom w:val="nil"/>
                <w:right w:val="nil"/>
                <w:between w:val="nil"/>
              </w:pBdr>
              <w:ind w:left="360"/>
            </w:pPr>
            <w:r>
              <w:t>● Deliverable 1.3—Data Preparation</w:t>
            </w:r>
          </w:p>
        </w:tc>
      </w:tr>
      <w:tr w:rsidR="008E4A94" w14:paraId="02B28BB1" w14:textId="77777777">
        <w:tc>
          <w:tcPr>
            <w:tcW w:w="2705" w:type="dxa"/>
            <w:tcMar>
              <w:top w:w="43" w:type="dxa"/>
              <w:left w:w="115" w:type="dxa"/>
              <w:bottom w:w="43" w:type="dxa"/>
              <w:right w:w="115" w:type="dxa"/>
            </w:tcMar>
          </w:tcPr>
          <w:p w14:paraId="375AE7DE" w14:textId="5D383578" w:rsidR="008E4A94" w:rsidRDefault="003C0A14">
            <w:pPr>
              <w:numPr>
                <w:ilvl w:val="0"/>
                <w:numId w:val="6"/>
              </w:numPr>
              <w:pBdr>
                <w:top w:val="nil"/>
                <w:left w:val="nil"/>
                <w:bottom w:val="nil"/>
                <w:right w:val="nil"/>
                <w:between w:val="nil"/>
              </w:pBdr>
            </w:pPr>
            <w:r>
              <w:t>EDA and Descriptive Analytics</w:t>
            </w:r>
          </w:p>
        </w:tc>
        <w:tc>
          <w:tcPr>
            <w:tcW w:w="5330" w:type="dxa"/>
            <w:tcMar>
              <w:top w:w="43" w:type="dxa"/>
              <w:left w:w="115" w:type="dxa"/>
              <w:bottom w:w="43" w:type="dxa"/>
              <w:right w:w="115" w:type="dxa"/>
            </w:tcMar>
          </w:tcPr>
          <w:p w14:paraId="50BE090F" w14:textId="77777777" w:rsidR="003C0A14" w:rsidRDefault="003C0A14" w:rsidP="003C0A14">
            <w:pPr>
              <w:pBdr>
                <w:top w:val="nil"/>
                <w:left w:val="nil"/>
                <w:bottom w:val="nil"/>
                <w:right w:val="nil"/>
                <w:between w:val="nil"/>
              </w:pBdr>
              <w:ind w:left="360"/>
            </w:pPr>
            <w:r>
              <w:t>● Deliverable 2.1—Exploratory Data Analysis (EDA) and Descriptive Analytics.</w:t>
            </w:r>
          </w:p>
          <w:p w14:paraId="4EF75CDE" w14:textId="2BF0D23C" w:rsidR="008E4A94" w:rsidRDefault="003C0A14" w:rsidP="003C0A14">
            <w:pPr>
              <w:pBdr>
                <w:top w:val="nil"/>
                <w:left w:val="nil"/>
                <w:bottom w:val="nil"/>
                <w:right w:val="nil"/>
                <w:between w:val="nil"/>
              </w:pBdr>
              <w:ind w:left="360"/>
            </w:pPr>
            <w:r>
              <w:t>● Deliverable 2.2—Documentation of Insights from EDA.</w:t>
            </w:r>
          </w:p>
        </w:tc>
      </w:tr>
      <w:tr w:rsidR="00D07380" w14:paraId="78A16EE6" w14:textId="77777777">
        <w:tc>
          <w:tcPr>
            <w:tcW w:w="2705" w:type="dxa"/>
            <w:tcMar>
              <w:top w:w="43" w:type="dxa"/>
              <w:left w:w="115" w:type="dxa"/>
              <w:bottom w:w="43" w:type="dxa"/>
              <w:right w:w="115" w:type="dxa"/>
            </w:tcMar>
          </w:tcPr>
          <w:p w14:paraId="15FB81EB" w14:textId="63F43AB7" w:rsidR="00D07380" w:rsidRPr="00AC216A" w:rsidRDefault="003C0A14" w:rsidP="00AC216A">
            <w:pPr>
              <w:pStyle w:val="ListParagraph"/>
              <w:numPr>
                <w:ilvl w:val="0"/>
                <w:numId w:val="6"/>
              </w:numPr>
              <w:pBdr>
                <w:top w:val="nil"/>
                <w:left w:val="nil"/>
                <w:bottom w:val="nil"/>
                <w:right w:val="nil"/>
                <w:between w:val="nil"/>
              </w:pBdr>
              <w:rPr>
                <w:color w:val="000000"/>
              </w:rPr>
            </w:pPr>
            <w:r>
              <w:t>Showcasing and Review, Final Presentation and Documentation, Handover and Knowledge Transfer (KT)</w:t>
            </w:r>
          </w:p>
        </w:tc>
        <w:tc>
          <w:tcPr>
            <w:tcW w:w="5330" w:type="dxa"/>
            <w:tcMar>
              <w:top w:w="43" w:type="dxa"/>
              <w:left w:w="115" w:type="dxa"/>
              <w:bottom w:w="43" w:type="dxa"/>
              <w:right w:w="115" w:type="dxa"/>
            </w:tcMar>
          </w:tcPr>
          <w:p w14:paraId="73AE4066" w14:textId="77777777" w:rsidR="003C0A14" w:rsidRDefault="003C0A14" w:rsidP="003C0A14">
            <w:pPr>
              <w:pBdr>
                <w:top w:val="nil"/>
                <w:left w:val="nil"/>
                <w:bottom w:val="nil"/>
                <w:right w:val="nil"/>
                <w:between w:val="nil"/>
              </w:pBdr>
              <w:ind w:left="360"/>
            </w:pPr>
            <w:r>
              <w:t>● Deliverable 3.1—Showcase and Review of Findings with Stakeholders.</w:t>
            </w:r>
          </w:p>
          <w:p w14:paraId="57AA8707" w14:textId="77777777" w:rsidR="003C0A14" w:rsidRDefault="003C0A14" w:rsidP="003C0A14">
            <w:pPr>
              <w:pBdr>
                <w:top w:val="nil"/>
                <w:left w:val="nil"/>
                <w:bottom w:val="nil"/>
                <w:right w:val="nil"/>
                <w:between w:val="nil"/>
              </w:pBdr>
              <w:ind w:left="360"/>
            </w:pPr>
            <w:r>
              <w:t>● Deliverable 3.2—Final Presentation and Comprehensive Documentation of the Project.</w:t>
            </w:r>
          </w:p>
          <w:p w14:paraId="47AAA5A4" w14:textId="0F8E0D8D" w:rsidR="00674FED" w:rsidRPr="003C0A14" w:rsidRDefault="003C0A14" w:rsidP="003C0A14">
            <w:pPr>
              <w:pBdr>
                <w:top w:val="nil"/>
                <w:left w:val="nil"/>
                <w:bottom w:val="nil"/>
                <w:right w:val="nil"/>
                <w:between w:val="nil"/>
              </w:pBdr>
              <w:ind w:left="360"/>
              <w:rPr>
                <w:color w:val="000000"/>
              </w:rPr>
            </w:pPr>
            <w:r>
              <w:t>● Deliverable 3.3—Handover of Final Deliverables and Knowledge Transfer Sessions with the Client.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70729F8D" w:rsidR="008E4A94" w:rsidRDefault="003C007C">
      <w:pPr>
        <w:pStyle w:val="Heading2"/>
        <w:numPr>
          <w:ilvl w:val="1"/>
          <w:numId w:val="5"/>
        </w:numPr>
        <w:spacing w:before="480" w:after="240"/>
      </w:pPr>
      <w:bookmarkStart w:id="8" w:name="_Toc138436151"/>
      <w:r>
        <w:t>Project Duration</w:t>
      </w:r>
      <w:r w:rsidR="00FE5B92">
        <w:t xml:space="preserve"> (start date: </w:t>
      </w:r>
      <w:r w:rsidR="00AC3CB6">
        <w:t>24</w:t>
      </w:r>
      <w:r w:rsidR="00FE5B92">
        <w:t>/</w:t>
      </w:r>
      <w:r w:rsidR="00424BCD">
        <w:t>0</w:t>
      </w:r>
      <w:r w:rsidR="00AC3CB6">
        <w:t>6</w:t>
      </w:r>
      <w:r w:rsidR="00FE5B92">
        <w:t>/202</w:t>
      </w:r>
      <w:r w:rsidR="00AC3CB6">
        <w:t>4</w:t>
      </w:r>
      <w:r w:rsidR="00FE5B92">
        <w:t xml:space="preserve"> End date: </w:t>
      </w:r>
      <w:r w:rsidR="009D64FA">
        <w:t>10</w:t>
      </w:r>
      <w:r w:rsidR="00FE5B92">
        <w:t>/</w:t>
      </w:r>
      <w:r w:rsidR="00AC3CB6">
        <w:t>07</w:t>
      </w:r>
      <w:r w:rsidR="00FE5B92">
        <w:t>/202</w:t>
      </w:r>
      <w:r w:rsidR="00AC3CB6">
        <w:t>4</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FE98878" w:rsidR="00C94F7A" w:rsidRPr="003C0A14" w:rsidRDefault="003C0A14" w:rsidP="003C0A14">
            <w:pPr>
              <w:widowControl w:val="0"/>
              <w:pBdr>
                <w:top w:val="nil"/>
                <w:left w:val="nil"/>
                <w:bottom w:val="nil"/>
                <w:right w:val="nil"/>
                <w:between w:val="nil"/>
              </w:pBdr>
              <w:spacing w:before="20" w:after="60"/>
              <w:rPr>
                <w:color w:val="000000"/>
              </w:rPr>
            </w:pPr>
            <w:r>
              <w:t>Identifying Constraints and Designing the Project Architecture, Exploring Various Public Forums to Collect Relevant Data, Data Preparation</w:t>
            </w:r>
          </w:p>
        </w:tc>
        <w:tc>
          <w:tcPr>
            <w:tcW w:w="1440" w:type="dxa"/>
            <w:tcMar>
              <w:top w:w="43" w:type="dxa"/>
              <w:left w:w="115" w:type="dxa"/>
              <w:bottom w:w="43" w:type="dxa"/>
              <w:right w:w="115" w:type="dxa"/>
            </w:tcMar>
          </w:tcPr>
          <w:p w14:paraId="3B5F36A6" w14:textId="12BC707C" w:rsidR="00C94F7A" w:rsidRDefault="0007672E" w:rsidP="00C94F7A">
            <w:pPr>
              <w:widowControl w:val="0"/>
              <w:pBdr>
                <w:top w:val="nil"/>
                <w:left w:val="nil"/>
                <w:bottom w:val="nil"/>
                <w:right w:val="nil"/>
                <w:between w:val="nil"/>
              </w:pBdr>
              <w:spacing w:before="20" w:after="60"/>
              <w:rPr>
                <w:color w:val="000000"/>
              </w:rPr>
            </w:pPr>
            <w:r>
              <w:rPr>
                <w:color w:val="000000"/>
              </w:rPr>
              <w:t>[2</w:t>
            </w:r>
            <w:r w:rsidR="009D64FA">
              <w:rPr>
                <w:color w:val="000000"/>
              </w:rPr>
              <w:t>4</w:t>
            </w:r>
            <w:r>
              <w:rPr>
                <w:color w:val="000000"/>
              </w:rPr>
              <w:t>/06/2024</w:t>
            </w:r>
            <w:r w:rsidR="00C94F7A">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4FB1B7D7" w:rsidR="00C94F7A" w:rsidRDefault="00C94F7A" w:rsidP="00C94F7A">
            <w:pPr>
              <w:widowControl w:val="0"/>
              <w:pBdr>
                <w:top w:val="nil"/>
                <w:left w:val="nil"/>
                <w:bottom w:val="nil"/>
                <w:right w:val="nil"/>
                <w:between w:val="nil"/>
              </w:pBdr>
              <w:spacing w:before="20" w:after="60"/>
              <w:rPr>
                <w:color w:val="000000"/>
              </w:rPr>
            </w:pPr>
            <w:r>
              <w:rPr>
                <w:color w:val="000000"/>
              </w:rPr>
              <w:t>[2</w:t>
            </w:r>
            <w:r w:rsidR="009D64FA">
              <w:rPr>
                <w:color w:val="000000"/>
              </w:rPr>
              <w:t>8</w:t>
            </w:r>
            <w:r>
              <w:rPr>
                <w:color w:val="000000"/>
              </w:rPr>
              <w:t>/0</w:t>
            </w:r>
            <w:r w:rsidR="009D64FA">
              <w:rPr>
                <w:color w:val="000000"/>
              </w:rPr>
              <w:t>6</w:t>
            </w:r>
            <w:r>
              <w:rPr>
                <w:color w:val="000000"/>
              </w:rPr>
              <w:t>/202</w:t>
            </w:r>
            <w:r w:rsidR="009D64FA">
              <w:rPr>
                <w:color w:val="000000"/>
              </w:rPr>
              <w:t>4</w:t>
            </w:r>
            <w:r>
              <w:rPr>
                <w:color w:val="000000"/>
              </w:rPr>
              <w:t>]</w:t>
            </w:r>
          </w:p>
        </w:tc>
        <w:tc>
          <w:tcPr>
            <w:tcW w:w="3150" w:type="dxa"/>
            <w:tcMar>
              <w:top w:w="43" w:type="dxa"/>
              <w:left w:w="115" w:type="dxa"/>
              <w:bottom w:w="43" w:type="dxa"/>
              <w:right w:w="115" w:type="dxa"/>
            </w:tcMar>
          </w:tcPr>
          <w:p w14:paraId="7C8129EA" w14:textId="77777777" w:rsidR="003C0A14" w:rsidRDefault="003C0A14" w:rsidP="003C0A14">
            <w:pPr>
              <w:pBdr>
                <w:top w:val="nil"/>
                <w:left w:val="nil"/>
                <w:bottom w:val="nil"/>
                <w:right w:val="nil"/>
                <w:between w:val="nil"/>
              </w:pBdr>
              <w:ind w:left="360"/>
            </w:pPr>
            <w:r>
              <w:t>● Deliverable 1.1—Identifying Constraints and Designing the Project Architecture.</w:t>
            </w:r>
          </w:p>
          <w:p w14:paraId="429CEE45" w14:textId="77777777" w:rsidR="003C0A14" w:rsidRDefault="003C0A14" w:rsidP="003C0A14">
            <w:pPr>
              <w:pBdr>
                <w:top w:val="nil"/>
                <w:left w:val="nil"/>
                <w:bottom w:val="nil"/>
                <w:right w:val="nil"/>
                <w:between w:val="nil"/>
              </w:pBdr>
              <w:ind w:left="360"/>
            </w:pPr>
            <w:r>
              <w:t>● Deliverable 1.2—Exploring Various Public Forums to Collect Relevant Data.</w:t>
            </w:r>
          </w:p>
          <w:p w14:paraId="318AB70D" w14:textId="2AACCF64" w:rsidR="00C94F7A" w:rsidRDefault="003C0A14" w:rsidP="003C0A14">
            <w:pPr>
              <w:pBdr>
                <w:top w:val="nil"/>
                <w:left w:val="nil"/>
                <w:bottom w:val="nil"/>
                <w:right w:val="nil"/>
                <w:between w:val="nil"/>
              </w:pBdr>
              <w:ind w:left="360"/>
              <w:rPr>
                <w:color w:val="000000"/>
              </w:rPr>
            </w:pPr>
            <w:r>
              <w:t>● Deliverable 1.3—Data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717B74BF" w:rsidR="00C94F7A" w:rsidRPr="003C0A14" w:rsidRDefault="003C0A14" w:rsidP="003C0A14">
            <w:pPr>
              <w:widowControl w:val="0"/>
              <w:pBdr>
                <w:top w:val="nil"/>
                <w:left w:val="nil"/>
                <w:bottom w:val="nil"/>
                <w:right w:val="nil"/>
                <w:between w:val="nil"/>
              </w:pBdr>
              <w:spacing w:before="20" w:after="60"/>
              <w:rPr>
                <w:color w:val="000000"/>
              </w:rPr>
            </w:pPr>
            <w:r>
              <w:t>EDA and Descriptive Analytics</w:t>
            </w:r>
          </w:p>
        </w:tc>
        <w:tc>
          <w:tcPr>
            <w:tcW w:w="1440" w:type="dxa"/>
            <w:tcMar>
              <w:top w:w="43" w:type="dxa"/>
              <w:left w:w="115" w:type="dxa"/>
              <w:bottom w:w="43" w:type="dxa"/>
              <w:right w:w="115" w:type="dxa"/>
            </w:tcMar>
          </w:tcPr>
          <w:p w14:paraId="116BE3ED" w14:textId="595F6C4D" w:rsidR="00C94F7A" w:rsidRPr="00960A9C" w:rsidRDefault="00C94F7A" w:rsidP="00C94F7A">
            <w:pPr>
              <w:widowControl w:val="0"/>
              <w:pBdr>
                <w:top w:val="nil"/>
                <w:left w:val="nil"/>
                <w:bottom w:val="nil"/>
                <w:right w:val="nil"/>
                <w:between w:val="nil"/>
              </w:pBdr>
              <w:spacing w:before="20" w:after="60"/>
            </w:pPr>
            <w:r w:rsidRPr="00960A9C">
              <w:t>[</w:t>
            </w:r>
            <w:r w:rsidR="009D64FA">
              <w:t>01</w:t>
            </w:r>
            <w:r w:rsidRPr="00960A9C">
              <w:t>/</w:t>
            </w:r>
            <w:r>
              <w:t>0</w:t>
            </w:r>
            <w:r w:rsidR="009D64FA">
              <w:t>7</w:t>
            </w:r>
            <w:r w:rsidRPr="00960A9C">
              <w:t>/202</w:t>
            </w:r>
            <w:r w:rsidR="009D64FA">
              <w:t>4</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7FC11F9E" w:rsidR="00C94F7A" w:rsidRDefault="00C94F7A" w:rsidP="00C94F7A">
            <w:pPr>
              <w:widowControl w:val="0"/>
              <w:pBdr>
                <w:top w:val="nil"/>
                <w:left w:val="nil"/>
                <w:bottom w:val="nil"/>
                <w:right w:val="nil"/>
                <w:between w:val="nil"/>
              </w:pBdr>
              <w:spacing w:before="20" w:after="60"/>
              <w:rPr>
                <w:color w:val="000000"/>
              </w:rPr>
            </w:pPr>
            <w:r w:rsidRPr="00960A9C">
              <w:t>[</w:t>
            </w:r>
            <w:r w:rsidR="009D64FA">
              <w:t>06</w:t>
            </w:r>
            <w:r w:rsidRPr="00960A9C">
              <w:t>/</w:t>
            </w:r>
            <w:r>
              <w:t>0</w:t>
            </w:r>
            <w:r w:rsidR="009D64FA">
              <w:t>7</w:t>
            </w:r>
            <w:r w:rsidRPr="00960A9C">
              <w:t>/202</w:t>
            </w:r>
            <w:r w:rsidR="009D64FA">
              <w:t>4</w:t>
            </w:r>
            <w:r w:rsidRPr="00960A9C">
              <w:t>]</w:t>
            </w:r>
          </w:p>
        </w:tc>
        <w:tc>
          <w:tcPr>
            <w:tcW w:w="3150" w:type="dxa"/>
            <w:tcMar>
              <w:top w:w="43" w:type="dxa"/>
              <w:left w:w="115" w:type="dxa"/>
              <w:bottom w:w="43" w:type="dxa"/>
              <w:right w:w="115" w:type="dxa"/>
            </w:tcMar>
          </w:tcPr>
          <w:p w14:paraId="55A4F51A" w14:textId="77777777" w:rsidR="003C0A14" w:rsidRDefault="003C0A14" w:rsidP="003C0A14">
            <w:pPr>
              <w:pBdr>
                <w:top w:val="nil"/>
                <w:left w:val="nil"/>
                <w:bottom w:val="nil"/>
                <w:right w:val="nil"/>
                <w:between w:val="nil"/>
              </w:pBdr>
            </w:pPr>
            <w:r>
              <w:t>● Deliverable 2.1—EDA and Descriptive Analytics.</w:t>
            </w:r>
          </w:p>
          <w:p w14:paraId="584C4E89" w14:textId="4B7B5627" w:rsidR="00C94F7A" w:rsidRPr="003C0A14" w:rsidRDefault="003C0A14" w:rsidP="003C0A14">
            <w:pPr>
              <w:pBdr>
                <w:top w:val="nil"/>
                <w:left w:val="nil"/>
                <w:bottom w:val="nil"/>
                <w:right w:val="nil"/>
                <w:between w:val="nil"/>
              </w:pBdr>
            </w:pPr>
            <w:r>
              <w:t>● Deliverable 2.2—Documentation of Insights from EDA.</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45C9AA4" w:rsidR="00C94F7A" w:rsidRDefault="003C0A14" w:rsidP="003C0A14">
            <w:pPr>
              <w:widowControl w:val="0"/>
              <w:pBdr>
                <w:top w:val="nil"/>
                <w:left w:val="nil"/>
                <w:bottom w:val="nil"/>
                <w:right w:val="nil"/>
                <w:between w:val="nil"/>
              </w:pBdr>
              <w:spacing w:before="20" w:after="60"/>
            </w:pPr>
            <w:r>
              <w:t>Showcasing and Review, Final Presentation and Documentation, Handover and Knowledge Transfer (KT)</w:t>
            </w:r>
          </w:p>
        </w:tc>
        <w:tc>
          <w:tcPr>
            <w:tcW w:w="1440" w:type="dxa"/>
            <w:tcMar>
              <w:top w:w="43" w:type="dxa"/>
              <w:left w:w="115" w:type="dxa"/>
              <w:bottom w:w="43" w:type="dxa"/>
              <w:right w:w="115" w:type="dxa"/>
            </w:tcMar>
          </w:tcPr>
          <w:p w14:paraId="4D047201" w14:textId="336AB3E4"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w:t>
            </w:r>
            <w:r w:rsidR="009D64FA">
              <w:rPr>
                <w:color w:val="000000"/>
              </w:rPr>
              <w:t>7</w:t>
            </w:r>
            <w:r w:rsidR="00522B14">
              <w:rPr>
                <w:color w:val="000000"/>
              </w:rPr>
              <w:t>/</w:t>
            </w:r>
            <w:r w:rsidR="009D64FA">
              <w:rPr>
                <w:color w:val="000000"/>
              </w:rPr>
              <w:t>07</w:t>
            </w:r>
            <w:r>
              <w:rPr>
                <w:color w:val="000000"/>
              </w:rPr>
              <w:t>/202</w:t>
            </w:r>
            <w:r w:rsidR="009D64FA">
              <w:rPr>
                <w:color w:val="000000"/>
              </w:rPr>
              <w:t>4</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575F0A1B" w:rsidR="00C94F7A" w:rsidRDefault="00C94F7A" w:rsidP="00C94F7A">
            <w:pPr>
              <w:widowControl w:val="0"/>
              <w:pBdr>
                <w:top w:val="nil"/>
                <w:left w:val="nil"/>
                <w:bottom w:val="nil"/>
                <w:right w:val="nil"/>
                <w:between w:val="nil"/>
              </w:pBdr>
              <w:spacing w:before="20" w:after="60"/>
              <w:rPr>
                <w:color w:val="000000"/>
              </w:rPr>
            </w:pPr>
            <w:r>
              <w:rPr>
                <w:color w:val="000000"/>
              </w:rPr>
              <w:t>[</w:t>
            </w:r>
            <w:r w:rsidR="009D64FA">
              <w:rPr>
                <w:color w:val="000000"/>
              </w:rPr>
              <w:t>10</w:t>
            </w:r>
            <w:r>
              <w:rPr>
                <w:color w:val="000000"/>
              </w:rPr>
              <w:t>/</w:t>
            </w:r>
            <w:r w:rsidR="009D64FA">
              <w:rPr>
                <w:color w:val="000000"/>
              </w:rPr>
              <w:t>07</w:t>
            </w:r>
            <w:r>
              <w:rPr>
                <w:color w:val="000000"/>
              </w:rPr>
              <w:t>/202</w:t>
            </w:r>
            <w:r w:rsidR="009D64FA">
              <w:rPr>
                <w:color w:val="000000"/>
              </w:rPr>
              <w:t>4</w:t>
            </w:r>
            <w:r w:rsidR="00522B14">
              <w:rPr>
                <w:color w:val="000000"/>
              </w:rPr>
              <w:t>]</w:t>
            </w:r>
          </w:p>
        </w:tc>
        <w:tc>
          <w:tcPr>
            <w:tcW w:w="3150" w:type="dxa"/>
            <w:tcMar>
              <w:top w:w="43" w:type="dxa"/>
              <w:left w:w="115" w:type="dxa"/>
              <w:bottom w:w="43" w:type="dxa"/>
              <w:right w:w="115" w:type="dxa"/>
            </w:tcMar>
          </w:tcPr>
          <w:p w14:paraId="039BE5A3" w14:textId="77777777" w:rsidR="003C0A14" w:rsidRDefault="003C0A14" w:rsidP="003C0A14">
            <w:pPr>
              <w:pBdr>
                <w:top w:val="nil"/>
                <w:left w:val="nil"/>
                <w:bottom w:val="nil"/>
                <w:right w:val="nil"/>
                <w:between w:val="nil"/>
              </w:pBdr>
            </w:pPr>
            <w:r>
              <w:t>● Deliverable 3.1—Showcase and Review of Findings with Stakeholders</w:t>
            </w:r>
          </w:p>
          <w:p w14:paraId="18EC975A" w14:textId="77777777" w:rsidR="003C0A14" w:rsidRDefault="003C0A14" w:rsidP="003C0A14">
            <w:pPr>
              <w:pBdr>
                <w:top w:val="nil"/>
                <w:left w:val="nil"/>
                <w:bottom w:val="nil"/>
                <w:right w:val="nil"/>
                <w:between w:val="nil"/>
              </w:pBdr>
            </w:pPr>
            <w:r>
              <w:t>● Deliverable 3.2—Final Presentation and Comprehensive Documentation of the Project.</w:t>
            </w:r>
          </w:p>
          <w:p w14:paraId="1782F786" w14:textId="4E471B3B" w:rsidR="00C94F7A" w:rsidRPr="003C0A14" w:rsidRDefault="003C0A14" w:rsidP="003C0A14">
            <w:pPr>
              <w:pBdr>
                <w:top w:val="nil"/>
                <w:left w:val="nil"/>
                <w:bottom w:val="nil"/>
                <w:right w:val="nil"/>
                <w:between w:val="nil"/>
              </w:pBdr>
              <w:rPr>
                <w:color w:val="000000"/>
              </w:rPr>
            </w:pPr>
            <w:r>
              <w:t>● Deliverable 3.3—Handover of Final Deliverables and Knowledge Transfer Sessions with the Client.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AE6F2E">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7AA6A395" w14:textId="77777777" w:rsidR="009D64FA" w:rsidRDefault="009D64FA" w:rsidP="009D64FA">
      <w:pPr>
        <w:numPr>
          <w:ilvl w:val="0"/>
          <w:numId w:val="3"/>
        </w:numPr>
        <w:spacing w:before="80"/>
      </w:pPr>
      <w:r>
        <w:t>Data Provision: Data required for the analysis will be provided by the client, including historical machine downtime logs, maintenance records, and other relevant data sources.</w:t>
      </w:r>
    </w:p>
    <w:p w14:paraId="65DE8436" w14:textId="77777777" w:rsidR="009D64FA" w:rsidRDefault="009D64FA" w:rsidP="009D64FA">
      <w:pPr>
        <w:numPr>
          <w:ilvl w:val="0"/>
          <w:numId w:val="3"/>
        </w:numPr>
        <w:spacing w:before="80"/>
      </w:pPr>
      <w:r>
        <w:t>Data Quality: The data provided will be accurate, complete, and sufficient for performing meaningful analysis.</w:t>
      </w:r>
    </w:p>
    <w:p w14:paraId="2482F9D7" w14:textId="77777777" w:rsidR="009D64FA" w:rsidRDefault="009D64FA" w:rsidP="009D64FA">
      <w:pPr>
        <w:numPr>
          <w:ilvl w:val="0"/>
          <w:numId w:val="3"/>
        </w:numPr>
        <w:spacing w:before="80"/>
      </w:pPr>
      <w:r>
        <w:t>Resources: Necessary computational resources, such as Cloud infrastructure and GPU, will be provided by the client to support data processing and analysis tasks.</w:t>
      </w:r>
    </w:p>
    <w:p w14:paraId="6E4E7E6D" w14:textId="4FB76800" w:rsidR="009D64FA" w:rsidRDefault="009D64FA" w:rsidP="009D64FA">
      <w:pPr>
        <w:numPr>
          <w:ilvl w:val="0"/>
          <w:numId w:val="3"/>
        </w:numPr>
        <w:spacing w:before="80"/>
      </w:pPr>
      <w:r>
        <w:t>Stakeholder Availability: Key stakeholders will be available for regular meetings, reviews, and approvals throughout the project duration.</w:t>
      </w:r>
    </w:p>
    <w:p w14:paraId="2FB595EC" w14:textId="264500CC" w:rsidR="009D64FA" w:rsidRDefault="009D64FA" w:rsidP="009D64FA">
      <w:pPr>
        <w:numPr>
          <w:ilvl w:val="0"/>
          <w:numId w:val="3"/>
        </w:numPr>
        <w:spacing w:before="80"/>
      </w:pPr>
      <w:r w:rsidRPr="009D64FA">
        <w:t>Access to Systems: The project team will have the necessary access to the client's systems and databases to extract, transform, and load (ETL) data.</w:t>
      </w:r>
    </w:p>
    <w:p w14:paraId="68316484" w14:textId="08565FED" w:rsidR="009D64FA" w:rsidRDefault="009D64FA" w:rsidP="009D64FA">
      <w:pPr>
        <w:numPr>
          <w:ilvl w:val="0"/>
          <w:numId w:val="3"/>
        </w:numPr>
        <w:spacing w:before="80"/>
      </w:pPr>
      <w:r w:rsidRPr="009D64FA">
        <w:t>Tools and Software: The necessary tools and software required for data analysis, visualization, and reporting will be available and licensed for use by the project team.</w:t>
      </w:r>
    </w:p>
    <w:p w14:paraId="53C3CA96" w14:textId="56F34088" w:rsidR="00EB39BA" w:rsidRDefault="00EB39BA" w:rsidP="009D64FA">
      <w:pPr>
        <w:numPr>
          <w:ilvl w:val="0"/>
          <w:numId w:val="3"/>
        </w:numPr>
        <w:spacing w:before="80"/>
      </w:pPr>
      <w:r w:rsidRPr="00EB39BA">
        <w:t>Security Compliance: All data handling and analysis will comply with relevant data security and privacy regulations, and necessary approvals for data access and processing will be granted.</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7FBBF4E6" w14:textId="77777777" w:rsidR="006C58DC" w:rsidRDefault="006C58DC">
      <w:pPr>
        <w:spacing w:before="40" w:after="40"/>
        <w:ind w:left="590"/>
      </w:pPr>
    </w:p>
    <w:p w14:paraId="1E111286" w14:textId="77777777" w:rsidR="006C58DC" w:rsidRDefault="006C58DC">
      <w:pPr>
        <w:spacing w:before="40" w:after="40"/>
        <w:ind w:left="590"/>
      </w:pPr>
    </w:p>
    <w:p w14:paraId="7850EF35" w14:textId="77777777" w:rsidR="006C58DC" w:rsidRDefault="006C58DC">
      <w:pPr>
        <w:spacing w:before="40" w:after="40"/>
        <w:ind w:left="590"/>
      </w:pPr>
    </w:p>
    <w:p w14:paraId="57FA599C" w14:textId="77777777" w:rsidR="008E4A94" w:rsidRDefault="008E4A94">
      <w:pPr>
        <w:rPr>
          <w:sz w:val="16"/>
          <w:szCs w:val="16"/>
        </w:rPr>
      </w:pPr>
    </w:p>
    <w:tbl>
      <w:tblPr>
        <w:tblStyle w:val="a6"/>
        <w:tblW w:w="802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2"/>
        <w:gridCol w:w="1419"/>
        <w:gridCol w:w="988"/>
        <w:gridCol w:w="1258"/>
        <w:gridCol w:w="1398"/>
        <w:gridCol w:w="2585"/>
      </w:tblGrid>
      <w:tr w:rsidR="008E4A94" w14:paraId="194893AB" w14:textId="77777777" w:rsidTr="00CD0A78">
        <w:trPr>
          <w:trHeight w:val="205"/>
        </w:trPr>
        <w:tc>
          <w:tcPr>
            <w:tcW w:w="372"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19"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88"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58"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398"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5"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AA0D4D5" w14:textId="77777777" w:rsidTr="00CD0A78">
        <w:trPr>
          <w:trHeight w:val="177"/>
        </w:trPr>
        <w:tc>
          <w:tcPr>
            <w:tcW w:w="372" w:type="dxa"/>
            <w:tcMar>
              <w:top w:w="43" w:type="dxa"/>
              <w:left w:w="115" w:type="dxa"/>
              <w:bottom w:w="43" w:type="dxa"/>
              <w:right w:w="115" w:type="dxa"/>
            </w:tcMar>
          </w:tcPr>
          <w:p w14:paraId="5A7186E3" w14:textId="63922343" w:rsidR="008E4A94" w:rsidRDefault="00EB39BA">
            <w:pPr>
              <w:jc w:val="center"/>
            </w:pPr>
            <w:r>
              <w:t>1</w:t>
            </w:r>
          </w:p>
        </w:tc>
        <w:tc>
          <w:tcPr>
            <w:tcW w:w="1419" w:type="dxa"/>
            <w:tcMar>
              <w:top w:w="43" w:type="dxa"/>
              <w:left w:w="115" w:type="dxa"/>
              <w:bottom w:w="43" w:type="dxa"/>
              <w:right w:w="115" w:type="dxa"/>
            </w:tcMar>
          </w:tcPr>
          <w:p w14:paraId="5050A16F" w14:textId="144EAE13" w:rsidR="008E4A94" w:rsidRDefault="00EB39BA">
            <w:r>
              <w:t>28/06/2024</w:t>
            </w:r>
          </w:p>
        </w:tc>
        <w:tc>
          <w:tcPr>
            <w:tcW w:w="988" w:type="dxa"/>
            <w:tcMar>
              <w:top w:w="43" w:type="dxa"/>
              <w:left w:w="115" w:type="dxa"/>
              <w:bottom w:w="43" w:type="dxa"/>
              <w:right w:w="115" w:type="dxa"/>
            </w:tcMar>
          </w:tcPr>
          <w:p w14:paraId="404DF98A" w14:textId="635699E9" w:rsidR="008E4A94" w:rsidRDefault="00EB39BA" w:rsidP="00EB39BA">
            <w:r>
              <w:t>High</w:t>
            </w:r>
          </w:p>
        </w:tc>
        <w:tc>
          <w:tcPr>
            <w:tcW w:w="1258" w:type="dxa"/>
            <w:tcMar>
              <w:top w:w="43" w:type="dxa"/>
              <w:left w:w="115" w:type="dxa"/>
              <w:bottom w:w="43" w:type="dxa"/>
              <w:right w:w="115" w:type="dxa"/>
            </w:tcMar>
          </w:tcPr>
          <w:p w14:paraId="0A6AF149" w14:textId="7BD6898E" w:rsidR="008E4A94" w:rsidRDefault="00EB39BA">
            <w:r w:rsidRPr="00EB39BA">
              <w:t>Data Analyst</w:t>
            </w:r>
          </w:p>
        </w:tc>
        <w:tc>
          <w:tcPr>
            <w:tcW w:w="1398" w:type="dxa"/>
            <w:tcMar>
              <w:top w:w="43" w:type="dxa"/>
              <w:left w:w="115" w:type="dxa"/>
              <w:bottom w:w="43" w:type="dxa"/>
              <w:right w:w="115" w:type="dxa"/>
            </w:tcMar>
          </w:tcPr>
          <w:p w14:paraId="43B7424E" w14:textId="082C902C" w:rsidR="008E4A94" w:rsidRDefault="00EB39BA">
            <w:pPr>
              <w:pBdr>
                <w:top w:val="nil"/>
                <w:left w:val="nil"/>
                <w:bottom w:val="nil"/>
                <w:right w:val="nil"/>
                <w:between w:val="nil"/>
              </w:pBdr>
              <w:tabs>
                <w:tab w:val="center" w:pos="4320"/>
                <w:tab w:val="right" w:pos="8640"/>
              </w:tabs>
              <w:rPr>
                <w:color w:val="000000"/>
              </w:rPr>
            </w:pPr>
            <w:r>
              <w:rPr>
                <w:color w:val="000000"/>
              </w:rPr>
              <w:t>Issue while importing dataset into MS SQL Server</w:t>
            </w:r>
          </w:p>
        </w:tc>
        <w:tc>
          <w:tcPr>
            <w:tcW w:w="2585" w:type="dxa"/>
            <w:tcMar>
              <w:top w:w="43" w:type="dxa"/>
              <w:left w:w="115" w:type="dxa"/>
              <w:bottom w:w="43" w:type="dxa"/>
              <w:right w:w="115" w:type="dxa"/>
            </w:tcMar>
          </w:tcPr>
          <w:p w14:paraId="38CE7900" w14:textId="77777777" w:rsidR="003C0A14" w:rsidRDefault="006C58DC">
            <w:r w:rsidRPr="006C58DC">
              <w:t>Status: Open</w:t>
            </w:r>
          </w:p>
          <w:p w14:paraId="68777A6F" w14:textId="24D7B54F" w:rsidR="008E4A94" w:rsidRDefault="006C58DC">
            <w:r w:rsidRPr="006C58DC">
              <w:t xml:space="preserve">Resolution: </w:t>
            </w:r>
            <w:r w:rsidR="00EB39BA">
              <w:t xml:space="preserve">After allowing NULL values for all columns and renaming </w:t>
            </w:r>
            <w:r w:rsidR="00C54EEF">
              <w:t>some columns</w:t>
            </w:r>
          </w:p>
        </w:tc>
      </w:tr>
      <w:tr w:rsidR="006C58DC" w14:paraId="3715634D" w14:textId="77777777" w:rsidTr="00CD0A78">
        <w:trPr>
          <w:trHeight w:val="177"/>
        </w:trPr>
        <w:tc>
          <w:tcPr>
            <w:tcW w:w="372" w:type="dxa"/>
            <w:tcMar>
              <w:top w:w="43" w:type="dxa"/>
              <w:left w:w="115" w:type="dxa"/>
              <w:bottom w:w="43" w:type="dxa"/>
              <w:right w:w="115" w:type="dxa"/>
            </w:tcMar>
          </w:tcPr>
          <w:p w14:paraId="630AC539" w14:textId="4A8F4023" w:rsidR="006C58DC" w:rsidRDefault="006C58DC">
            <w:pPr>
              <w:jc w:val="center"/>
            </w:pPr>
            <w:r>
              <w:t>5</w:t>
            </w:r>
          </w:p>
        </w:tc>
        <w:tc>
          <w:tcPr>
            <w:tcW w:w="1419" w:type="dxa"/>
            <w:tcMar>
              <w:top w:w="43" w:type="dxa"/>
              <w:left w:w="115" w:type="dxa"/>
              <w:bottom w:w="43" w:type="dxa"/>
              <w:right w:w="115" w:type="dxa"/>
            </w:tcMar>
          </w:tcPr>
          <w:p w14:paraId="2F3CF433" w14:textId="30C8E996" w:rsidR="006C58DC" w:rsidRDefault="00C54EEF">
            <w:r>
              <w:t>5/07/2024</w:t>
            </w:r>
          </w:p>
        </w:tc>
        <w:tc>
          <w:tcPr>
            <w:tcW w:w="988" w:type="dxa"/>
            <w:tcMar>
              <w:top w:w="43" w:type="dxa"/>
              <w:left w:w="115" w:type="dxa"/>
              <w:bottom w:w="43" w:type="dxa"/>
              <w:right w:w="115" w:type="dxa"/>
            </w:tcMar>
          </w:tcPr>
          <w:p w14:paraId="50710FDC" w14:textId="5EEA1DEE" w:rsidR="006C58DC" w:rsidRPr="006C58DC" w:rsidRDefault="006C58DC">
            <w:pPr>
              <w:jc w:val="center"/>
            </w:pPr>
            <w:r w:rsidRPr="006C58DC">
              <w:t>Low</w:t>
            </w:r>
          </w:p>
        </w:tc>
        <w:tc>
          <w:tcPr>
            <w:tcW w:w="1258" w:type="dxa"/>
            <w:tcMar>
              <w:top w:w="43" w:type="dxa"/>
              <w:left w:w="115" w:type="dxa"/>
              <w:bottom w:w="43" w:type="dxa"/>
              <w:right w:w="115" w:type="dxa"/>
            </w:tcMar>
          </w:tcPr>
          <w:p w14:paraId="1C7A41C4" w14:textId="52970BB1" w:rsidR="006C58DC" w:rsidRPr="006C58DC" w:rsidRDefault="006C58DC">
            <w:r w:rsidRPr="006C58DC">
              <w:t>IT Security</w:t>
            </w:r>
          </w:p>
        </w:tc>
        <w:tc>
          <w:tcPr>
            <w:tcW w:w="1398" w:type="dxa"/>
            <w:tcMar>
              <w:top w:w="43" w:type="dxa"/>
              <w:left w:w="115" w:type="dxa"/>
              <w:bottom w:w="43" w:type="dxa"/>
              <w:right w:w="115" w:type="dxa"/>
            </w:tcMar>
          </w:tcPr>
          <w:p w14:paraId="1939C3B0" w14:textId="1DAA84B2" w:rsidR="006C58DC" w:rsidRPr="006C58DC" w:rsidRDefault="006C58DC">
            <w:pPr>
              <w:pBdr>
                <w:top w:val="nil"/>
                <w:left w:val="nil"/>
                <w:bottom w:val="nil"/>
                <w:right w:val="nil"/>
                <w:between w:val="nil"/>
              </w:pBdr>
              <w:tabs>
                <w:tab w:val="center" w:pos="4320"/>
                <w:tab w:val="right" w:pos="8640"/>
              </w:tabs>
              <w:rPr>
                <w:color w:val="000000"/>
              </w:rPr>
            </w:pPr>
            <w:r w:rsidRPr="006C58DC">
              <w:rPr>
                <w:color w:val="000000"/>
              </w:rPr>
              <w:t>Concerns about data security during analysis.</w:t>
            </w:r>
          </w:p>
        </w:tc>
        <w:tc>
          <w:tcPr>
            <w:tcW w:w="2585" w:type="dxa"/>
            <w:tcMar>
              <w:top w:w="43" w:type="dxa"/>
              <w:left w:w="115" w:type="dxa"/>
              <w:bottom w:w="43" w:type="dxa"/>
              <w:right w:w="115" w:type="dxa"/>
            </w:tcMar>
          </w:tcPr>
          <w:p w14:paraId="4BD0EE4B" w14:textId="77777777" w:rsidR="003C0A14" w:rsidRDefault="006C58DC">
            <w:r w:rsidRPr="006C58DC">
              <w:t>Status: Open</w:t>
            </w:r>
          </w:p>
          <w:p w14:paraId="5814F55A" w14:textId="3B55209D" w:rsidR="006C58DC" w:rsidRPr="006C58DC" w:rsidRDefault="006C58DC">
            <w:r w:rsidRPr="006C58DC">
              <w:t>Resolution: Implementing enhanced security measures for data storage and access.</w:t>
            </w:r>
          </w:p>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453"/>
        <w:gridCol w:w="1360"/>
        <w:gridCol w:w="1446"/>
        <w:gridCol w:w="3435"/>
      </w:tblGrid>
      <w:tr w:rsidR="008E4A94" w14:paraId="00332B04" w14:textId="77777777" w:rsidTr="00CD0A78">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45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36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D0A78">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453" w:type="dxa"/>
            <w:tcMar>
              <w:top w:w="43" w:type="dxa"/>
              <w:left w:w="115" w:type="dxa"/>
              <w:bottom w:w="43" w:type="dxa"/>
              <w:right w:w="115" w:type="dxa"/>
            </w:tcMar>
          </w:tcPr>
          <w:p w14:paraId="69367DCB" w14:textId="286465C9" w:rsidR="008E4A94" w:rsidRDefault="00CD0A78">
            <w:r w:rsidRPr="00CD0A78">
              <w:t>Data Quality</w:t>
            </w:r>
          </w:p>
        </w:tc>
        <w:tc>
          <w:tcPr>
            <w:tcW w:w="1360" w:type="dxa"/>
            <w:tcMar>
              <w:top w:w="43" w:type="dxa"/>
              <w:left w:w="115" w:type="dxa"/>
              <w:bottom w:w="43" w:type="dxa"/>
              <w:right w:w="115" w:type="dxa"/>
            </w:tcMar>
          </w:tcPr>
          <w:p w14:paraId="6A84B46D" w14:textId="69BD17AE" w:rsidR="008E4A94" w:rsidRDefault="00CD0A78">
            <w:r>
              <w:t>High</w:t>
            </w:r>
          </w:p>
        </w:tc>
        <w:tc>
          <w:tcPr>
            <w:tcW w:w="1446" w:type="dxa"/>
            <w:tcMar>
              <w:top w:w="43" w:type="dxa"/>
              <w:left w:w="115" w:type="dxa"/>
              <w:bottom w:w="43" w:type="dxa"/>
              <w:right w:w="115" w:type="dxa"/>
            </w:tcMar>
          </w:tcPr>
          <w:p w14:paraId="000AB815" w14:textId="2359B475" w:rsidR="008E4A94" w:rsidRDefault="00CD0A78">
            <w:pPr>
              <w:pBdr>
                <w:top w:val="nil"/>
                <w:left w:val="nil"/>
                <w:bottom w:val="nil"/>
                <w:right w:val="nil"/>
                <w:between w:val="nil"/>
              </w:pBdr>
              <w:tabs>
                <w:tab w:val="center" w:pos="4320"/>
                <w:tab w:val="right" w:pos="8640"/>
              </w:tabs>
              <w:rPr>
                <w:color w:val="000000"/>
              </w:rPr>
            </w:pPr>
            <w:r>
              <w:t>Data Analyst</w:t>
            </w:r>
          </w:p>
        </w:tc>
        <w:tc>
          <w:tcPr>
            <w:tcW w:w="3435" w:type="dxa"/>
            <w:tcMar>
              <w:top w:w="43" w:type="dxa"/>
              <w:left w:w="115" w:type="dxa"/>
              <w:bottom w:w="43" w:type="dxa"/>
              <w:right w:w="115" w:type="dxa"/>
            </w:tcMar>
          </w:tcPr>
          <w:p w14:paraId="57D3EBD3" w14:textId="77777777" w:rsidR="00C54EEF" w:rsidRDefault="00CD0A78">
            <w:r w:rsidRPr="00CD0A78">
              <w:t xml:space="preserve">If the data provided is incomplete or inaccurate, it will lead to incorrect analysis. </w:t>
            </w:r>
          </w:p>
          <w:p w14:paraId="3644A21F" w14:textId="63FF6509" w:rsidR="008E4A94" w:rsidRDefault="00CD0A78">
            <w:r w:rsidRPr="00C54EEF">
              <w:rPr>
                <w:b/>
                <w:bCs/>
              </w:rPr>
              <w:t>Mitigation Plan</w:t>
            </w:r>
            <w:r w:rsidRPr="00CD0A78">
              <w:t>: Conduct an initial data quality assessment and request additional data or clarifications from the client if necessary.</w:t>
            </w:r>
          </w:p>
        </w:tc>
      </w:tr>
      <w:tr w:rsidR="008E4A94" w14:paraId="29B2C73A" w14:textId="77777777" w:rsidTr="00CD0A78">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453" w:type="dxa"/>
            <w:tcMar>
              <w:top w:w="43" w:type="dxa"/>
              <w:left w:w="115" w:type="dxa"/>
              <w:bottom w:w="43" w:type="dxa"/>
              <w:right w:w="115" w:type="dxa"/>
            </w:tcMar>
          </w:tcPr>
          <w:p w14:paraId="3B8F490A" w14:textId="1EC0CA71" w:rsidR="008E4A94" w:rsidRDefault="00CD0A78">
            <w:r w:rsidRPr="00CD0A78">
              <w:t>Data Availability</w:t>
            </w:r>
          </w:p>
        </w:tc>
        <w:tc>
          <w:tcPr>
            <w:tcW w:w="1360" w:type="dxa"/>
            <w:tcMar>
              <w:top w:w="43" w:type="dxa"/>
              <w:left w:w="115" w:type="dxa"/>
              <w:bottom w:w="43" w:type="dxa"/>
              <w:right w:w="115" w:type="dxa"/>
            </w:tcMar>
          </w:tcPr>
          <w:p w14:paraId="02F1E00D" w14:textId="76A1D022" w:rsidR="008E4A94" w:rsidRDefault="00CD0A78">
            <w:r w:rsidRPr="00CD0A78">
              <w:t>Medium</w:t>
            </w:r>
          </w:p>
        </w:tc>
        <w:tc>
          <w:tcPr>
            <w:tcW w:w="1446" w:type="dxa"/>
            <w:tcMar>
              <w:top w:w="43" w:type="dxa"/>
              <w:left w:w="115" w:type="dxa"/>
              <w:bottom w:w="43" w:type="dxa"/>
              <w:right w:w="115" w:type="dxa"/>
            </w:tcMar>
          </w:tcPr>
          <w:p w14:paraId="142CF6EB" w14:textId="7D719701" w:rsidR="008E4A94" w:rsidRDefault="00CD0A78">
            <w:pPr>
              <w:pBdr>
                <w:top w:val="nil"/>
                <w:left w:val="nil"/>
                <w:bottom w:val="nil"/>
                <w:right w:val="nil"/>
                <w:between w:val="nil"/>
              </w:pBdr>
              <w:tabs>
                <w:tab w:val="center" w:pos="4320"/>
                <w:tab w:val="right" w:pos="8640"/>
              </w:tabs>
              <w:rPr>
                <w:color w:val="000000"/>
              </w:rPr>
            </w:pPr>
            <w:r w:rsidRPr="00CD0A78">
              <w:rPr>
                <w:color w:val="000000"/>
              </w:rPr>
              <w:t>Data Analyst</w:t>
            </w:r>
          </w:p>
        </w:tc>
        <w:tc>
          <w:tcPr>
            <w:tcW w:w="3435" w:type="dxa"/>
            <w:tcMar>
              <w:top w:w="43" w:type="dxa"/>
              <w:left w:w="115" w:type="dxa"/>
              <w:bottom w:w="43" w:type="dxa"/>
              <w:right w:w="115" w:type="dxa"/>
            </w:tcMar>
          </w:tcPr>
          <w:p w14:paraId="55D3ED98" w14:textId="77777777" w:rsidR="00C54EEF" w:rsidRDefault="00CD0A78">
            <w:r w:rsidRPr="00CD0A78">
              <w:t xml:space="preserve">Required data might not be available or accessible within the project timeline. </w:t>
            </w:r>
          </w:p>
          <w:p w14:paraId="1C093E96" w14:textId="780AEA85" w:rsidR="008E4A94" w:rsidRDefault="00CD0A78">
            <w:r w:rsidRPr="00C54EEF">
              <w:rPr>
                <w:b/>
                <w:bCs/>
              </w:rPr>
              <w:t>Mitigation Plan</w:t>
            </w:r>
            <w:r w:rsidRPr="00CD0A78">
              <w:t>: Engage with stakeholders early to secure access to data sources and identify alternative data sources if needed.</w:t>
            </w:r>
          </w:p>
        </w:tc>
      </w:tr>
      <w:tr w:rsidR="00CD0A78" w14:paraId="3D9FA395" w14:textId="77777777" w:rsidTr="00CD0A78">
        <w:trPr>
          <w:trHeight w:val="269"/>
        </w:trPr>
        <w:tc>
          <w:tcPr>
            <w:tcW w:w="374" w:type="dxa"/>
            <w:tcMar>
              <w:top w:w="43" w:type="dxa"/>
              <w:left w:w="115" w:type="dxa"/>
              <w:bottom w:w="43" w:type="dxa"/>
              <w:right w:w="115" w:type="dxa"/>
            </w:tcMar>
          </w:tcPr>
          <w:p w14:paraId="077B6DAE" w14:textId="30534D71" w:rsidR="00CD0A78" w:rsidRDefault="00CD0A78">
            <w:pPr>
              <w:jc w:val="center"/>
            </w:pPr>
            <w:r>
              <w:t>3</w:t>
            </w:r>
          </w:p>
        </w:tc>
        <w:tc>
          <w:tcPr>
            <w:tcW w:w="1453" w:type="dxa"/>
            <w:tcMar>
              <w:top w:w="43" w:type="dxa"/>
              <w:left w:w="115" w:type="dxa"/>
              <w:bottom w:w="43" w:type="dxa"/>
              <w:right w:w="115" w:type="dxa"/>
            </w:tcMar>
          </w:tcPr>
          <w:p w14:paraId="252B6B4D" w14:textId="792AD0E9" w:rsidR="00CD0A78" w:rsidRPr="00CD0A78" w:rsidRDefault="00CD0A78">
            <w:r w:rsidRPr="00CD0A78">
              <w:t>Technical Issues</w:t>
            </w:r>
          </w:p>
        </w:tc>
        <w:tc>
          <w:tcPr>
            <w:tcW w:w="1360" w:type="dxa"/>
            <w:tcMar>
              <w:top w:w="43" w:type="dxa"/>
              <w:left w:w="115" w:type="dxa"/>
              <w:bottom w:w="43" w:type="dxa"/>
              <w:right w:w="115" w:type="dxa"/>
            </w:tcMar>
          </w:tcPr>
          <w:p w14:paraId="0DC04091" w14:textId="65C72336" w:rsidR="00CD0A78" w:rsidRPr="00CD0A78" w:rsidRDefault="00CD0A78">
            <w:r>
              <w:t>Medium</w:t>
            </w:r>
          </w:p>
        </w:tc>
        <w:tc>
          <w:tcPr>
            <w:tcW w:w="1446" w:type="dxa"/>
            <w:tcMar>
              <w:top w:w="43" w:type="dxa"/>
              <w:left w:w="115" w:type="dxa"/>
              <w:bottom w:w="43" w:type="dxa"/>
              <w:right w:w="115" w:type="dxa"/>
            </w:tcMar>
          </w:tcPr>
          <w:p w14:paraId="2379BB1E" w14:textId="015E5728" w:rsidR="00CD0A78" w:rsidRPr="00CD0A78" w:rsidRDefault="00CD0A78">
            <w:pPr>
              <w:pBdr>
                <w:top w:val="nil"/>
                <w:left w:val="nil"/>
                <w:bottom w:val="nil"/>
                <w:right w:val="nil"/>
                <w:between w:val="nil"/>
              </w:pBdr>
              <w:tabs>
                <w:tab w:val="center" w:pos="4320"/>
                <w:tab w:val="right" w:pos="8640"/>
              </w:tabs>
              <w:rPr>
                <w:color w:val="000000"/>
              </w:rPr>
            </w:pPr>
            <w:r w:rsidRPr="00CD0A78">
              <w:rPr>
                <w:color w:val="000000"/>
              </w:rPr>
              <w:t>IT Support</w:t>
            </w:r>
          </w:p>
        </w:tc>
        <w:tc>
          <w:tcPr>
            <w:tcW w:w="3435" w:type="dxa"/>
            <w:tcMar>
              <w:top w:w="43" w:type="dxa"/>
              <w:left w:w="115" w:type="dxa"/>
              <w:bottom w:w="43" w:type="dxa"/>
              <w:right w:w="115" w:type="dxa"/>
            </w:tcMar>
          </w:tcPr>
          <w:p w14:paraId="2EA4C483" w14:textId="77777777" w:rsidR="00C54EEF" w:rsidRDefault="00CD0A78">
            <w:r w:rsidRPr="00CD0A78">
              <w:t xml:space="preserve">Issues with server connectivity could delay the project. </w:t>
            </w:r>
          </w:p>
          <w:p w14:paraId="100C2978" w14:textId="7106D84C" w:rsidR="00CD0A78" w:rsidRPr="00CD0A78" w:rsidRDefault="00CD0A78">
            <w:r w:rsidRPr="00C54EEF">
              <w:rPr>
                <w:b/>
                <w:bCs/>
              </w:rPr>
              <w:t>Mitigation Plan</w:t>
            </w:r>
            <w:r w:rsidRPr="00CD0A78">
              <w:t>: Ensure that technical infrastructure is in place and tested before project start. Have contingency plans for technical failures.</w:t>
            </w:r>
          </w:p>
        </w:tc>
      </w:tr>
      <w:tr w:rsidR="00CD0A78" w14:paraId="1C661334" w14:textId="77777777" w:rsidTr="00CD0A78">
        <w:trPr>
          <w:trHeight w:val="269"/>
        </w:trPr>
        <w:tc>
          <w:tcPr>
            <w:tcW w:w="374" w:type="dxa"/>
            <w:tcMar>
              <w:top w:w="43" w:type="dxa"/>
              <w:left w:w="115" w:type="dxa"/>
              <w:bottom w:w="43" w:type="dxa"/>
              <w:right w:w="115" w:type="dxa"/>
            </w:tcMar>
          </w:tcPr>
          <w:p w14:paraId="2709E40D" w14:textId="12FB7A59" w:rsidR="00CD0A78" w:rsidRDefault="00CD0A78">
            <w:pPr>
              <w:jc w:val="center"/>
            </w:pPr>
            <w:r>
              <w:t>4</w:t>
            </w:r>
          </w:p>
        </w:tc>
        <w:tc>
          <w:tcPr>
            <w:tcW w:w="1453" w:type="dxa"/>
            <w:tcMar>
              <w:top w:w="43" w:type="dxa"/>
              <w:left w:w="115" w:type="dxa"/>
              <w:bottom w:w="43" w:type="dxa"/>
              <w:right w:w="115" w:type="dxa"/>
            </w:tcMar>
          </w:tcPr>
          <w:p w14:paraId="417E9FBD" w14:textId="7059C522" w:rsidR="00CD0A78" w:rsidRPr="00CD0A78" w:rsidRDefault="00CD0A78">
            <w:r w:rsidRPr="00CD0A78">
              <w:t>Stakeholder Engagement</w:t>
            </w:r>
          </w:p>
        </w:tc>
        <w:tc>
          <w:tcPr>
            <w:tcW w:w="1360" w:type="dxa"/>
            <w:tcMar>
              <w:top w:w="43" w:type="dxa"/>
              <w:left w:w="115" w:type="dxa"/>
              <w:bottom w:w="43" w:type="dxa"/>
              <w:right w:w="115" w:type="dxa"/>
            </w:tcMar>
          </w:tcPr>
          <w:p w14:paraId="31C2E768" w14:textId="2380173F" w:rsidR="00CD0A78" w:rsidRDefault="00CD0A78">
            <w:r>
              <w:t>Medium</w:t>
            </w:r>
          </w:p>
        </w:tc>
        <w:tc>
          <w:tcPr>
            <w:tcW w:w="1446" w:type="dxa"/>
            <w:tcMar>
              <w:top w:w="43" w:type="dxa"/>
              <w:left w:w="115" w:type="dxa"/>
              <w:bottom w:w="43" w:type="dxa"/>
              <w:right w:w="115" w:type="dxa"/>
            </w:tcMar>
          </w:tcPr>
          <w:p w14:paraId="1D346124" w14:textId="69EA319D" w:rsidR="00CD0A78" w:rsidRPr="00CD0A78" w:rsidRDefault="00CD0A78">
            <w:pPr>
              <w:pBdr>
                <w:top w:val="nil"/>
                <w:left w:val="nil"/>
                <w:bottom w:val="nil"/>
                <w:right w:val="nil"/>
                <w:between w:val="nil"/>
              </w:pBdr>
              <w:tabs>
                <w:tab w:val="center" w:pos="4320"/>
                <w:tab w:val="right" w:pos="8640"/>
              </w:tabs>
              <w:rPr>
                <w:color w:val="000000"/>
              </w:rPr>
            </w:pPr>
            <w:r w:rsidRPr="00CD0A78">
              <w:rPr>
                <w:color w:val="000000"/>
              </w:rPr>
              <w:t>Project Manager</w:t>
            </w:r>
          </w:p>
        </w:tc>
        <w:tc>
          <w:tcPr>
            <w:tcW w:w="3435" w:type="dxa"/>
            <w:tcMar>
              <w:top w:w="43" w:type="dxa"/>
              <w:left w:w="115" w:type="dxa"/>
              <w:bottom w:w="43" w:type="dxa"/>
              <w:right w:w="115" w:type="dxa"/>
            </w:tcMar>
          </w:tcPr>
          <w:p w14:paraId="714F7490" w14:textId="77777777" w:rsidR="00C54EEF" w:rsidRDefault="00F35B3D">
            <w:r w:rsidRPr="00F35B3D">
              <w:t xml:space="preserve">Lack of engagement from key stakeholders can lead to delays in decision-making and project progress. </w:t>
            </w:r>
          </w:p>
          <w:p w14:paraId="7D7F6C2E" w14:textId="3E4ED508" w:rsidR="00CD0A78" w:rsidRPr="00CD0A78" w:rsidRDefault="00F35B3D">
            <w:r w:rsidRPr="00C54EEF">
              <w:rPr>
                <w:b/>
                <w:bCs/>
              </w:rPr>
              <w:t>Mitigation Plan</w:t>
            </w:r>
            <w:r w:rsidRPr="00F35B3D">
              <w:t>: Schedule regular check-ins with stakeholders and keep them informed of project progress and key milestones.</w:t>
            </w:r>
          </w:p>
        </w:tc>
      </w:tr>
      <w:tr w:rsidR="00F35B3D" w14:paraId="782D73BE" w14:textId="77777777" w:rsidTr="00CD0A78">
        <w:trPr>
          <w:trHeight w:val="269"/>
        </w:trPr>
        <w:tc>
          <w:tcPr>
            <w:tcW w:w="374" w:type="dxa"/>
            <w:tcMar>
              <w:top w:w="43" w:type="dxa"/>
              <w:left w:w="115" w:type="dxa"/>
              <w:bottom w:w="43" w:type="dxa"/>
              <w:right w:w="115" w:type="dxa"/>
            </w:tcMar>
          </w:tcPr>
          <w:p w14:paraId="07B666CA" w14:textId="44330F31" w:rsidR="00F35B3D" w:rsidRDefault="00C54EEF">
            <w:pPr>
              <w:jc w:val="center"/>
            </w:pPr>
            <w:r>
              <w:t>5</w:t>
            </w:r>
          </w:p>
        </w:tc>
        <w:tc>
          <w:tcPr>
            <w:tcW w:w="1453" w:type="dxa"/>
            <w:tcMar>
              <w:top w:w="43" w:type="dxa"/>
              <w:left w:w="115" w:type="dxa"/>
              <w:bottom w:w="43" w:type="dxa"/>
              <w:right w:w="115" w:type="dxa"/>
            </w:tcMar>
          </w:tcPr>
          <w:p w14:paraId="7B91F519" w14:textId="1ADA529C" w:rsidR="00F35B3D" w:rsidRPr="00F35B3D" w:rsidRDefault="00F35B3D">
            <w:r w:rsidRPr="00F35B3D">
              <w:t>Data Security</w:t>
            </w:r>
          </w:p>
        </w:tc>
        <w:tc>
          <w:tcPr>
            <w:tcW w:w="1360" w:type="dxa"/>
            <w:tcMar>
              <w:top w:w="43" w:type="dxa"/>
              <w:left w:w="115" w:type="dxa"/>
              <w:bottom w:w="43" w:type="dxa"/>
              <w:right w:w="115" w:type="dxa"/>
            </w:tcMar>
          </w:tcPr>
          <w:p w14:paraId="2974B63F" w14:textId="3ED5DED5" w:rsidR="00F35B3D" w:rsidRPr="00F35B3D" w:rsidRDefault="00F35B3D">
            <w:r w:rsidRPr="00F35B3D">
              <w:t>Low</w:t>
            </w:r>
          </w:p>
        </w:tc>
        <w:tc>
          <w:tcPr>
            <w:tcW w:w="1446" w:type="dxa"/>
            <w:tcMar>
              <w:top w:w="43" w:type="dxa"/>
              <w:left w:w="115" w:type="dxa"/>
              <w:bottom w:w="43" w:type="dxa"/>
              <w:right w:w="115" w:type="dxa"/>
            </w:tcMar>
          </w:tcPr>
          <w:p w14:paraId="7D805398" w14:textId="181E06F3" w:rsidR="00F35B3D" w:rsidRPr="00F35B3D" w:rsidRDefault="00F35B3D">
            <w:pPr>
              <w:pBdr>
                <w:top w:val="nil"/>
                <w:left w:val="nil"/>
                <w:bottom w:val="nil"/>
                <w:right w:val="nil"/>
                <w:between w:val="nil"/>
              </w:pBdr>
              <w:tabs>
                <w:tab w:val="center" w:pos="4320"/>
                <w:tab w:val="right" w:pos="8640"/>
              </w:tabs>
              <w:rPr>
                <w:color w:val="000000"/>
              </w:rPr>
            </w:pPr>
            <w:r w:rsidRPr="00F35B3D">
              <w:rPr>
                <w:color w:val="000000"/>
              </w:rPr>
              <w:t>IT Security</w:t>
            </w:r>
          </w:p>
        </w:tc>
        <w:tc>
          <w:tcPr>
            <w:tcW w:w="3435" w:type="dxa"/>
            <w:tcMar>
              <w:top w:w="43" w:type="dxa"/>
              <w:left w:w="115" w:type="dxa"/>
              <w:bottom w:w="43" w:type="dxa"/>
              <w:right w:w="115" w:type="dxa"/>
            </w:tcMar>
          </w:tcPr>
          <w:p w14:paraId="40C05EF7" w14:textId="77777777" w:rsidR="00C54EEF" w:rsidRDefault="00F35B3D">
            <w:r w:rsidRPr="00F35B3D">
              <w:t xml:space="preserve">Ensuring the confidentiality and security of data is critical. </w:t>
            </w:r>
          </w:p>
          <w:p w14:paraId="3F13DDB6" w14:textId="10379E4B" w:rsidR="00F35B3D" w:rsidRPr="00F35B3D" w:rsidRDefault="00F35B3D">
            <w:r w:rsidRPr="00C54EEF">
              <w:rPr>
                <w:b/>
                <w:bCs/>
              </w:rPr>
              <w:t>Mitigation Plan</w:t>
            </w:r>
            <w:r w:rsidRPr="00F35B3D">
              <w:t>: Implement data security measures, including encryption, secure access controls, and regular security audits.</w:t>
            </w:r>
          </w:p>
        </w:tc>
      </w:tr>
      <w:tr w:rsidR="00F35B3D" w14:paraId="3F55FFCC" w14:textId="77777777" w:rsidTr="00CD0A78">
        <w:trPr>
          <w:trHeight w:val="269"/>
        </w:trPr>
        <w:tc>
          <w:tcPr>
            <w:tcW w:w="374" w:type="dxa"/>
            <w:tcMar>
              <w:top w:w="43" w:type="dxa"/>
              <w:left w:w="115" w:type="dxa"/>
              <w:bottom w:w="43" w:type="dxa"/>
              <w:right w:w="115" w:type="dxa"/>
            </w:tcMar>
          </w:tcPr>
          <w:p w14:paraId="68506153" w14:textId="5DF6E6C1" w:rsidR="00F35B3D" w:rsidRDefault="00C54EEF">
            <w:pPr>
              <w:jc w:val="center"/>
            </w:pPr>
            <w:r>
              <w:t>6</w:t>
            </w:r>
          </w:p>
        </w:tc>
        <w:tc>
          <w:tcPr>
            <w:tcW w:w="1453" w:type="dxa"/>
            <w:tcMar>
              <w:top w:w="43" w:type="dxa"/>
              <w:left w:w="115" w:type="dxa"/>
              <w:bottom w:w="43" w:type="dxa"/>
              <w:right w:w="115" w:type="dxa"/>
            </w:tcMar>
          </w:tcPr>
          <w:p w14:paraId="6EB28DA8" w14:textId="664F836A" w:rsidR="00F35B3D" w:rsidRPr="00F35B3D" w:rsidRDefault="00F35B3D">
            <w:r w:rsidRPr="00F35B3D">
              <w:t>Resource Availability</w:t>
            </w:r>
          </w:p>
        </w:tc>
        <w:tc>
          <w:tcPr>
            <w:tcW w:w="1360" w:type="dxa"/>
            <w:tcMar>
              <w:top w:w="43" w:type="dxa"/>
              <w:left w:w="115" w:type="dxa"/>
              <w:bottom w:w="43" w:type="dxa"/>
              <w:right w:w="115" w:type="dxa"/>
            </w:tcMar>
          </w:tcPr>
          <w:p w14:paraId="52F1646F" w14:textId="37990F5D" w:rsidR="00F35B3D" w:rsidRPr="00F35B3D" w:rsidRDefault="00F35B3D">
            <w:r w:rsidRPr="00F35B3D">
              <w:t>Medium</w:t>
            </w:r>
          </w:p>
        </w:tc>
        <w:tc>
          <w:tcPr>
            <w:tcW w:w="1446" w:type="dxa"/>
            <w:tcMar>
              <w:top w:w="43" w:type="dxa"/>
              <w:left w:w="115" w:type="dxa"/>
              <w:bottom w:w="43" w:type="dxa"/>
              <w:right w:w="115" w:type="dxa"/>
            </w:tcMar>
          </w:tcPr>
          <w:p w14:paraId="11A6E0A7" w14:textId="3239659F" w:rsidR="00F35B3D" w:rsidRPr="00F35B3D" w:rsidRDefault="00F35B3D">
            <w:pPr>
              <w:pBdr>
                <w:top w:val="nil"/>
                <w:left w:val="nil"/>
                <w:bottom w:val="nil"/>
                <w:right w:val="nil"/>
                <w:between w:val="nil"/>
              </w:pBdr>
              <w:tabs>
                <w:tab w:val="center" w:pos="4320"/>
                <w:tab w:val="right" w:pos="8640"/>
              </w:tabs>
              <w:rPr>
                <w:color w:val="000000"/>
              </w:rPr>
            </w:pPr>
            <w:r w:rsidRPr="00F35B3D">
              <w:rPr>
                <w:color w:val="000000"/>
              </w:rPr>
              <w:t>Project Manager</w:t>
            </w:r>
          </w:p>
        </w:tc>
        <w:tc>
          <w:tcPr>
            <w:tcW w:w="3435" w:type="dxa"/>
            <w:tcMar>
              <w:top w:w="43" w:type="dxa"/>
              <w:left w:w="115" w:type="dxa"/>
              <w:bottom w:w="43" w:type="dxa"/>
              <w:right w:w="115" w:type="dxa"/>
            </w:tcMar>
          </w:tcPr>
          <w:p w14:paraId="4A05107A" w14:textId="2B712906" w:rsidR="00F35B3D" w:rsidRPr="00F35B3D" w:rsidRDefault="00F35B3D">
            <w:r w:rsidRPr="00F35B3D">
              <w:t xml:space="preserve">Key team members or resources may not be available when needed. </w:t>
            </w:r>
            <w:r w:rsidRPr="00A64CF8">
              <w:rPr>
                <w:b/>
                <w:bCs/>
              </w:rPr>
              <w:t>Mitigation Plan</w:t>
            </w:r>
            <w:r w:rsidRPr="00F35B3D">
              <w:t>: Plan resource allocation carefully and have backup resources identified.</w:t>
            </w:r>
          </w:p>
        </w:tc>
      </w:tr>
    </w:tbl>
    <w:p w14:paraId="66B694EC" w14:textId="77777777" w:rsidR="008E4A94" w:rsidRDefault="00AE6F2E">
      <w:pPr>
        <w:spacing w:before="240" w:after="120"/>
      </w:pPr>
      <w:r>
        <w:rPr>
          <w:noProof/>
        </w:rPr>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77C802EB" w:rsidR="008E4A94" w:rsidRDefault="003C007C">
      <w:pPr>
        <w:spacing w:before="240"/>
      </w:pPr>
      <w:r>
        <w:rPr>
          <w:b/>
        </w:rPr>
        <w:t>Prepared by</w:t>
      </w:r>
      <w:r>
        <w:tab/>
      </w:r>
      <w:r w:rsidR="00AE6F2E">
        <w:t>KISHAN SINGH</w:t>
      </w:r>
      <w:r>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AE6F2E">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BBBC1" w14:textId="77777777" w:rsidR="006E64F9" w:rsidRDefault="006E64F9">
      <w:r>
        <w:separator/>
      </w:r>
    </w:p>
  </w:endnote>
  <w:endnote w:type="continuationSeparator" w:id="0">
    <w:p w14:paraId="5D23ECA6" w14:textId="77777777" w:rsidR="006E64F9" w:rsidRDefault="006E6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04422B">
      <w:rPr>
        <w:noProof/>
        <w:color w:val="000000"/>
        <w:sz w:val="18"/>
        <w:szCs w:val="18"/>
      </w:rPr>
      <w:t>5</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5FC8A" w14:textId="77777777" w:rsidR="006E64F9" w:rsidRDefault="006E64F9">
      <w:r>
        <w:separator/>
      </w:r>
    </w:p>
  </w:footnote>
  <w:footnote w:type="continuationSeparator" w:id="0">
    <w:p w14:paraId="70DB456F" w14:textId="77777777" w:rsidR="006E64F9" w:rsidRDefault="006E6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955794145">
    <w:abstractNumId w:val="10"/>
  </w:num>
  <w:num w:numId="2" w16cid:durableId="944506101">
    <w:abstractNumId w:val="7"/>
  </w:num>
  <w:num w:numId="3" w16cid:durableId="1332414785">
    <w:abstractNumId w:val="8"/>
  </w:num>
  <w:num w:numId="4" w16cid:durableId="1268583558">
    <w:abstractNumId w:val="9"/>
  </w:num>
  <w:num w:numId="5" w16cid:durableId="1603338823">
    <w:abstractNumId w:val="4"/>
  </w:num>
  <w:num w:numId="6" w16cid:durableId="1753698208">
    <w:abstractNumId w:val="3"/>
  </w:num>
  <w:num w:numId="7" w16cid:durableId="1329677509">
    <w:abstractNumId w:val="1"/>
  </w:num>
  <w:num w:numId="8" w16cid:durableId="611519825">
    <w:abstractNumId w:val="2"/>
  </w:num>
  <w:num w:numId="9" w16cid:durableId="889076674">
    <w:abstractNumId w:val="6"/>
  </w:num>
  <w:num w:numId="10" w16cid:durableId="1300769707">
    <w:abstractNumId w:val="5"/>
  </w:num>
  <w:num w:numId="11" w16cid:durableId="95021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8D0"/>
    <w:rsid w:val="00010E31"/>
    <w:rsid w:val="0001499C"/>
    <w:rsid w:val="000173DC"/>
    <w:rsid w:val="000228E1"/>
    <w:rsid w:val="0004422B"/>
    <w:rsid w:val="000648D3"/>
    <w:rsid w:val="00064CDC"/>
    <w:rsid w:val="0007672E"/>
    <w:rsid w:val="00082894"/>
    <w:rsid w:val="000853A7"/>
    <w:rsid w:val="00136532"/>
    <w:rsid w:val="00182457"/>
    <w:rsid w:val="00195299"/>
    <w:rsid w:val="00195DB6"/>
    <w:rsid w:val="001B4ADE"/>
    <w:rsid w:val="001C0C3F"/>
    <w:rsid w:val="001D1BBF"/>
    <w:rsid w:val="00214CDE"/>
    <w:rsid w:val="00215C35"/>
    <w:rsid w:val="00224D7B"/>
    <w:rsid w:val="00261F00"/>
    <w:rsid w:val="0029633B"/>
    <w:rsid w:val="002D739C"/>
    <w:rsid w:val="002E5D30"/>
    <w:rsid w:val="00337903"/>
    <w:rsid w:val="00357D57"/>
    <w:rsid w:val="00372E4A"/>
    <w:rsid w:val="003C007C"/>
    <w:rsid w:val="003C0A14"/>
    <w:rsid w:val="003D3D82"/>
    <w:rsid w:val="003D6605"/>
    <w:rsid w:val="00417C95"/>
    <w:rsid w:val="00424BCD"/>
    <w:rsid w:val="0044650D"/>
    <w:rsid w:val="0045151A"/>
    <w:rsid w:val="004B6A05"/>
    <w:rsid w:val="004D31B4"/>
    <w:rsid w:val="005048D8"/>
    <w:rsid w:val="00522B14"/>
    <w:rsid w:val="00590080"/>
    <w:rsid w:val="006163CB"/>
    <w:rsid w:val="00626C92"/>
    <w:rsid w:val="006350FA"/>
    <w:rsid w:val="00663788"/>
    <w:rsid w:val="00672A58"/>
    <w:rsid w:val="00674FED"/>
    <w:rsid w:val="006C58DC"/>
    <w:rsid w:val="006D1057"/>
    <w:rsid w:val="006E64F9"/>
    <w:rsid w:val="0074680C"/>
    <w:rsid w:val="00767415"/>
    <w:rsid w:val="00793281"/>
    <w:rsid w:val="007A171C"/>
    <w:rsid w:val="007C1612"/>
    <w:rsid w:val="007D0844"/>
    <w:rsid w:val="00807742"/>
    <w:rsid w:val="00842E0B"/>
    <w:rsid w:val="00844574"/>
    <w:rsid w:val="00845560"/>
    <w:rsid w:val="008A0079"/>
    <w:rsid w:val="008B656A"/>
    <w:rsid w:val="008D396D"/>
    <w:rsid w:val="008E4A94"/>
    <w:rsid w:val="00945137"/>
    <w:rsid w:val="00945511"/>
    <w:rsid w:val="00951895"/>
    <w:rsid w:val="00960A9C"/>
    <w:rsid w:val="00986399"/>
    <w:rsid w:val="009B142A"/>
    <w:rsid w:val="009C0B6F"/>
    <w:rsid w:val="009D64FA"/>
    <w:rsid w:val="00A06347"/>
    <w:rsid w:val="00A065D1"/>
    <w:rsid w:val="00A30CA1"/>
    <w:rsid w:val="00A36E1C"/>
    <w:rsid w:val="00A64CF8"/>
    <w:rsid w:val="00A814DC"/>
    <w:rsid w:val="00A9665E"/>
    <w:rsid w:val="00A97FA1"/>
    <w:rsid w:val="00AC216A"/>
    <w:rsid w:val="00AC3CB6"/>
    <w:rsid w:val="00AC5529"/>
    <w:rsid w:val="00AD772C"/>
    <w:rsid w:val="00AE1F10"/>
    <w:rsid w:val="00AE5E97"/>
    <w:rsid w:val="00AE6F2E"/>
    <w:rsid w:val="00AF1363"/>
    <w:rsid w:val="00AF2532"/>
    <w:rsid w:val="00B24E10"/>
    <w:rsid w:val="00BA7BDD"/>
    <w:rsid w:val="00BE0195"/>
    <w:rsid w:val="00BF6239"/>
    <w:rsid w:val="00BF7980"/>
    <w:rsid w:val="00C37047"/>
    <w:rsid w:val="00C54EEF"/>
    <w:rsid w:val="00C657FE"/>
    <w:rsid w:val="00C743F0"/>
    <w:rsid w:val="00C94F7A"/>
    <w:rsid w:val="00CB24F6"/>
    <w:rsid w:val="00CB480B"/>
    <w:rsid w:val="00CD0A78"/>
    <w:rsid w:val="00D07380"/>
    <w:rsid w:val="00D20AE0"/>
    <w:rsid w:val="00D62C16"/>
    <w:rsid w:val="00D8679B"/>
    <w:rsid w:val="00DD01B1"/>
    <w:rsid w:val="00DE6982"/>
    <w:rsid w:val="00E03EA0"/>
    <w:rsid w:val="00E076C0"/>
    <w:rsid w:val="00E221F4"/>
    <w:rsid w:val="00E30557"/>
    <w:rsid w:val="00E65800"/>
    <w:rsid w:val="00E66CA1"/>
    <w:rsid w:val="00E72642"/>
    <w:rsid w:val="00E735BB"/>
    <w:rsid w:val="00E90ED3"/>
    <w:rsid w:val="00EA3655"/>
    <w:rsid w:val="00EA752B"/>
    <w:rsid w:val="00EB2278"/>
    <w:rsid w:val="00EB39BA"/>
    <w:rsid w:val="00EB3D33"/>
    <w:rsid w:val="00EE5463"/>
    <w:rsid w:val="00EF0BCB"/>
    <w:rsid w:val="00F1404B"/>
    <w:rsid w:val="00F2485B"/>
    <w:rsid w:val="00F35B3D"/>
    <w:rsid w:val="00F3683F"/>
    <w:rsid w:val="00F51173"/>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uiPriority w:val="22"/>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7969">
      <w:bodyDiv w:val="1"/>
      <w:marLeft w:val="0"/>
      <w:marRight w:val="0"/>
      <w:marTop w:val="0"/>
      <w:marBottom w:val="0"/>
      <w:divBdr>
        <w:top w:val="none" w:sz="0" w:space="0" w:color="auto"/>
        <w:left w:val="none" w:sz="0" w:space="0" w:color="auto"/>
        <w:bottom w:val="none" w:sz="0" w:space="0" w:color="auto"/>
        <w:right w:val="none" w:sz="0" w:space="0" w:color="auto"/>
      </w:divBdr>
    </w:div>
    <w:div w:id="169873157">
      <w:bodyDiv w:val="1"/>
      <w:marLeft w:val="0"/>
      <w:marRight w:val="0"/>
      <w:marTop w:val="0"/>
      <w:marBottom w:val="0"/>
      <w:divBdr>
        <w:top w:val="none" w:sz="0" w:space="0" w:color="auto"/>
        <w:left w:val="none" w:sz="0" w:space="0" w:color="auto"/>
        <w:bottom w:val="none" w:sz="0" w:space="0" w:color="auto"/>
        <w:right w:val="none" w:sz="0" w:space="0" w:color="auto"/>
      </w:divBdr>
    </w:div>
    <w:div w:id="291983586">
      <w:bodyDiv w:val="1"/>
      <w:marLeft w:val="0"/>
      <w:marRight w:val="0"/>
      <w:marTop w:val="0"/>
      <w:marBottom w:val="0"/>
      <w:divBdr>
        <w:top w:val="none" w:sz="0" w:space="0" w:color="auto"/>
        <w:left w:val="none" w:sz="0" w:space="0" w:color="auto"/>
        <w:bottom w:val="none" w:sz="0" w:space="0" w:color="auto"/>
        <w:right w:val="none" w:sz="0" w:space="0" w:color="auto"/>
      </w:divBdr>
    </w:div>
    <w:div w:id="738595933">
      <w:bodyDiv w:val="1"/>
      <w:marLeft w:val="0"/>
      <w:marRight w:val="0"/>
      <w:marTop w:val="0"/>
      <w:marBottom w:val="0"/>
      <w:divBdr>
        <w:top w:val="none" w:sz="0" w:space="0" w:color="auto"/>
        <w:left w:val="none" w:sz="0" w:space="0" w:color="auto"/>
        <w:bottom w:val="none" w:sz="0" w:space="0" w:color="auto"/>
        <w:right w:val="none" w:sz="0" w:space="0" w:color="auto"/>
      </w:divBdr>
    </w:div>
    <w:div w:id="1551695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1447</Words>
  <Characters>8253</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PROJECT CHARTER PURPOSE</vt:lpstr>
      <vt:lpstr>PROJECT EXECUTIVE SUMMARY</vt:lpstr>
      <vt:lpstr>PROJECT OVERVIEW</vt:lpstr>
      <vt:lpstr>PROJECT SCOPE</vt:lpstr>
      <vt:lpstr>    Project Deliverables</vt:lpstr>
      <vt:lpstr>    Deliverables Out of Scope</vt:lpstr>
      <vt:lpstr>    Project Duration (start date: 24/06/2024 End date: 10/07/2024)</vt:lpstr>
      <vt:lpstr>PROJECT CONDITIONS</vt:lpstr>
      <vt:lpstr>    Project Assumptions</vt:lpstr>
      <vt:lpstr>    Project Issues – Fill it as and how project progresses.</vt:lpstr>
      <vt:lpstr>    Project Risks – Identify if there are any risks that you foresee.</vt:lpstr>
      <vt:lpstr>PROJECT REFERENCES – Any previous projects you have referred. If yes, please sha</vt:lpstr>
      <vt:lpstr>APPROVALS</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 k</dc:creator>
  <cp:lastModifiedBy>kishan</cp:lastModifiedBy>
  <cp:revision>11</cp:revision>
  <dcterms:created xsi:type="dcterms:W3CDTF">2023-06-23T13:02:00Z</dcterms:created>
  <dcterms:modified xsi:type="dcterms:W3CDTF">2024-07-10T05:31:00Z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