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202124"/>
          <w:sz w:val="15"/>
          <w:szCs w:val="15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15"/>
          <w:szCs w:val="15"/>
          <w:highlight w:val="white"/>
          <w:rtl w:val="0"/>
        </w:rPr>
        <w:t xml:space="preserve">What is Google Glass?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02124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02124"/>
          <w:sz w:val="15"/>
          <w:szCs w:val="15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15"/>
          <w:szCs w:val="15"/>
          <w:highlight w:val="white"/>
          <w:rtl w:val="0"/>
        </w:rPr>
        <w:t xml:space="preserve">Google Glass, or simply Glass, is a brand of smart glasses—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15"/>
          <w:szCs w:val="15"/>
          <w:highlight w:val="white"/>
          <w:rtl w:val="0"/>
        </w:rPr>
        <w:t xml:space="preserve">an optical head-mounted display designed in</w:t>
      </w:r>
      <w:r w:rsidDel="00000000" w:rsidR="00000000" w:rsidRPr="00000000">
        <w:rPr>
          <w:rFonts w:ascii="Arial" w:cs="Arial" w:eastAsia="Arial" w:hAnsi="Arial"/>
          <w:color w:val="202124"/>
          <w:sz w:val="15"/>
          <w:szCs w:val="15"/>
          <w:highlight w:val="white"/>
          <w:rtl w:val="0"/>
        </w:rPr>
        <w:t xml:space="preserve"> the shape of a pair of glasses.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6c6c6c"/>
          <w:sz w:val="17"/>
          <w:szCs w:val="17"/>
          <w:highlight w:val="white"/>
        </w:rPr>
      </w:pPr>
      <w:r w:rsidDel="00000000" w:rsidR="00000000" w:rsidRPr="00000000">
        <w:rPr>
          <w:rFonts w:ascii="Arial" w:cs="Arial" w:eastAsia="Arial" w:hAnsi="Arial"/>
          <w:color w:val="6c6c6c"/>
          <w:sz w:val="17"/>
          <w:szCs w:val="17"/>
          <w:highlight w:val="white"/>
          <w:rtl w:val="0"/>
        </w:rPr>
        <w:t xml:space="preserve">Google Glass is a wearable, voice- and motion-controlled </w:t>
      </w:r>
      <w:hyperlink r:id="rId6">
        <w:r w:rsidDel="00000000" w:rsidR="00000000" w:rsidRPr="00000000">
          <w:rPr>
            <w:rFonts w:ascii="Arial" w:cs="Arial" w:eastAsia="Arial" w:hAnsi="Arial"/>
            <w:color w:val="a7d323"/>
            <w:sz w:val="17"/>
            <w:szCs w:val="17"/>
            <w:highlight w:val="white"/>
            <w:u w:val="single"/>
            <w:rtl w:val="0"/>
          </w:rPr>
          <w:t xml:space="preserve">Android</w:t>
        </w:r>
      </w:hyperlink>
      <w:r w:rsidDel="00000000" w:rsidR="00000000" w:rsidRPr="00000000">
        <w:rPr>
          <w:rFonts w:ascii="Arial" w:cs="Arial" w:eastAsia="Arial" w:hAnsi="Arial"/>
          <w:color w:val="6c6c6c"/>
          <w:sz w:val="17"/>
          <w:szCs w:val="17"/>
          <w:highlight w:val="white"/>
          <w:rtl w:val="0"/>
        </w:rPr>
        <w:t xml:space="preserve"> device that resembles a pair of eyeglasses and displays information directly in the user's field of vision.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6c6c6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45454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54545"/>
          <w:sz w:val="18"/>
          <w:szCs w:val="18"/>
          <w:highlight w:val="white"/>
          <w:rtl w:val="0"/>
        </w:rPr>
        <w:t xml:space="preserve">Google Glass</w:t>
      </w:r>
      <w:r w:rsidDel="00000000" w:rsidR="00000000" w:rsidRPr="00000000">
        <w:rPr>
          <w:rFonts w:ascii="Verdana" w:cs="Verdana" w:eastAsia="Verdana" w:hAnsi="Verdana"/>
          <w:color w:val="454545"/>
          <w:sz w:val="18"/>
          <w:szCs w:val="18"/>
          <w:highlight w:val="white"/>
          <w:rtl w:val="0"/>
        </w:rPr>
        <w:t xml:space="preserve"> was a wearable smartphone accessory developed by </w:t>
      </w:r>
      <w:hyperlink r:id="rId7">
        <w:r w:rsidDel="00000000" w:rsidR="00000000" w:rsidRPr="00000000">
          <w:rPr>
            <w:rFonts w:ascii="Verdana" w:cs="Verdana" w:eastAsia="Verdana" w:hAnsi="Verdana"/>
            <w:color w:val="2c87f0"/>
            <w:sz w:val="18"/>
            <w:szCs w:val="18"/>
            <w:highlight w:val="white"/>
            <w:u w:val="none"/>
            <w:rtl w:val="0"/>
          </w:rPr>
          <w:t xml:space="preserve">Google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18"/>
          <w:szCs w:val="18"/>
          <w:highlight w:val="white"/>
          <w:rtl w:val="0"/>
        </w:rPr>
        <w:t xml:space="preserve"> in </w:t>
      </w:r>
      <w:hyperlink r:id="rId8">
        <w:r w:rsidDel="00000000" w:rsidR="00000000" w:rsidRPr="00000000">
          <w:rPr>
            <w:rFonts w:ascii="Verdana" w:cs="Verdana" w:eastAsia="Verdana" w:hAnsi="Verdana"/>
            <w:color w:val="2c87f0"/>
            <w:sz w:val="18"/>
            <w:szCs w:val="18"/>
            <w:highlight w:val="white"/>
            <w:u w:val="none"/>
            <w:rtl w:val="0"/>
          </w:rPr>
          <w:t xml:space="preserve">2013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18"/>
          <w:szCs w:val="18"/>
          <w:highlight w:val="white"/>
          <w:rtl w:val="0"/>
        </w:rPr>
        <w:t xml:space="preserve">. After an overwhelming amount of criticism due to </w:t>
      </w:r>
      <w:hyperlink r:id="rId9">
        <w:r w:rsidDel="00000000" w:rsidR="00000000" w:rsidRPr="00000000">
          <w:rPr>
            <w:rFonts w:ascii="Verdana" w:cs="Verdana" w:eastAsia="Verdana" w:hAnsi="Verdana"/>
            <w:color w:val="2c87f0"/>
            <w:sz w:val="18"/>
            <w:szCs w:val="18"/>
            <w:highlight w:val="white"/>
            <w:u w:val="none"/>
            <w:rtl w:val="0"/>
          </w:rPr>
          <w:t xml:space="preserve">privacy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18"/>
          <w:szCs w:val="18"/>
          <w:highlight w:val="white"/>
          <w:rtl w:val="0"/>
        </w:rPr>
        <w:t xml:space="preserve"> concerns, Google canceled the project and stopped manufacturing prototypes.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4545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Verdana" w:cs="Verdana" w:eastAsia="Verdana" w:hAnsi="Verdana"/>
          <w:color w:val="454545"/>
          <w:sz w:val="17"/>
          <w:szCs w:val="17"/>
          <w:highlight w:val="white"/>
          <w:rtl w:val="0"/>
        </w:rPr>
        <w:t xml:space="preserve">Google Glass was later brought back in the form of </w:t>
      </w:r>
      <w:r w:rsidDel="00000000" w:rsidR="00000000" w:rsidRPr="00000000">
        <w:rPr>
          <w:rFonts w:ascii="Verdana" w:cs="Verdana" w:eastAsia="Verdana" w:hAnsi="Verdana"/>
          <w:b w:val="1"/>
          <w:color w:val="454545"/>
          <w:sz w:val="17"/>
          <w:szCs w:val="17"/>
          <w:highlight w:val="white"/>
          <w:rtl w:val="0"/>
        </w:rPr>
        <w:t xml:space="preserve">Glass Enterprise</w:t>
      </w:r>
      <w:r w:rsidDel="00000000" w:rsidR="00000000" w:rsidRPr="00000000">
        <w:rPr>
          <w:rFonts w:ascii="Verdana" w:cs="Verdana" w:eastAsia="Verdana" w:hAnsi="Verdana"/>
          <w:color w:val="454545"/>
          <w:sz w:val="17"/>
          <w:szCs w:val="17"/>
          <w:highlight w:val="white"/>
          <w:rtl w:val="0"/>
        </w:rPr>
        <w:t xml:space="preserve"> in </w:t>
      </w:r>
      <w:hyperlink r:id="rId10">
        <w:r w:rsidDel="00000000" w:rsidR="00000000" w:rsidRPr="00000000">
          <w:rPr>
            <w:rFonts w:ascii="Verdana" w:cs="Verdana" w:eastAsia="Verdana" w:hAnsi="Verdana"/>
            <w:color w:val="2c87f0"/>
            <w:sz w:val="17"/>
            <w:szCs w:val="17"/>
            <w:highlight w:val="white"/>
            <w:u w:val="none"/>
            <w:rtl w:val="0"/>
          </w:rPr>
          <w:t xml:space="preserve">2017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17"/>
          <w:szCs w:val="17"/>
          <w:highlight w:val="white"/>
          <w:rtl w:val="0"/>
        </w:rPr>
        <w:t xml:space="preserve">. Glass enterprise was designed for hands-on workers. It can play training videos, video call co-workers, and answer questions using the Google Assistant.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mputerhope.com/history/2017.htm" TargetMode="External"/><Relationship Id="rId9" Type="http://schemas.openxmlformats.org/officeDocument/2006/relationships/hyperlink" Target="https://www.computerhope.com/jargon/p/privacy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searchmobilecomputing.techtarget.com/definition/Android-OS" TargetMode="External"/><Relationship Id="rId7" Type="http://schemas.openxmlformats.org/officeDocument/2006/relationships/hyperlink" Target="https://www.computerhope.com/jargon/g/google.htm" TargetMode="External"/><Relationship Id="rId8" Type="http://schemas.openxmlformats.org/officeDocument/2006/relationships/hyperlink" Target="https://www.computerhope.com/history/201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