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Prashanth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Trained Devops Engineer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1" w:sz="4" w:val="single"/>
          <w:between w:space="0" w:sz="0" w:val="nil"/>
        </w:pBdr>
        <w:shd w:fill="cccccc" w:val="clear"/>
        <w:tabs>
          <w:tab w:val="left" w:pos="4365"/>
          <w:tab w:val="center" w:pos="5175"/>
        </w:tabs>
        <w:spacing w:after="0" w:before="0" w:line="276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am looking forward for an opportunity to build my career at leading corporate environment with committed, dedicated people. Where I can effectively utilize my skills to contribute in the growth of the organization through my knowledge, dedication, hard work and continue to improve myself.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0" w:sz="4" w:val="single"/>
          <w:right w:color="000000" w:space="1" w:sz="4" w:val="single"/>
          <w:between w:space="0" w:sz="0" w:val="nil"/>
        </w:pBdr>
        <w:shd w:fill="cccccc" w:val="clear"/>
        <w:spacing w:after="0" w:before="0" w:line="276" w:lineRule="auto"/>
        <w:ind w:left="1080" w:right="0" w:hanging="10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Experience Summary</w:t>
      </w:r>
    </w:p>
    <w:p w:rsidR="00000000" w:rsidDel="00000000" w:rsidP="00000000" w:rsidRDefault="00000000" w:rsidRPr="00000000" w14:paraId="00000008">
      <w:pPr>
        <w:tabs>
          <w:tab w:val="left" w:pos="338"/>
        </w:tabs>
        <w:ind w:left="720" w:firstLine="0"/>
        <w:jc w:val="both"/>
        <w:rPr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got trained on tools required for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Devops Engineer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meet the requirements of the company.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cccccc" w:val="clear"/>
        <w:spacing w:after="0" w:before="0" w:line="276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338"/>
        </w:tabs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am a trained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Devops Engineer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professional.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experience on Continuous Integration and Continuous Delivery methodologies by using Jenkins, maven, git, Jfrog and Ansible.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Experience in Build Management tools such as Jenkins, Maven.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Extensive Experience in Jenkins master-slave for multi machine builds.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Hands on experience with SCM tools like Git for branching, tagging and version management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</w:t>
      </w:r>
      <w:r w:rsidDel="00000000" w:rsidR="00000000" w:rsidRPr="00000000">
        <w:rPr>
          <w:sz w:val="24"/>
          <w:szCs w:val="24"/>
          <w:rtl w:val="0"/>
        </w:rPr>
        <w:t xml:space="preserve">hands-on experience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code coverage tools like sonarqube.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</w:t>
      </w:r>
      <w:r w:rsidDel="00000000" w:rsidR="00000000" w:rsidRPr="00000000">
        <w:rPr>
          <w:sz w:val="24"/>
          <w:szCs w:val="24"/>
          <w:rtl w:val="0"/>
        </w:rPr>
        <w:t xml:space="preserve">hands-on experience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Configuration Management Tools such as  Ansible, Chef.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hands experience on Amazon EC2 Cloud deployments using DevOps tools like Jenkins, chef and ansible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</w:t>
      </w:r>
      <w:r w:rsidDel="00000000" w:rsidR="00000000" w:rsidRPr="00000000">
        <w:rPr>
          <w:sz w:val="24"/>
          <w:szCs w:val="24"/>
          <w:rtl w:val="0"/>
        </w:rPr>
        <w:t xml:space="preserve">hands-on experience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Cookbook for the automation using Ansible, Chef.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hands on experience on Module for the automation using ansible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hands on experience in creation of Virtual Environments using Vagrants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Hands on experience in delivering Container based deployments using Docker.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tabs>
          <w:tab w:val="left" w:pos="338"/>
        </w:tabs>
        <w:spacing w:after="0" w:line="240" w:lineRule="auto"/>
        <w:ind w:left="108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Hands on experience on Provisioning tool Terraform.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" w:sz="4" w:val="single"/>
          <w:bottom w:color="000000" w:space="1" w:sz="4" w:val="single"/>
          <w:right w:color="000000" w:space="1" w:sz="4" w:val="single"/>
          <w:between w:space="0" w:sz="0" w:val="nil"/>
        </w:pBdr>
        <w:shd w:fill="cccccc" w:val="clear"/>
        <w:spacing w:after="0" w:before="0" w:line="276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Technical Skill Set and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338"/>
        </w:tabs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Configuration Management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:Ansible, Chef,</w:t>
      </w:r>
    </w:p>
    <w:p w:rsidR="00000000" w:rsidDel="00000000" w:rsidP="00000000" w:rsidRDefault="00000000" w:rsidRPr="00000000" w14:paraId="0000001D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CI Tool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 Jenkins, Maven, </w:t>
      </w:r>
    </w:p>
    <w:p w:rsidR="00000000" w:rsidDel="00000000" w:rsidP="00000000" w:rsidRDefault="00000000" w:rsidRPr="00000000" w14:paraId="0000001E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: Git, </w:t>
      </w:r>
    </w:p>
    <w:p w:rsidR="00000000" w:rsidDel="00000000" w:rsidP="00000000" w:rsidRDefault="00000000" w:rsidRPr="00000000" w14:paraId="0000001F">
      <w:pPr>
        <w:tabs>
          <w:tab w:val="left" w:pos="338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Code analysis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: Sonarqube</w:t>
      </w:r>
    </w:p>
    <w:p w:rsidR="00000000" w:rsidDel="00000000" w:rsidP="00000000" w:rsidRDefault="00000000" w:rsidRPr="00000000" w14:paraId="00000020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Containerization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:  Docker,Kubernetes</w:t>
      </w:r>
    </w:p>
    <w:p w:rsidR="00000000" w:rsidDel="00000000" w:rsidP="00000000" w:rsidRDefault="00000000" w:rsidRPr="00000000" w14:paraId="00000021">
      <w:pPr>
        <w:tabs>
          <w:tab w:val="left" w:pos="338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Monitoring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: Nagios</w:t>
      </w:r>
    </w:p>
    <w:p w:rsidR="00000000" w:rsidDel="00000000" w:rsidP="00000000" w:rsidRDefault="00000000" w:rsidRPr="00000000" w14:paraId="00000022">
      <w:pPr>
        <w:tabs>
          <w:tab w:val="left" w:pos="338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Application monitoring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: ELK </w:t>
      </w:r>
    </w:p>
    <w:p w:rsidR="00000000" w:rsidDel="00000000" w:rsidP="00000000" w:rsidRDefault="00000000" w:rsidRPr="00000000" w14:paraId="00000023">
      <w:pPr>
        <w:tabs>
          <w:tab w:val="left" w:pos="338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     Virtualization           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Vagrant, VirtualBox</w:t>
      </w:r>
    </w:p>
    <w:p w:rsidR="00000000" w:rsidDel="00000000" w:rsidP="00000000" w:rsidRDefault="00000000" w:rsidRPr="00000000" w14:paraId="00000024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Cloud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       :  Amazon Web Services cloud(EC2</w:t>
      </w:r>
      <w:r w:rsidDel="00000000" w:rsidR="00000000" w:rsidRPr="00000000">
        <w:rPr>
          <w:sz w:val="24"/>
          <w:szCs w:val="24"/>
          <w:rtl w:val="0"/>
        </w:rPr>
        <w:t xml:space="preserve">, EBS, VPC,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38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Route53, RDS, ELB, CloudWatch,SNS and Auto Scaling)</w:t>
      </w:r>
    </w:p>
    <w:p w:rsidR="00000000" w:rsidDel="00000000" w:rsidP="00000000" w:rsidRDefault="00000000" w:rsidRPr="00000000" w14:paraId="00000026">
      <w:pPr>
        <w:tabs>
          <w:tab w:val="left" w:pos="338"/>
        </w:tabs>
        <w:ind w:left="36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Application servers       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Tomcat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DevOps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knowledge on managing Continuous Integration and Continuous Delivery (CI/CD) using Jenkins and release management using SonarQube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Configured the Day and Night Builds for the sprint teams in Jenkins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Development teams automate the environment setup using tools like Ansible and Chef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DEV, QA and UAT environments for every sprint using Chef and Ansible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engineering automation and productivity tools to streamline deployment pipeline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knowledge on writing Cookbooks and modules  to automate infrastructure using Chef and Ansible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have knowledge on configuring CRON Jobs for executing daily activities such as Backup/Archive etc in Chef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the deployments to DEV and QA Environments by picking up builds from Jenkins using ansible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created docker files for easier replication of DEV, QA Environments in local machines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and maintaining monitoring &amp; alert systems for servers.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system-monitoring using Nagios.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and maintain log-monitoring using Elastic Search, LogStash and Kibana.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Participation in project meetings with other technical staff and business owners and subject matter experts.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and resolve issues related to application deployment and operations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cross functional, distributed team to provide 24X7 deployment support across multiple environments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the ability in managing AWS Services like  EC2, ELB, Auto Scaling,Route53, VPC, EBS, RDS.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 and managing Amazon EC2.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VPC, Subnet, Security groups and launching instances in it.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knowledge on scaling up and attaching new EBS volumes.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tabs>
          <w:tab w:val="left" w:pos="360"/>
          <w:tab w:val="left" w:pos="720"/>
        </w:tabs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knowledge on creating and managing Elastic Load Balancers &amp; attaching EC2 instances under it.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knowledge on setting Cloud Watch Alarm for monitoring &amp; integrating it with ELB, EC2, Autoscale etc.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RDS &amp; snapshot policies</w:t>
      </w:r>
    </w:p>
    <w:p w:rsidR="00000000" w:rsidDel="00000000" w:rsidP="00000000" w:rsidRDefault="00000000" w:rsidRPr="00000000" w14:paraId="00000041">
      <w:pPr>
        <w:widowControl w:val="0"/>
        <w:tabs>
          <w:tab w:val="left" w:pos="360"/>
          <w:tab w:val="left" w:pos="720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38"/>
        </w:tabs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" w:sz="4" w:val="single"/>
          <w:bottom w:color="000000" w:space="0" w:sz="4" w:val="single"/>
          <w:right w:color="000000" w:space="1" w:sz="4" w:val="single"/>
          <w:between w:space="0" w:sz="0" w:val="nil"/>
        </w:pBdr>
        <w:shd w:fill="cccccc" w:val="clear"/>
        <w:spacing w:after="0" w:before="0" w:line="276" w:lineRule="auto"/>
        <w:ind w:left="1080" w:right="0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Educational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75" w:lineRule="auto"/>
        <w:ind w:left="720" w:firstLine="0"/>
        <w:rPr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76" w:lineRule="auto"/>
        <w:ind w:left="63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.Sc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computers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from KU with an </w:t>
      </w:r>
      <w:r w:rsidDel="00000000" w:rsidR="00000000" w:rsidRPr="00000000">
        <w:rPr>
          <w:sz w:val="24"/>
          <w:szCs w:val="24"/>
          <w:rtl w:val="0"/>
        </w:rPr>
        <w:t xml:space="preserve">aggregate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72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%.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76" w:lineRule="auto"/>
        <w:ind w:left="63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Intermediate with an aggregate of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76" w:lineRule="auto"/>
        <w:ind w:left="63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S.S.C from State Board of Secondary Education with an </w:t>
      </w:r>
      <w:r w:rsidDel="00000000" w:rsidR="00000000" w:rsidRPr="00000000">
        <w:rPr>
          <w:sz w:val="24"/>
          <w:szCs w:val="24"/>
          <w:rtl w:val="0"/>
        </w:rPr>
        <w:t xml:space="preserve">aggregate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of </w:t>
      </w:r>
      <w:r w:rsidDel="00000000" w:rsidR="00000000" w:rsidRPr="00000000">
        <w:rPr>
          <w:sz w:val="24"/>
          <w:szCs w:val="24"/>
          <w:rtl w:val="0"/>
        </w:rPr>
        <w:t xml:space="preserve">6.2 GPA.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97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6f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Here I declare that the information provided is true and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B.Prashanth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essageHeader">
    <w:name w:val="Message Header"/>
    <w:basedOn w:val="Normal"/>
    <w:link w:val="MessageHeaderChar"/>
    <w:rsid w:val="008F1F6B"/>
    <w:pPr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</w:pBdr>
      <w:shd w:color="auto" w:fill="cccccc" w:val="clear"/>
      <w:spacing w:after="0" w:line="240" w:lineRule="auto"/>
      <w:ind w:left="1080" w:hanging="1080"/>
    </w:pPr>
    <w:rPr>
      <w:rFonts w:ascii="Arial" w:cs="Times New Roman" w:eastAsia="Times New Roman" w:hAnsi="Arial"/>
      <w:sz w:val="24"/>
      <w:szCs w:val="24"/>
      <w:lang w:eastAsia="ar-SA" w:val="en-US"/>
    </w:rPr>
  </w:style>
  <w:style w:type="character" w:styleId="MessageHeaderChar" w:customStyle="1">
    <w:name w:val="Message Header Char"/>
    <w:basedOn w:val="DefaultParagraphFont"/>
    <w:link w:val="MessageHeader"/>
    <w:rsid w:val="008F1F6B"/>
    <w:rPr>
      <w:rFonts w:ascii="Arial" w:cs="Times New Roman" w:eastAsia="Times New Roman" w:hAnsi="Arial"/>
      <w:sz w:val="24"/>
      <w:szCs w:val="24"/>
      <w:shd w:color="auto" w:fill="cccccc" w:val="clear"/>
      <w:lang w:eastAsia="ar-SA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A63F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qlBs5Dry6rFwo8s02TeN2sRjag==">AMUW2mXSSDSq6wnVQy/LKN0IrUcC+0MmtAarM+r4/u6ev6yOyxuOHDCcngfxBETGGjlvT6aGJb2WhPMTvsbGKL8Pwpf6JTvFUYjM5yE8geBCb8YDUL42971HH3vh8ZqcCb1IsNycCf8J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2021-09-08T14:21:00Z</dcterms:created>
  <dc:creator>Tigiripalli Bhargavi</dc:creator>
</cp:coreProperties>
</file>