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60"/>
      </w:tblGrid>
      <w:tr w:rsidR="00CA3649" w:rsidRPr="00CA3649" w14:paraId="457CD872" w14:textId="77777777" w:rsidTr="00CA3649">
        <w:trPr>
          <w:trHeight w:val="537"/>
        </w:trPr>
        <w:tc>
          <w:tcPr>
            <w:tcW w:w="1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62D18" w14:textId="77777777" w:rsidR="00CA3649" w:rsidRPr="00CA3649" w:rsidRDefault="00CA3649" w:rsidP="00CA3649">
            <w:r w:rsidRPr="00CA3649">
              <w:rPr>
                <w:b/>
                <w:bCs/>
              </w:rPr>
              <w:t xml:space="preserve">Project Name: </w:t>
            </w:r>
            <w:proofErr w:type="spellStart"/>
            <w:r w:rsidRPr="00CA3649">
              <w:rPr>
                <w:b/>
                <w:bCs/>
              </w:rPr>
              <w:t>SpotMe</w:t>
            </w:r>
            <w:proofErr w:type="spellEnd"/>
            <w:r w:rsidRPr="00CA3649">
              <w:rPr>
                <w:b/>
                <w:bCs/>
              </w:rPr>
              <w:t xml:space="preserve"> – HOU Downtown Parking</w:t>
            </w:r>
          </w:p>
        </w:tc>
      </w:tr>
      <w:tr w:rsidR="00CA3649" w:rsidRPr="00CA3649" w14:paraId="2648604D" w14:textId="77777777" w:rsidTr="00CA3649">
        <w:trPr>
          <w:trHeight w:val="1747"/>
        </w:trPr>
        <w:tc>
          <w:tcPr>
            <w:tcW w:w="1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86860" w14:textId="77777777" w:rsidR="00CA3649" w:rsidRPr="00CA3649" w:rsidRDefault="00CA3649" w:rsidP="00CA3649">
            <w:r w:rsidRPr="00CA3649">
              <w:rPr>
                <w:b/>
                <w:bCs/>
              </w:rPr>
              <w:t>1. Initiating</w:t>
            </w:r>
          </w:p>
          <w:p w14:paraId="49191858" w14:textId="77777777" w:rsidR="00CA3649" w:rsidRPr="00CA3649" w:rsidRDefault="00CA3649" w:rsidP="00CA3649">
            <w:r w:rsidRPr="00CA3649">
              <w:t xml:space="preserve">   1.1. Identify the Project Manager</w:t>
            </w:r>
          </w:p>
          <w:p w14:paraId="62C7D044" w14:textId="77777777" w:rsidR="00CA3649" w:rsidRPr="00CA3649" w:rsidRDefault="00CA3649" w:rsidP="00CA3649">
            <w:r w:rsidRPr="00CA3649">
              <w:t xml:space="preserve">   1.2. Create the Project Team</w:t>
            </w:r>
          </w:p>
          <w:p w14:paraId="268DBAEA" w14:textId="77777777" w:rsidR="00CA3649" w:rsidRPr="00CA3649" w:rsidRDefault="00CA3649" w:rsidP="00CA3649">
            <w:r w:rsidRPr="00CA3649">
              <w:t xml:space="preserve">   1.3. Create the Project Charter</w:t>
            </w:r>
          </w:p>
        </w:tc>
      </w:tr>
      <w:tr w:rsidR="00CA3649" w:rsidRPr="00CA3649" w14:paraId="474D0380" w14:textId="77777777" w:rsidTr="00CA3649">
        <w:trPr>
          <w:trHeight w:val="3762"/>
        </w:trPr>
        <w:tc>
          <w:tcPr>
            <w:tcW w:w="1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333C7" w14:textId="77777777" w:rsidR="00CA3649" w:rsidRPr="00CA3649" w:rsidRDefault="00CA3649" w:rsidP="00CA3649">
            <w:r w:rsidRPr="00CA3649">
              <w:rPr>
                <w:b/>
                <w:bCs/>
              </w:rPr>
              <w:t>2. Planning</w:t>
            </w:r>
          </w:p>
          <w:p w14:paraId="2D062FE9" w14:textId="77777777" w:rsidR="00CA3649" w:rsidRPr="00CA3649" w:rsidRDefault="00CA3649" w:rsidP="00CA3649">
            <w:r w:rsidRPr="00CA3649">
              <w:t xml:space="preserve">   2.1. Collecting the Project Requirements</w:t>
            </w:r>
          </w:p>
          <w:p w14:paraId="6168D695" w14:textId="77777777" w:rsidR="00CA3649" w:rsidRPr="00CA3649" w:rsidRDefault="00CA3649" w:rsidP="00CA3649">
            <w:r w:rsidRPr="00CA3649">
              <w:t xml:space="preserve">      2.1.1. Initiate Brainstorming Ideas</w:t>
            </w:r>
          </w:p>
          <w:p w14:paraId="0DFD0346" w14:textId="77777777" w:rsidR="00CA3649" w:rsidRPr="00CA3649" w:rsidRDefault="00CA3649" w:rsidP="00CA3649">
            <w:r w:rsidRPr="00CA3649">
              <w:t xml:space="preserve">      2.1.2. Organize and Conduct Surveys</w:t>
            </w:r>
          </w:p>
          <w:p w14:paraId="3E73528C" w14:textId="77777777" w:rsidR="00CA3649" w:rsidRPr="00CA3649" w:rsidRDefault="00CA3649" w:rsidP="00CA3649">
            <w:r w:rsidRPr="00CA3649">
              <w:t xml:space="preserve">      2.1.3. Organize and Conduct Interviews</w:t>
            </w:r>
          </w:p>
          <w:p w14:paraId="69328E96" w14:textId="77777777" w:rsidR="00CA3649" w:rsidRPr="00CA3649" w:rsidRDefault="00CA3649" w:rsidP="00CA3649">
            <w:r w:rsidRPr="00CA3649">
              <w:t xml:space="preserve">   2.2. Create the Project Scope Statement</w:t>
            </w:r>
          </w:p>
          <w:p w14:paraId="53950681" w14:textId="77777777" w:rsidR="00CA3649" w:rsidRPr="00CA3649" w:rsidRDefault="00CA3649" w:rsidP="00CA3649">
            <w:r w:rsidRPr="00CA3649">
              <w:t xml:space="preserve">   2.3. Plan and Create the Work Breakdown Structure</w:t>
            </w:r>
          </w:p>
          <w:p w14:paraId="17275FED" w14:textId="77777777" w:rsidR="00CA3649" w:rsidRPr="00CA3649" w:rsidRDefault="00CA3649" w:rsidP="00CA3649">
            <w:r w:rsidRPr="00CA3649">
              <w:t xml:space="preserve">   2.4. Plan the Schedule of the Project</w:t>
            </w:r>
          </w:p>
          <w:p w14:paraId="5C97D180" w14:textId="77777777" w:rsidR="00CA3649" w:rsidRPr="00CA3649" w:rsidRDefault="00CA3649" w:rsidP="00CA3649">
            <w:r w:rsidRPr="00CA3649">
              <w:t xml:space="preserve">   2.5 Create an estimate of the Project Cost and Budget</w:t>
            </w:r>
          </w:p>
        </w:tc>
      </w:tr>
      <w:tr w:rsidR="00CA3649" w:rsidRPr="00CA3649" w14:paraId="0BC59088" w14:textId="77777777" w:rsidTr="00CA3649">
        <w:trPr>
          <w:trHeight w:val="3762"/>
        </w:trPr>
        <w:tc>
          <w:tcPr>
            <w:tcW w:w="1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C23D5" w14:textId="77777777" w:rsidR="00CA3649" w:rsidRPr="00CA3649" w:rsidRDefault="00CA3649" w:rsidP="00CA3649">
            <w:r w:rsidRPr="00CA3649">
              <w:rPr>
                <w:b/>
                <w:bCs/>
              </w:rPr>
              <w:t>3. Executing</w:t>
            </w:r>
          </w:p>
          <w:p w14:paraId="4B479684" w14:textId="77777777" w:rsidR="00CA3649" w:rsidRPr="00CA3649" w:rsidRDefault="00CA3649" w:rsidP="00CA3649">
            <w:r w:rsidRPr="00CA3649">
              <w:t xml:space="preserve">   3.1. Purchase the Hardware Equipment</w:t>
            </w:r>
          </w:p>
          <w:p w14:paraId="146634C6" w14:textId="77777777" w:rsidR="00CA3649" w:rsidRPr="00CA3649" w:rsidRDefault="00CA3649" w:rsidP="00CA3649">
            <w:r w:rsidRPr="00CA3649">
              <w:t xml:space="preserve">   3.2 Develop the Mobile Application</w:t>
            </w:r>
          </w:p>
          <w:p w14:paraId="30035C35" w14:textId="77777777" w:rsidR="00CA3649" w:rsidRPr="00CA3649" w:rsidRDefault="00CA3649" w:rsidP="00CA3649">
            <w:r w:rsidRPr="00CA3649">
              <w:t xml:space="preserve">      3.2.1. Create the Homepage according to Houston Downtown Layout</w:t>
            </w:r>
          </w:p>
          <w:p w14:paraId="0BF533A6" w14:textId="77777777" w:rsidR="00CA3649" w:rsidRPr="00CA3649" w:rsidRDefault="00CA3649" w:rsidP="00CA3649">
            <w:r w:rsidRPr="00CA3649">
              <w:t xml:space="preserve">      3.2.1 Create the Area Selection Page</w:t>
            </w:r>
          </w:p>
          <w:p w14:paraId="58CB2B57" w14:textId="77777777" w:rsidR="00CA3649" w:rsidRPr="00CA3649" w:rsidRDefault="00CA3649" w:rsidP="00CA3649">
            <w:r w:rsidRPr="00CA3649">
              <w:t xml:space="preserve">      3.2.2. Create the Number Availability Page</w:t>
            </w:r>
          </w:p>
          <w:p w14:paraId="054A7FC0" w14:textId="77777777" w:rsidR="00CA3649" w:rsidRPr="00CA3649" w:rsidRDefault="00CA3649" w:rsidP="00CA3649">
            <w:r w:rsidRPr="00CA3649">
              <w:t xml:space="preserve">      3.2.3. Create the Parking Satellite Image Page</w:t>
            </w:r>
          </w:p>
          <w:p w14:paraId="1613A5BF" w14:textId="77777777" w:rsidR="00CA3649" w:rsidRPr="00CA3649" w:rsidRDefault="00CA3649" w:rsidP="00CA3649">
            <w:r w:rsidRPr="00CA3649">
              <w:t xml:space="preserve">      3.2.4. Create the Users Recommendations Page</w:t>
            </w:r>
          </w:p>
          <w:p w14:paraId="0ACA3E52" w14:textId="77777777" w:rsidR="00CA3649" w:rsidRPr="00CA3649" w:rsidRDefault="00CA3649" w:rsidP="00CA3649">
            <w:r w:rsidRPr="00CA3649">
              <w:t xml:space="preserve">   3.3. Link the Parking Sensor to Mobile Application</w:t>
            </w:r>
          </w:p>
        </w:tc>
      </w:tr>
      <w:tr w:rsidR="00CA3649" w:rsidRPr="00CA3649" w14:paraId="32E29468" w14:textId="77777777" w:rsidTr="00CA3649">
        <w:trPr>
          <w:trHeight w:val="2956"/>
        </w:trPr>
        <w:tc>
          <w:tcPr>
            <w:tcW w:w="1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627C" w14:textId="77777777" w:rsidR="00CA3649" w:rsidRPr="00CA3649" w:rsidRDefault="00CA3649" w:rsidP="00CA3649">
            <w:r w:rsidRPr="00CA3649">
              <w:rPr>
                <w:b/>
                <w:bCs/>
              </w:rPr>
              <w:lastRenderedPageBreak/>
              <w:t>4. Monitoring and Controlling</w:t>
            </w:r>
          </w:p>
          <w:p w14:paraId="683D07E9" w14:textId="77777777" w:rsidR="00CA3649" w:rsidRPr="00CA3649" w:rsidRDefault="00CA3649" w:rsidP="00CA3649">
            <w:r w:rsidRPr="00CA3649">
              <w:t xml:space="preserve">   4.1 Manage the Communication</w:t>
            </w:r>
          </w:p>
          <w:p w14:paraId="08655FD2" w14:textId="77777777" w:rsidR="00CA3649" w:rsidRPr="00CA3649" w:rsidRDefault="00CA3649" w:rsidP="00CA3649">
            <w:r w:rsidRPr="00CA3649">
              <w:t xml:space="preserve">      4.1.1. Communicate with Project Team Members</w:t>
            </w:r>
          </w:p>
          <w:p w14:paraId="3419BD87" w14:textId="77777777" w:rsidR="00CA3649" w:rsidRPr="00CA3649" w:rsidRDefault="00CA3649" w:rsidP="00CA3649">
            <w:r w:rsidRPr="00CA3649">
              <w:t xml:space="preserve">      4.1.2. Communicate with Project Stakeholders</w:t>
            </w:r>
          </w:p>
          <w:p w14:paraId="5A88AD65" w14:textId="77777777" w:rsidR="00CA3649" w:rsidRPr="00CA3649" w:rsidRDefault="00CA3649" w:rsidP="00CA3649">
            <w:r w:rsidRPr="00CA3649">
              <w:t xml:space="preserve">   4.2. Control the Schedule, Cost, Time and Resources</w:t>
            </w:r>
          </w:p>
          <w:p w14:paraId="4870F53A" w14:textId="77777777" w:rsidR="00CA3649" w:rsidRPr="00CA3649" w:rsidRDefault="00CA3649" w:rsidP="00CA3649">
            <w:r w:rsidRPr="00CA3649">
              <w:t xml:space="preserve">   4.3. Manage and Monitor the Risks</w:t>
            </w:r>
          </w:p>
          <w:p w14:paraId="307C7D60" w14:textId="77777777" w:rsidR="00CA3649" w:rsidRPr="00CA3649" w:rsidRDefault="00CA3649" w:rsidP="00CA3649">
            <w:r w:rsidRPr="00CA3649">
              <w:t xml:space="preserve">   4.4. Manage and Control any Changes</w:t>
            </w:r>
          </w:p>
        </w:tc>
      </w:tr>
      <w:tr w:rsidR="00CA3649" w:rsidRPr="00CA3649" w14:paraId="26F38370" w14:textId="77777777" w:rsidTr="00CA3649">
        <w:trPr>
          <w:trHeight w:val="2150"/>
        </w:trPr>
        <w:tc>
          <w:tcPr>
            <w:tcW w:w="1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42D07" w14:textId="77777777" w:rsidR="00CA3649" w:rsidRPr="00CA3649" w:rsidRDefault="00CA3649" w:rsidP="00CA3649">
            <w:r w:rsidRPr="00CA3649">
              <w:rPr>
                <w:b/>
                <w:bCs/>
              </w:rPr>
              <w:t>5. Closing</w:t>
            </w:r>
          </w:p>
          <w:p w14:paraId="532037D0" w14:textId="77777777" w:rsidR="00CA3649" w:rsidRPr="00CA3649" w:rsidRDefault="00CA3649" w:rsidP="00CA3649">
            <w:r w:rsidRPr="00CA3649">
              <w:t xml:space="preserve">   5.1. Testing the Application</w:t>
            </w:r>
          </w:p>
          <w:p w14:paraId="160A1157" w14:textId="77777777" w:rsidR="00CA3649" w:rsidRPr="00CA3649" w:rsidRDefault="00CA3649" w:rsidP="00CA3649">
            <w:r w:rsidRPr="00CA3649">
              <w:t xml:space="preserve">   5.2. Acceptance of the Stakeholder and Users</w:t>
            </w:r>
          </w:p>
          <w:p w14:paraId="1B47E3DD" w14:textId="77777777" w:rsidR="00CA3649" w:rsidRPr="00CA3649" w:rsidRDefault="00CA3649" w:rsidP="00CA3649">
            <w:r w:rsidRPr="00CA3649">
              <w:t xml:space="preserve">   5.3. Launch the Mobile Application</w:t>
            </w:r>
          </w:p>
          <w:p w14:paraId="2FFD6409" w14:textId="77777777" w:rsidR="00CA3649" w:rsidRPr="00CA3649" w:rsidRDefault="00CA3649" w:rsidP="00CA3649">
            <w:r w:rsidRPr="00CA3649">
              <w:t xml:space="preserve">   5.3. Closing the Project</w:t>
            </w:r>
          </w:p>
        </w:tc>
      </w:tr>
    </w:tbl>
    <w:p w14:paraId="5C10912E" w14:textId="77777777" w:rsidR="00B614FF" w:rsidRDefault="00B614FF"/>
    <w:sectPr w:rsidR="00B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49"/>
    <w:rsid w:val="00103D54"/>
    <w:rsid w:val="007C0890"/>
    <w:rsid w:val="00930FFF"/>
    <w:rsid w:val="00B614FF"/>
    <w:rsid w:val="00C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93FD"/>
  <w15:chartTrackingRefBased/>
  <w15:docId w15:val="{BD976F1F-5096-4415-81F7-880DB348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Borad</dc:creator>
  <cp:keywords/>
  <dc:description/>
  <cp:lastModifiedBy>Kishan Borad</cp:lastModifiedBy>
  <cp:revision>2</cp:revision>
  <dcterms:created xsi:type="dcterms:W3CDTF">2024-04-21T06:48:00Z</dcterms:created>
  <dcterms:modified xsi:type="dcterms:W3CDTF">2024-04-21T06:48:00Z</dcterms:modified>
</cp:coreProperties>
</file>